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C9" w:rsidRDefault="007702C9" w:rsidP="007702C9">
      <w:pPr>
        <w:pStyle w:val="Title"/>
        <w:rPr>
          <w:sz w:val="46"/>
          <w:szCs w:val="46"/>
        </w:rPr>
      </w:pPr>
      <w:r>
        <w:t xml:space="preserve">Academic Plan - Associate of Applied Science EMS - </w:t>
      </w:r>
      <w:proofErr w:type="spellStart"/>
      <w:r>
        <w:t>Paramedicine</w:t>
      </w:r>
      <w:proofErr w:type="spellEnd"/>
    </w:p>
    <w:p w:rsidR="007702C9" w:rsidRDefault="007702C9" w:rsidP="007702C9">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7702C9" w:rsidRDefault="007702C9" w:rsidP="007702C9">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Credits:66</w:t>
      </w:r>
    </w:p>
    <w:p w:rsidR="007702C9" w:rsidRDefault="007702C9" w:rsidP="007702C9">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is accredited by the Commission on Accreditation of Allied Health Educations Programs. This program is offered two times per year. Students have the option of attending full-time or part-time.</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The </w:t>
      </w:r>
      <w:proofErr w:type="spellStart"/>
      <w:r>
        <w:rPr>
          <w:rFonts w:ascii="Calibri" w:hAnsi="Calibri" w:cs="Calibri"/>
          <w:color w:val="404040"/>
        </w:rPr>
        <w:t>Paramedicine</w:t>
      </w:r>
      <w:proofErr w:type="spellEnd"/>
      <w:r>
        <w:rPr>
          <w:rFonts w:ascii="Calibri" w:hAnsi="Calibri" w:cs="Calibri"/>
          <w:color w:val="404040"/>
        </w:rPr>
        <w:t xml:space="preserve"> Program has four components: Lecture, Lab, Clinical and Field Internships. This is approximately 1200 hours. The student must complete all coursework, lecture, lab, clinical and field internship, as well as pass all academic and practical components before sitting for the National Registry Examination.</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program is designed to educate workers in the field of Emergency Medical Services. Students should consult with an Emergency Medical Service Faculty Advisor early in their College career to explore all of their educational options. Students must earn a “C” or better in all EMS courses to graduate. All students must complete a criminal background check prior to enrolling in this program.</w:t>
      </w:r>
    </w:p>
    <w:p w:rsidR="007702C9" w:rsidRDefault="007702C9" w:rsidP="007702C9">
      <w:pPr>
        <w:pStyle w:val="Heading1"/>
      </w:pPr>
      <w:r>
        <w:t>General Education Courses</w:t>
      </w:r>
    </w:p>
    <w:p w:rsidR="007702C9" w:rsidRDefault="007702C9" w:rsidP="007702C9">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COM 125 - Interpersonal Communication OR COM 126 - Communication in Healthcare*, available fall spring summer</w:t>
      </w:r>
    </w:p>
    <w:p w:rsidR="007702C9" w:rsidRDefault="007702C9" w:rsidP="007702C9">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131 - Technical Writing I: GT-CO1*, available fall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 available fall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available fall spring summer</w:t>
      </w:r>
    </w:p>
    <w:p w:rsidR="007702C9" w:rsidRDefault="007702C9" w:rsidP="007702C9">
      <w:pPr>
        <w:pStyle w:val="Heading1"/>
      </w:pPr>
      <w:r>
        <w:t>Major Courses</w:t>
      </w:r>
    </w:p>
    <w:p w:rsidR="007702C9" w:rsidRDefault="007702C9" w:rsidP="007702C9">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EMS 232 - Paramedic Cardiology Lab,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EMS 234 - Paramedic Medical Emergencies Lab,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1 Credits, EMS 236 - Paramedic Trauma Emergencies Lab,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226 - Fundamentals of Paramedic Practice - Lab,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228 - Paramedic Special Considerations Lab,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EMS 230 - Paramedic Pharmacology Lab,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2 Credits, EMS 237 - Paramedic Internship Preparatory,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225 - Fundamentals of Paramedic Practice,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227 - Paramedic Special Considerations,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EMS 229 - Paramedic Pharmacology, available spring summer</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EMS 233 - Paramedic Medical Emergencies,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EMS 235 - Paramedic Trauma Emergencies,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EMS 231 - Paramedic Cardiology, available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6 Credits, EMS 280 - Internship I: Paramedic, available fall spring </w:t>
      </w:r>
    </w:p>
    <w:p w:rsidR="007702C9" w:rsidRDefault="007702C9" w:rsidP="007702C9">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6 Credits, EMS 281 - Paramedic Internship II, available fall summer</w:t>
      </w:r>
    </w:p>
    <w:p w:rsidR="007702C9" w:rsidRDefault="007702C9" w:rsidP="007702C9">
      <w:pPr>
        <w:pStyle w:val="Heading1"/>
      </w:pPr>
      <w:r>
        <w:t>Pre-Requisites, Co-Requisites, and Recommendations</w:t>
      </w:r>
    </w:p>
    <w:p w:rsidR="007702C9" w:rsidRDefault="007702C9" w:rsidP="007702C9">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226 - Fundamentals of Paramedic Practice -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225 - Fundamentals of Paramedic Practice</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227 - Paramedic Special Considerations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228 - Paramedic Special Considerations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228 - Paramedic Special Considerations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227 - Paramedic Special Considerations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229 - Paramedic Pharmacology</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230 - Paramedic Pharmacology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230 - Paramedic Pharmacology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229 - Paramedic Pharmacology</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231 - Paramedic Cardiology</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232 - Paramedic Cardiology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232 - Paramedic Cardiology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231 - Paramedic Cardiology</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233 - Paramedic Medical Emergencies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234 - Paramedic Medical Emergencies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234 - Paramedic Medical Emergencies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233 - Paramedic Medical Emergencies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235 - Paramedic Trauma Emergencies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236 - Paramedic Trauma Emergencies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236 - Paramedic Trauma Emergencies Lab</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EMS 235 - Paramedic Trauma Emergencies</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237 - Paramedic Internship Preparatory</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280 - Internship I: Paramedic</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EMS 281 - Paramedic Internship II</w:t>
      </w:r>
    </w:p>
    <w:p w:rsidR="007702C9" w:rsidRDefault="007702C9" w:rsidP="007702C9">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Acceptance into paramedic program - site specific</w:t>
      </w:r>
    </w:p>
    <w:p w:rsidR="007702C9" w:rsidRDefault="007702C9" w:rsidP="007702C9">
      <w:pPr>
        <w:pStyle w:val="Heading1"/>
      </w:pPr>
      <w:r>
        <w:t>Program Outcomes</w:t>
      </w:r>
    </w:p>
    <w:p w:rsidR="007702C9" w:rsidRDefault="007702C9" w:rsidP="007702C9">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 xml:space="preserve">Demonstrate a strong understanding of the pathophysiology behind the illnesses they are assessing and </w:t>
      </w:r>
      <w:proofErr w:type="spellStart"/>
      <w:r>
        <w:rPr>
          <w:rFonts w:ascii="Calibri" w:hAnsi="Calibri" w:cs="Calibri"/>
          <w:color w:val="404040"/>
        </w:rPr>
        <w:t>treating.Understand</w:t>
      </w:r>
      <w:proofErr w:type="spellEnd"/>
      <w:r>
        <w:rPr>
          <w:rFonts w:ascii="Calibri" w:hAnsi="Calibri" w:cs="Calibri"/>
          <w:color w:val="404040"/>
        </w:rPr>
        <w:t xml:space="preserve"> and recognize the ethical issues found in patient care settings.</w:t>
      </w:r>
    </w:p>
    <w:p w:rsidR="007702C9" w:rsidRDefault="007702C9" w:rsidP="007702C9">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professional behaviors including presentation, preparation, and interaction.</w:t>
      </w:r>
    </w:p>
    <w:p w:rsidR="007702C9" w:rsidRDefault="007702C9" w:rsidP="007702C9">
      <w:pPr>
        <w:widowControl w:val="0"/>
        <w:tabs>
          <w:tab w:val="left" w:pos="9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Demonstrate clinical objectives including patient interviewing, completing a physical exam, communication, and developing a field impression.</w:t>
      </w:r>
    </w:p>
    <w:p w:rsidR="007702C9" w:rsidRDefault="007702C9" w:rsidP="007702C9">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Perform evaluations, patient management skills.</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exhibit communication skills, comprehension, scene control, and miscellaneous skills in a realistic setting</w:t>
      </w:r>
    </w:p>
    <w:p w:rsidR="007702C9" w:rsidRDefault="007702C9" w:rsidP="007702C9">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Create a group presentation including pathophysiology of disease factors, provide differential diagnosis, prehospital treatment, and a patient care report in an organized manner.</w:t>
      </w:r>
    </w:p>
    <w:p w:rsidR="007702C9" w:rsidRDefault="007702C9" w:rsidP="007702C9">
      <w:pPr>
        <w:pStyle w:val="Heading1"/>
      </w:pPr>
      <w:r>
        <w:t>Notes</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All General Education Courses must be completed prior to enrolling in and EMS prefix courses.  Please consult an Academic Advisor for recommendations on the General Education course sequence.</w:t>
      </w:r>
    </w:p>
    <w:p w:rsidR="007702C9" w:rsidRDefault="007702C9" w:rsidP="007702C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The student must have the following to be considered for entrance into this program: One year of documented EMT or AEMT field experience, basic ECG interpretation class, IV approval, current American Heart Association Healthcare CPR certificate, documentation of vaccinations (at least 2 HEP B vaccinations (or Titer), 2 MMR vaccinations (or Titer), Tetanus vaccination within the last 10 years, TB Skin Test, and Varicella (chicken pox) </w:t>
      </w:r>
      <w:proofErr w:type="spellStart"/>
      <w:r>
        <w:rPr>
          <w:rFonts w:ascii="Calibri" w:hAnsi="Calibri" w:cs="Calibri"/>
          <w:color w:val="404040"/>
        </w:rPr>
        <w:t>vacinnation</w:t>
      </w:r>
      <w:proofErr w:type="spellEnd"/>
      <w:r>
        <w:rPr>
          <w:rFonts w:ascii="Calibri" w:hAnsi="Calibri" w:cs="Calibri"/>
          <w:color w:val="404040"/>
        </w:rPr>
        <w:t>).</w:t>
      </w:r>
    </w:p>
    <w:p w:rsidR="007702C9" w:rsidRDefault="007702C9" w:rsidP="007702C9">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lastRenderedPageBreak/>
        <w:t>Course availability is subject to change.</w:t>
      </w:r>
    </w:p>
    <w:p w:rsidR="007702C9" w:rsidRDefault="007702C9" w:rsidP="007702C9">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7702C9" w:rsidRDefault="007702C9" w:rsidP="007702C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7702C9" w:rsidRDefault="007702C9" w:rsidP="007702C9">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7702C9" w:rsidRDefault="007702C9" w:rsidP="007702C9">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7702C9" w:rsidRDefault="007702C9" w:rsidP="007702C9">
      <w:pPr>
        <w:pStyle w:val="Heading1"/>
      </w:pPr>
      <w:r>
        <w:t>Graduation Requirements</w:t>
      </w:r>
    </w:p>
    <w:p w:rsidR="007702C9" w:rsidRDefault="007702C9" w:rsidP="007702C9">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must be completed with a grade of “C” or better.</w:t>
      </w:r>
    </w:p>
    <w:p w:rsidR="007702C9" w:rsidRDefault="007702C9" w:rsidP="007702C9">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2A03C4" w:rsidRPr="007702C9" w:rsidRDefault="002A03C4" w:rsidP="007702C9">
      <w:pPr>
        <w:rPr>
          <w:rFonts w:ascii="Calibri" w:hAnsi="Calibri" w:cs="Calibri"/>
          <w:color w:val="000000"/>
          <w:sz w:val="36"/>
          <w:szCs w:val="36"/>
        </w:rPr>
      </w:pPr>
      <w:bookmarkStart w:id="0" w:name="_GoBack"/>
      <w:bookmarkEnd w:id="0"/>
    </w:p>
    <w:sectPr w:rsidR="002A03C4" w:rsidRPr="007702C9"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B199A"/>
    <w:rsid w:val="001C262A"/>
    <w:rsid w:val="001D32B2"/>
    <w:rsid w:val="002112A9"/>
    <w:rsid w:val="002A03C4"/>
    <w:rsid w:val="002F2FA4"/>
    <w:rsid w:val="003A72DB"/>
    <w:rsid w:val="003E192A"/>
    <w:rsid w:val="00452201"/>
    <w:rsid w:val="00511F2F"/>
    <w:rsid w:val="0052674E"/>
    <w:rsid w:val="005D229A"/>
    <w:rsid w:val="00636722"/>
    <w:rsid w:val="00726F87"/>
    <w:rsid w:val="007702C9"/>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2019-02-18T22:11:00Z</dcterms:created>
  <dcterms:modified xsi:type="dcterms:W3CDTF">2019-02-18T22:11:00Z</dcterms:modified>
</cp:coreProperties>
</file>