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2DF6" w14:textId="77777777" w:rsidR="003274E0" w:rsidRPr="003B030E" w:rsidRDefault="003274E0" w:rsidP="003274E0">
      <w:pPr>
        <w:jc w:val="center"/>
      </w:pPr>
      <w:r w:rsidRPr="003B030E">
        <w:rPr>
          <w:noProof/>
        </w:rPr>
        <w:drawing>
          <wp:inline distT="0" distB="0" distL="0" distR="0" wp14:anchorId="5792A91A" wp14:editId="289BA21F">
            <wp:extent cx="2604211" cy="934104"/>
            <wp:effectExtent l="0" t="0" r="5715" b="0"/>
            <wp:docPr id="3" name="Picture 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4211" cy="934104"/>
                    </a:xfrm>
                    <a:prstGeom prst="rect">
                      <a:avLst/>
                    </a:prstGeom>
                  </pic:spPr>
                </pic:pic>
              </a:graphicData>
            </a:graphic>
          </wp:inline>
        </w:drawing>
      </w:r>
    </w:p>
    <w:p w14:paraId="5B8118D2" w14:textId="7CA348D3" w:rsidR="003274E0" w:rsidRPr="003B030E" w:rsidRDefault="003274E0" w:rsidP="003274E0">
      <w:pPr>
        <w:pStyle w:val="Title"/>
        <w:jc w:val="center"/>
        <w:rPr>
          <w:rFonts w:ascii="Calibri" w:hAnsi="Calibri" w:cs="Calibri"/>
        </w:rPr>
      </w:pPr>
      <w:r w:rsidRPr="003B030E">
        <w:rPr>
          <w:rFonts w:ascii="Calibri" w:hAnsi="Calibri" w:cs="Calibri"/>
        </w:rPr>
        <w:t xml:space="preserve">Concurrent Enrollment </w:t>
      </w:r>
      <w:r w:rsidR="00C46130" w:rsidRPr="003B030E">
        <w:rPr>
          <w:rFonts w:ascii="Calibri" w:hAnsi="Calibri" w:cs="Calibri"/>
        </w:rPr>
        <w:t>Handbook</w:t>
      </w:r>
    </w:p>
    <w:p w14:paraId="1A9F1DE4" w14:textId="77777777" w:rsidR="003274E0" w:rsidRPr="003B030E" w:rsidRDefault="003274E0" w:rsidP="003274E0">
      <w:pPr>
        <w:pStyle w:val="Heading1"/>
        <w:rPr>
          <w:rFonts w:ascii="Calibri" w:hAnsi="Calibri" w:cs="Calibri"/>
        </w:rPr>
      </w:pPr>
      <w:bookmarkStart w:id="0" w:name="_Toc201647750"/>
      <w:r w:rsidRPr="003B030E">
        <w:rPr>
          <w:rFonts w:ascii="Calibri" w:hAnsi="Calibri" w:cs="Calibri"/>
        </w:rPr>
        <w:t>Introduction</w:t>
      </w:r>
      <w:bookmarkEnd w:id="0"/>
    </w:p>
    <w:p w14:paraId="02A2240F" w14:textId="230F3CE0" w:rsidR="003274E0" w:rsidRPr="003B030E" w:rsidRDefault="003274E0" w:rsidP="003274E0">
      <w:pPr>
        <w:pStyle w:val="Heading2"/>
        <w:rPr>
          <w:rFonts w:ascii="Calibri" w:hAnsi="Calibri" w:cs="Calibri"/>
        </w:rPr>
      </w:pPr>
      <w:bookmarkStart w:id="1" w:name="_Toc201647751"/>
      <w:r w:rsidRPr="003B030E">
        <w:rPr>
          <w:rFonts w:ascii="Calibri" w:hAnsi="Calibri" w:cs="Calibri"/>
        </w:rPr>
        <w:t>Welcome</w:t>
      </w:r>
      <w:bookmarkEnd w:id="1"/>
    </w:p>
    <w:p w14:paraId="214DF8EA" w14:textId="0D79CB0A" w:rsidR="003274E0" w:rsidRPr="003B030E" w:rsidRDefault="003274E0" w:rsidP="003274E0">
      <w:pPr>
        <w:rPr>
          <w:rFonts w:eastAsia="Times New Roman"/>
        </w:rPr>
      </w:pPr>
      <w:r>
        <w:t xml:space="preserve">ACC values your participation and </w:t>
      </w:r>
      <w:r w:rsidRPr="003E0DDC">
        <w:t xml:space="preserve">partnership in offering quality ACC college courses in the high schools through </w:t>
      </w:r>
      <w:r w:rsidR="76308FA8" w:rsidRPr="003E0DDC">
        <w:t>our</w:t>
      </w:r>
      <w:r w:rsidRPr="003E0DDC">
        <w:t xml:space="preserve"> Concurrent Enrollment (CE) program. </w:t>
      </w:r>
      <w:r w:rsidR="00571D2D" w:rsidRPr="003E0DDC">
        <w:t xml:space="preserve">ACC empowers lives. Our mission </w:t>
      </w:r>
      <w:r w:rsidR="004B16BB" w:rsidRPr="003E0DDC">
        <w:t xml:space="preserve">is to explore new and creative approaches to education, with a focus on building forward-looking pathways to social and economic mobility.  By deepening our connections with employers, industry, and our community, we ensure that all learners are equipped </w:t>
      </w:r>
      <w:r w:rsidR="003E0DDC" w:rsidRPr="003E0DDC">
        <w:t>with the skills and opportunities to thrive. As such, o</w:t>
      </w:r>
      <w:r w:rsidRPr="003E0DDC">
        <w:t xml:space="preserve">ur </w:t>
      </w:r>
      <w:r w:rsidRPr="003E0DDC">
        <w:rPr>
          <w:rFonts w:eastAsia="Times New Roman"/>
          <w:b/>
          <w:bCs/>
        </w:rPr>
        <w:t xml:space="preserve">Concurrent Enrollment Vision </w:t>
      </w:r>
      <w:r w:rsidRPr="003E0DDC">
        <w:rPr>
          <w:rFonts w:eastAsia="Times New Roman"/>
        </w:rPr>
        <w:t xml:space="preserve">is to be the leader in innovative and quality Concurrent Enrollment programming in the state of Colorado, and our </w:t>
      </w:r>
      <w:r w:rsidRPr="003E0DDC">
        <w:rPr>
          <w:rFonts w:eastAsia="Times New Roman"/>
          <w:b/>
          <w:bCs/>
        </w:rPr>
        <w:t xml:space="preserve">Concurrent Enrollment Mission </w:t>
      </w:r>
      <w:r w:rsidRPr="003E0DDC">
        <w:rPr>
          <w:rFonts w:eastAsia="Times New Roman"/>
        </w:rPr>
        <w:t>is to serve our community by ensuring equitable postsecondary access for Colorado high school students.</w:t>
      </w:r>
      <w:r w:rsidRPr="47ED98D6">
        <w:rPr>
          <w:rFonts w:eastAsia="Times New Roman"/>
        </w:rPr>
        <w:t> </w:t>
      </w:r>
    </w:p>
    <w:p w14:paraId="5598B367" w14:textId="77777777" w:rsidR="003274E0" w:rsidRPr="003B030E" w:rsidRDefault="003274E0" w:rsidP="003274E0">
      <w:pPr>
        <w:pStyle w:val="Heading2"/>
        <w:rPr>
          <w:rFonts w:ascii="Calibri" w:hAnsi="Calibri" w:cs="Calibri"/>
        </w:rPr>
      </w:pPr>
      <w:bookmarkStart w:id="2" w:name="_Toc201647752"/>
      <w:r w:rsidRPr="003B030E">
        <w:rPr>
          <w:rFonts w:ascii="Calibri" w:hAnsi="Calibri" w:cs="Calibri"/>
        </w:rPr>
        <w:t>Purpose</w:t>
      </w:r>
      <w:r w:rsidRPr="003B030E">
        <w:rPr>
          <w:rFonts w:ascii="Calibri" w:hAnsi="Calibri" w:cs="Calibri"/>
          <w:spacing w:val="-10"/>
        </w:rPr>
        <w:t xml:space="preserve"> </w:t>
      </w:r>
      <w:r w:rsidRPr="003B030E">
        <w:rPr>
          <w:rFonts w:ascii="Calibri" w:hAnsi="Calibri" w:cs="Calibri"/>
        </w:rPr>
        <w:t>of</w:t>
      </w:r>
      <w:r w:rsidRPr="003B030E">
        <w:rPr>
          <w:rFonts w:ascii="Calibri" w:hAnsi="Calibri" w:cs="Calibri"/>
          <w:spacing w:val="-5"/>
        </w:rPr>
        <w:t xml:space="preserve"> </w:t>
      </w:r>
      <w:r w:rsidRPr="003B030E">
        <w:rPr>
          <w:rFonts w:ascii="Calibri" w:hAnsi="Calibri" w:cs="Calibri"/>
        </w:rPr>
        <w:t>this</w:t>
      </w:r>
      <w:r w:rsidRPr="003B030E">
        <w:rPr>
          <w:rFonts w:ascii="Calibri" w:hAnsi="Calibri" w:cs="Calibri"/>
          <w:spacing w:val="-6"/>
        </w:rPr>
        <w:t xml:space="preserve"> </w:t>
      </w:r>
      <w:r w:rsidRPr="003B030E">
        <w:rPr>
          <w:rFonts w:ascii="Calibri" w:hAnsi="Calibri" w:cs="Calibri"/>
        </w:rPr>
        <w:t>Guide</w:t>
      </w:r>
      <w:bookmarkEnd w:id="2"/>
    </w:p>
    <w:p w14:paraId="5E27689B" w14:textId="77777777" w:rsidR="003274E0" w:rsidRPr="003B030E" w:rsidRDefault="003274E0" w:rsidP="003274E0">
      <w:pPr>
        <w:pStyle w:val="BodyText"/>
      </w:pPr>
      <w:r w:rsidRPr="003B030E">
        <w:t>Arapahoe</w:t>
      </w:r>
      <w:r w:rsidRPr="003B030E">
        <w:rPr>
          <w:spacing w:val="-2"/>
        </w:rPr>
        <w:t xml:space="preserve"> </w:t>
      </w:r>
      <w:r w:rsidRPr="003B030E">
        <w:t>Community</w:t>
      </w:r>
      <w:r w:rsidRPr="003B030E">
        <w:rPr>
          <w:spacing w:val="-2"/>
        </w:rPr>
        <w:t xml:space="preserve"> </w:t>
      </w:r>
      <w:r w:rsidRPr="003B030E">
        <w:t>College</w:t>
      </w:r>
      <w:r w:rsidRPr="003B030E">
        <w:rPr>
          <w:spacing w:val="-2"/>
        </w:rPr>
        <w:t xml:space="preserve"> </w:t>
      </w:r>
      <w:r w:rsidRPr="003B030E">
        <w:t>follows</w:t>
      </w:r>
      <w:r w:rsidRPr="003B030E">
        <w:rPr>
          <w:spacing w:val="-7"/>
        </w:rPr>
        <w:t xml:space="preserve"> </w:t>
      </w:r>
      <w:hyperlink r:id="rId11">
        <w:r w:rsidRPr="003B030E">
          <w:rPr>
            <w:color w:val="0000FF"/>
            <w:u w:val="single" w:color="0000FF"/>
          </w:rPr>
          <w:t>Concurren</w:t>
        </w:r>
        <w:r w:rsidRPr="003B030E">
          <w:rPr>
            <w:color w:val="0000FF"/>
            <w:spacing w:val="-2"/>
            <w:u w:val="single" w:color="0000FF"/>
          </w:rPr>
          <w:t>t</w:t>
        </w:r>
        <w:r w:rsidRPr="003B030E">
          <w:rPr>
            <w:color w:val="0000FF"/>
            <w:u w:val="single" w:color="0000FF"/>
          </w:rPr>
          <w:t xml:space="preserve"> Enrollmen</w:t>
        </w:r>
        <w:r w:rsidRPr="003B030E">
          <w:rPr>
            <w:color w:val="0000FF"/>
            <w:spacing w:val="-5"/>
            <w:u w:val="single" w:color="0000FF"/>
          </w:rPr>
          <w:t>t</w:t>
        </w:r>
        <w:r w:rsidRPr="003B030E">
          <w:rPr>
            <w:color w:val="0000FF"/>
            <w:u w:val="single" w:color="0000FF"/>
          </w:rPr>
          <w:t xml:space="preserve"> standards</w:t>
        </w:r>
      </w:hyperlink>
      <w:r w:rsidRPr="003B030E">
        <w:t xml:space="preserve"> guide</w:t>
      </w:r>
      <w:r w:rsidRPr="003B030E">
        <w:rPr>
          <w:spacing w:val="-4"/>
        </w:rPr>
        <w:t>d</w:t>
      </w:r>
      <w:r w:rsidRPr="003B030E">
        <w:t xml:space="preserve"> b</w:t>
      </w:r>
      <w:r w:rsidRPr="003B030E">
        <w:rPr>
          <w:spacing w:val="-2"/>
        </w:rPr>
        <w:t>y</w:t>
      </w:r>
      <w:r w:rsidRPr="003B030E">
        <w:t xml:space="preserve"> </w:t>
      </w:r>
      <w:hyperlink r:id="rId12" w:history="1">
        <w:r w:rsidRPr="003B030E">
          <w:rPr>
            <w:rStyle w:val="Hyperlink"/>
          </w:rPr>
          <w:t>Colora</w:t>
        </w:r>
        <w:r w:rsidRPr="003B030E">
          <w:rPr>
            <w:rStyle w:val="Hyperlink"/>
            <w:spacing w:val="-2"/>
          </w:rPr>
          <w:t>d</w:t>
        </w:r>
        <w:r w:rsidRPr="003B030E">
          <w:rPr>
            <w:rStyle w:val="Hyperlink"/>
          </w:rPr>
          <w:t>o Communi</w:t>
        </w:r>
        <w:r w:rsidRPr="003B030E">
          <w:rPr>
            <w:rStyle w:val="Hyperlink"/>
            <w:spacing w:val="-4"/>
          </w:rPr>
          <w:t>t</w:t>
        </w:r>
        <w:r w:rsidRPr="003B030E">
          <w:rPr>
            <w:rStyle w:val="Hyperlink"/>
          </w:rPr>
          <w:t>y College System</w:t>
        </w:r>
      </w:hyperlink>
      <w:r w:rsidRPr="003B030E">
        <w:t xml:space="preserve"> (CCCS), </w:t>
      </w:r>
      <w:hyperlink r:id="rId13" w:history="1">
        <w:r w:rsidRPr="003B030E">
          <w:rPr>
            <w:rStyle w:val="Hyperlink"/>
          </w:rPr>
          <w:t>Colorado Department of Higher Education</w:t>
        </w:r>
      </w:hyperlink>
      <w:r w:rsidRPr="003B030E">
        <w:t xml:space="preserve"> (CDHE) and the </w:t>
      </w:r>
      <w:hyperlink r:id="rId14" w:history="1">
        <w:r w:rsidRPr="003B030E">
          <w:rPr>
            <w:rStyle w:val="Hyperlink"/>
          </w:rPr>
          <w:t>Colorado Department of Education</w:t>
        </w:r>
      </w:hyperlink>
      <w:r w:rsidRPr="003B030E">
        <w:t xml:space="preserve"> (CDE). CCCS provides a set of standards for all concurrent enrollment programs to ensure quality for all students while allowing the flexibility needed for colleges to design programs that meet the needs of state recognized secondary institutions in their service areas. Each school district that offers ACC CE courses in their high school (or pays for students who take courses on campus/online)</w:t>
      </w:r>
      <w:r w:rsidRPr="003B030E">
        <w:rPr>
          <w:spacing w:val="-4"/>
        </w:rPr>
        <w:t xml:space="preserve"> </w:t>
      </w:r>
      <w:r w:rsidRPr="003B030E">
        <w:t>must</w:t>
      </w:r>
      <w:r w:rsidRPr="003B030E">
        <w:rPr>
          <w:spacing w:val="-2"/>
        </w:rPr>
        <w:t xml:space="preserve"> </w:t>
      </w:r>
      <w:r w:rsidRPr="003B030E">
        <w:t>enter</w:t>
      </w:r>
      <w:r w:rsidRPr="003B030E">
        <w:rPr>
          <w:spacing w:val="-4"/>
        </w:rPr>
        <w:t xml:space="preserve"> </w:t>
      </w:r>
      <w:r w:rsidRPr="003B030E">
        <w:t>into</w:t>
      </w:r>
      <w:r w:rsidRPr="003B030E">
        <w:rPr>
          <w:spacing w:val="-2"/>
        </w:rPr>
        <w:t xml:space="preserve"> </w:t>
      </w:r>
      <w:r w:rsidRPr="003B030E">
        <w:t>a</w:t>
      </w:r>
      <w:r w:rsidRPr="003B030E">
        <w:rPr>
          <w:spacing w:val="-4"/>
        </w:rPr>
        <w:t xml:space="preserve"> </w:t>
      </w:r>
      <w:r w:rsidRPr="003B030E">
        <w:t>Cooperative</w:t>
      </w:r>
      <w:r w:rsidRPr="003B030E">
        <w:rPr>
          <w:spacing w:val="-2"/>
        </w:rPr>
        <w:t xml:space="preserve"> </w:t>
      </w:r>
      <w:r w:rsidRPr="003B030E">
        <w:t>Agreement</w:t>
      </w:r>
      <w:r w:rsidRPr="003B030E">
        <w:rPr>
          <w:spacing w:val="-2"/>
        </w:rPr>
        <w:t xml:space="preserve"> </w:t>
      </w:r>
      <w:r w:rsidRPr="003B030E">
        <w:t>with</w:t>
      </w:r>
      <w:r w:rsidRPr="003B030E">
        <w:rPr>
          <w:spacing w:val="-4"/>
        </w:rPr>
        <w:t xml:space="preserve"> </w:t>
      </w:r>
      <w:r w:rsidRPr="003B030E">
        <w:t>the</w:t>
      </w:r>
      <w:r w:rsidRPr="003B030E">
        <w:rPr>
          <w:spacing w:val="-4"/>
        </w:rPr>
        <w:t xml:space="preserve"> </w:t>
      </w:r>
      <w:r w:rsidRPr="003B030E">
        <w:t>college.</w:t>
      </w:r>
      <w:r w:rsidRPr="003B030E">
        <w:rPr>
          <w:spacing w:val="-3"/>
        </w:rPr>
        <w:t xml:space="preserve"> </w:t>
      </w:r>
    </w:p>
    <w:p w14:paraId="6C3D62CB" w14:textId="187A1269" w:rsidR="003274E0" w:rsidRDefault="052D28FA" w:rsidP="70D84A00">
      <w:pPr>
        <w:rPr>
          <w:rFonts w:eastAsia="Times New Roman"/>
        </w:rPr>
      </w:pPr>
      <w:r w:rsidRPr="70D84A00">
        <w:rPr>
          <w:rFonts w:eastAsia="Times New Roman"/>
        </w:rPr>
        <w:t>This manual is built as a resource for our Local Educational Partners, affiliate instructors, and their support teams within the instructional departments here at ACC a</w:t>
      </w:r>
      <w:r>
        <w:t>nd functions as a transparent guide to all aspects of Concurrent Enrollment at ACC</w:t>
      </w:r>
      <w:r w:rsidRPr="70D84A00">
        <w:rPr>
          <w:rFonts w:eastAsia="Times New Roman"/>
        </w:rPr>
        <w:t xml:space="preserve">. In order to help manage the material, labelled sections should help you find the answers you need. </w:t>
      </w:r>
    </w:p>
    <w:p w14:paraId="7395B928" w14:textId="77777777" w:rsidR="003274E0" w:rsidRPr="003B030E" w:rsidRDefault="003274E0" w:rsidP="003274E0">
      <w:pPr>
        <w:widowControl/>
        <w:autoSpaceDE/>
        <w:autoSpaceDN/>
        <w:spacing w:after="160" w:line="278" w:lineRule="auto"/>
        <w:rPr>
          <w:spacing w:val="-4"/>
        </w:rPr>
      </w:pPr>
      <w:r w:rsidRPr="003B030E">
        <w:rPr>
          <w:spacing w:val="-4"/>
        </w:rPr>
        <w:br w:type="page"/>
      </w:r>
    </w:p>
    <w:sdt>
      <w:sdtPr>
        <w:rPr>
          <w:rFonts w:ascii="Calibri" w:eastAsia="Calibri" w:hAnsi="Calibri" w:cs="Calibri"/>
          <w:color w:val="auto"/>
          <w:sz w:val="22"/>
          <w:szCs w:val="22"/>
        </w:rPr>
        <w:id w:val="-2118044961"/>
        <w:docPartObj>
          <w:docPartGallery w:val="Table of Contents"/>
          <w:docPartUnique/>
        </w:docPartObj>
      </w:sdtPr>
      <w:sdtEndPr>
        <w:rPr>
          <w:b/>
          <w:bCs/>
          <w:noProof/>
        </w:rPr>
      </w:sdtEndPr>
      <w:sdtContent>
        <w:p w14:paraId="7542D268" w14:textId="619C366F" w:rsidR="00CB071F" w:rsidRPr="003B030E" w:rsidRDefault="00CB071F">
          <w:pPr>
            <w:pStyle w:val="TOCHeading"/>
            <w:rPr>
              <w:rFonts w:ascii="Calibri" w:hAnsi="Calibri" w:cs="Calibri"/>
            </w:rPr>
          </w:pPr>
          <w:r w:rsidRPr="003B030E">
            <w:rPr>
              <w:rFonts w:ascii="Calibri" w:hAnsi="Calibri" w:cs="Calibri"/>
            </w:rPr>
            <w:t>Contents</w:t>
          </w:r>
        </w:p>
        <w:p w14:paraId="1645E71D" w14:textId="1011A540" w:rsidR="003F00C8" w:rsidRDefault="00CB071F">
          <w:pPr>
            <w:pStyle w:val="TOC1"/>
            <w:tabs>
              <w:tab w:val="right" w:leader="dot" w:pos="10790"/>
            </w:tabs>
            <w:rPr>
              <w:rFonts w:asciiTheme="minorHAnsi" w:eastAsiaTheme="minorEastAsia" w:hAnsiTheme="minorHAnsi" w:cstheme="minorBidi"/>
              <w:noProof/>
              <w:kern w:val="2"/>
              <w:sz w:val="24"/>
              <w:szCs w:val="24"/>
              <w14:ligatures w14:val="standardContextual"/>
            </w:rPr>
          </w:pPr>
          <w:r w:rsidRPr="003B030E">
            <w:fldChar w:fldCharType="begin"/>
          </w:r>
          <w:r w:rsidRPr="003B030E">
            <w:instrText xml:space="preserve"> TOC \o "1-3" \h \z \u </w:instrText>
          </w:r>
          <w:r w:rsidRPr="003B030E">
            <w:fldChar w:fldCharType="separate"/>
          </w:r>
          <w:hyperlink w:anchor="_Toc201647750" w:history="1">
            <w:r w:rsidR="003F00C8" w:rsidRPr="0085764A">
              <w:rPr>
                <w:rStyle w:val="Hyperlink"/>
                <w:noProof/>
              </w:rPr>
              <w:t>Introduction</w:t>
            </w:r>
            <w:r w:rsidR="003F00C8">
              <w:rPr>
                <w:noProof/>
                <w:webHidden/>
              </w:rPr>
              <w:tab/>
            </w:r>
            <w:r w:rsidR="003F00C8">
              <w:rPr>
                <w:noProof/>
                <w:webHidden/>
              </w:rPr>
              <w:fldChar w:fldCharType="begin"/>
            </w:r>
            <w:r w:rsidR="003F00C8">
              <w:rPr>
                <w:noProof/>
                <w:webHidden/>
              </w:rPr>
              <w:instrText xml:space="preserve"> PAGEREF _Toc201647750 \h </w:instrText>
            </w:r>
            <w:r w:rsidR="003F00C8">
              <w:rPr>
                <w:noProof/>
                <w:webHidden/>
              </w:rPr>
            </w:r>
            <w:r w:rsidR="003F00C8">
              <w:rPr>
                <w:noProof/>
                <w:webHidden/>
              </w:rPr>
              <w:fldChar w:fldCharType="separate"/>
            </w:r>
            <w:r w:rsidR="003F00C8">
              <w:rPr>
                <w:noProof/>
                <w:webHidden/>
              </w:rPr>
              <w:t>1</w:t>
            </w:r>
            <w:r w:rsidR="003F00C8">
              <w:rPr>
                <w:noProof/>
                <w:webHidden/>
              </w:rPr>
              <w:fldChar w:fldCharType="end"/>
            </w:r>
          </w:hyperlink>
        </w:p>
        <w:p w14:paraId="12C00A0C" w14:textId="2A0D0AE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1" w:history="1">
            <w:r w:rsidRPr="0085764A">
              <w:rPr>
                <w:rStyle w:val="Hyperlink"/>
                <w:noProof/>
              </w:rPr>
              <w:t>Welcome</w:t>
            </w:r>
            <w:r>
              <w:rPr>
                <w:noProof/>
                <w:webHidden/>
              </w:rPr>
              <w:tab/>
            </w:r>
            <w:r>
              <w:rPr>
                <w:noProof/>
                <w:webHidden/>
              </w:rPr>
              <w:fldChar w:fldCharType="begin"/>
            </w:r>
            <w:r>
              <w:rPr>
                <w:noProof/>
                <w:webHidden/>
              </w:rPr>
              <w:instrText xml:space="preserve"> PAGEREF _Toc201647751 \h </w:instrText>
            </w:r>
            <w:r>
              <w:rPr>
                <w:noProof/>
                <w:webHidden/>
              </w:rPr>
            </w:r>
            <w:r>
              <w:rPr>
                <w:noProof/>
                <w:webHidden/>
              </w:rPr>
              <w:fldChar w:fldCharType="separate"/>
            </w:r>
            <w:r>
              <w:rPr>
                <w:noProof/>
                <w:webHidden/>
              </w:rPr>
              <w:t>1</w:t>
            </w:r>
            <w:r>
              <w:rPr>
                <w:noProof/>
                <w:webHidden/>
              </w:rPr>
              <w:fldChar w:fldCharType="end"/>
            </w:r>
          </w:hyperlink>
        </w:p>
        <w:p w14:paraId="6C4E1EE9" w14:textId="6B35BA27"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2" w:history="1">
            <w:r w:rsidRPr="0085764A">
              <w:rPr>
                <w:rStyle w:val="Hyperlink"/>
                <w:noProof/>
              </w:rPr>
              <w:t>Purpose</w:t>
            </w:r>
            <w:r w:rsidRPr="0085764A">
              <w:rPr>
                <w:rStyle w:val="Hyperlink"/>
                <w:noProof/>
                <w:spacing w:val="-10"/>
              </w:rPr>
              <w:t xml:space="preserve"> </w:t>
            </w:r>
            <w:r w:rsidRPr="0085764A">
              <w:rPr>
                <w:rStyle w:val="Hyperlink"/>
                <w:noProof/>
              </w:rPr>
              <w:t>of</w:t>
            </w:r>
            <w:r w:rsidRPr="0085764A">
              <w:rPr>
                <w:rStyle w:val="Hyperlink"/>
                <w:noProof/>
                <w:spacing w:val="-5"/>
              </w:rPr>
              <w:t xml:space="preserve"> </w:t>
            </w:r>
            <w:r w:rsidRPr="0085764A">
              <w:rPr>
                <w:rStyle w:val="Hyperlink"/>
                <w:noProof/>
              </w:rPr>
              <w:t>this</w:t>
            </w:r>
            <w:r w:rsidRPr="0085764A">
              <w:rPr>
                <w:rStyle w:val="Hyperlink"/>
                <w:noProof/>
                <w:spacing w:val="-6"/>
              </w:rPr>
              <w:t xml:space="preserve"> </w:t>
            </w:r>
            <w:r w:rsidRPr="0085764A">
              <w:rPr>
                <w:rStyle w:val="Hyperlink"/>
                <w:noProof/>
              </w:rPr>
              <w:t>Guide</w:t>
            </w:r>
            <w:r>
              <w:rPr>
                <w:noProof/>
                <w:webHidden/>
              </w:rPr>
              <w:tab/>
            </w:r>
            <w:r>
              <w:rPr>
                <w:noProof/>
                <w:webHidden/>
              </w:rPr>
              <w:fldChar w:fldCharType="begin"/>
            </w:r>
            <w:r>
              <w:rPr>
                <w:noProof/>
                <w:webHidden/>
              </w:rPr>
              <w:instrText xml:space="preserve"> PAGEREF _Toc201647752 \h </w:instrText>
            </w:r>
            <w:r>
              <w:rPr>
                <w:noProof/>
                <w:webHidden/>
              </w:rPr>
            </w:r>
            <w:r>
              <w:rPr>
                <w:noProof/>
                <w:webHidden/>
              </w:rPr>
              <w:fldChar w:fldCharType="separate"/>
            </w:r>
            <w:r>
              <w:rPr>
                <w:noProof/>
                <w:webHidden/>
              </w:rPr>
              <w:t>1</w:t>
            </w:r>
            <w:r>
              <w:rPr>
                <w:noProof/>
                <w:webHidden/>
              </w:rPr>
              <w:fldChar w:fldCharType="end"/>
            </w:r>
          </w:hyperlink>
        </w:p>
        <w:p w14:paraId="0C04C576" w14:textId="4CE60B21"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3" w:history="1">
            <w:r w:rsidRPr="0085764A">
              <w:rPr>
                <w:rStyle w:val="Hyperlink"/>
                <w:noProof/>
              </w:rPr>
              <w:t>ACC Concurrent Enrollment Staff</w:t>
            </w:r>
            <w:r>
              <w:rPr>
                <w:noProof/>
                <w:webHidden/>
              </w:rPr>
              <w:tab/>
            </w:r>
            <w:r>
              <w:rPr>
                <w:noProof/>
                <w:webHidden/>
              </w:rPr>
              <w:fldChar w:fldCharType="begin"/>
            </w:r>
            <w:r>
              <w:rPr>
                <w:noProof/>
                <w:webHidden/>
              </w:rPr>
              <w:instrText xml:space="preserve"> PAGEREF _Toc201647753 \h </w:instrText>
            </w:r>
            <w:r>
              <w:rPr>
                <w:noProof/>
                <w:webHidden/>
              </w:rPr>
            </w:r>
            <w:r>
              <w:rPr>
                <w:noProof/>
                <w:webHidden/>
              </w:rPr>
              <w:fldChar w:fldCharType="separate"/>
            </w:r>
            <w:r>
              <w:rPr>
                <w:noProof/>
                <w:webHidden/>
              </w:rPr>
              <w:t>5</w:t>
            </w:r>
            <w:r>
              <w:rPr>
                <w:noProof/>
                <w:webHidden/>
              </w:rPr>
              <w:fldChar w:fldCharType="end"/>
            </w:r>
          </w:hyperlink>
        </w:p>
        <w:p w14:paraId="2E17FA3D" w14:textId="314E2E5E"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4" w:history="1">
            <w:r w:rsidRPr="0085764A">
              <w:rPr>
                <w:rStyle w:val="Hyperlink"/>
                <w:noProof/>
              </w:rPr>
              <w:t>Dean of Educational Partnerships Office</w:t>
            </w:r>
            <w:r>
              <w:rPr>
                <w:noProof/>
                <w:webHidden/>
              </w:rPr>
              <w:tab/>
            </w:r>
            <w:r>
              <w:rPr>
                <w:noProof/>
                <w:webHidden/>
              </w:rPr>
              <w:fldChar w:fldCharType="begin"/>
            </w:r>
            <w:r>
              <w:rPr>
                <w:noProof/>
                <w:webHidden/>
              </w:rPr>
              <w:instrText xml:space="preserve"> PAGEREF _Toc201647754 \h </w:instrText>
            </w:r>
            <w:r>
              <w:rPr>
                <w:noProof/>
                <w:webHidden/>
              </w:rPr>
            </w:r>
            <w:r>
              <w:rPr>
                <w:noProof/>
                <w:webHidden/>
              </w:rPr>
              <w:fldChar w:fldCharType="separate"/>
            </w:r>
            <w:r>
              <w:rPr>
                <w:noProof/>
                <w:webHidden/>
              </w:rPr>
              <w:t>5</w:t>
            </w:r>
            <w:r>
              <w:rPr>
                <w:noProof/>
                <w:webHidden/>
              </w:rPr>
              <w:fldChar w:fldCharType="end"/>
            </w:r>
          </w:hyperlink>
        </w:p>
        <w:p w14:paraId="68E7BCBE" w14:textId="6659C5EB"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5" w:history="1">
            <w:r w:rsidRPr="0085764A">
              <w:rPr>
                <w:rStyle w:val="Hyperlink"/>
                <w:noProof/>
              </w:rPr>
              <w:t>CE Specialists &amp; Navigators</w:t>
            </w:r>
            <w:r>
              <w:rPr>
                <w:noProof/>
                <w:webHidden/>
              </w:rPr>
              <w:tab/>
            </w:r>
            <w:r>
              <w:rPr>
                <w:noProof/>
                <w:webHidden/>
              </w:rPr>
              <w:fldChar w:fldCharType="begin"/>
            </w:r>
            <w:r>
              <w:rPr>
                <w:noProof/>
                <w:webHidden/>
              </w:rPr>
              <w:instrText xml:space="preserve"> PAGEREF _Toc201647755 \h </w:instrText>
            </w:r>
            <w:r>
              <w:rPr>
                <w:noProof/>
                <w:webHidden/>
              </w:rPr>
            </w:r>
            <w:r>
              <w:rPr>
                <w:noProof/>
                <w:webHidden/>
              </w:rPr>
              <w:fldChar w:fldCharType="separate"/>
            </w:r>
            <w:r>
              <w:rPr>
                <w:noProof/>
                <w:webHidden/>
              </w:rPr>
              <w:t>5</w:t>
            </w:r>
            <w:r>
              <w:rPr>
                <w:noProof/>
                <w:webHidden/>
              </w:rPr>
              <w:fldChar w:fldCharType="end"/>
            </w:r>
          </w:hyperlink>
        </w:p>
        <w:p w14:paraId="1D40A2E9" w14:textId="4BDCFB94"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6" w:history="1">
            <w:r w:rsidRPr="0085764A">
              <w:rPr>
                <w:rStyle w:val="Hyperlink"/>
                <w:noProof/>
              </w:rPr>
              <w:t>History</w:t>
            </w:r>
            <w:r w:rsidRPr="0085764A">
              <w:rPr>
                <w:rStyle w:val="Hyperlink"/>
                <w:noProof/>
                <w:spacing w:val="-6"/>
              </w:rPr>
              <w:t xml:space="preserve"> </w:t>
            </w:r>
            <w:r w:rsidRPr="0085764A">
              <w:rPr>
                <w:rStyle w:val="Hyperlink"/>
                <w:noProof/>
              </w:rPr>
              <w:t>of</w:t>
            </w:r>
            <w:r w:rsidRPr="0085764A">
              <w:rPr>
                <w:rStyle w:val="Hyperlink"/>
                <w:noProof/>
                <w:spacing w:val="-3"/>
              </w:rPr>
              <w:t xml:space="preserve"> </w:t>
            </w:r>
            <w:r w:rsidRPr="0085764A">
              <w:rPr>
                <w:rStyle w:val="Hyperlink"/>
                <w:noProof/>
              </w:rPr>
              <w:t>Concurrent</w:t>
            </w:r>
            <w:r w:rsidRPr="0085764A">
              <w:rPr>
                <w:rStyle w:val="Hyperlink"/>
                <w:noProof/>
                <w:spacing w:val="-1"/>
              </w:rPr>
              <w:t xml:space="preserve"> </w:t>
            </w:r>
            <w:r w:rsidRPr="0085764A">
              <w:rPr>
                <w:rStyle w:val="Hyperlink"/>
                <w:noProof/>
              </w:rPr>
              <w:t>Enrollment</w:t>
            </w:r>
            <w:r w:rsidRPr="0085764A">
              <w:rPr>
                <w:rStyle w:val="Hyperlink"/>
                <w:noProof/>
                <w:spacing w:val="-1"/>
              </w:rPr>
              <w:t xml:space="preserve"> </w:t>
            </w:r>
            <w:r w:rsidRPr="0085764A">
              <w:rPr>
                <w:rStyle w:val="Hyperlink"/>
                <w:noProof/>
              </w:rPr>
              <w:t>in</w:t>
            </w:r>
            <w:r w:rsidRPr="0085764A">
              <w:rPr>
                <w:rStyle w:val="Hyperlink"/>
                <w:noProof/>
                <w:spacing w:val="-1"/>
              </w:rPr>
              <w:t xml:space="preserve"> </w:t>
            </w:r>
            <w:r w:rsidRPr="0085764A">
              <w:rPr>
                <w:rStyle w:val="Hyperlink"/>
                <w:noProof/>
                <w:spacing w:val="-2"/>
              </w:rPr>
              <w:t>Colorado</w:t>
            </w:r>
            <w:r>
              <w:rPr>
                <w:noProof/>
                <w:webHidden/>
              </w:rPr>
              <w:tab/>
            </w:r>
            <w:r>
              <w:rPr>
                <w:noProof/>
                <w:webHidden/>
              </w:rPr>
              <w:fldChar w:fldCharType="begin"/>
            </w:r>
            <w:r>
              <w:rPr>
                <w:noProof/>
                <w:webHidden/>
              </w:rPr>
              <w:instrText xml:space="preserve"> PAGEREF _Toc201647756 \h </w:instrText>
            </w:r>
            <w:r>
              <w:rPr>
                <w:noProof/>
                <w:webHidden/>
              </w:rPr>
            </w:r>
            <w:r>
              <w:rPr>
                <w:noProof/>
                <w:webHidden/>
              </w:rPr>
              <w:fldChar w:fldCharType="separate"/>
            </w:r>
            <w:r>
              <w:rPr>
                <w:noProof/>
                <w:webHidden/>
              </w:rPr>
              <w:t>6</w:t>
            </w:r>
            <w:r>
              <w:rPr>
                <w:noProof/>
                <w:webHidden/>
              </w:rPr>
              <w:fldChar w:fldCharType="end"/>
            </w:r>
          </w:hyperlink>
        </w:p>
        <w:p w14:paraId="53B68EF9" w14:textId="7BE73428"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757" w:history="1">
            <w:r w:rsidRPr="0085764A">
              <w:rPr>
                <w:rStyle w:val="Hyperlink"/>
                <w:noProof/>
              </w:rPr>
              <w:t>Program Administration and Logistics</w:t>
            </w:r>
            <w:r>
              <w:rPr>
                <w:noProof/>
                <w:webHidden/>
              </w:rPr>
              <w:tab/>
            </w:r>
            <w:r>
              <w:rPr>
                <w:noProof/>
                <w:webHidden/>
              </w:rPr>
              <w:fldChar w:fldCharType="begin"/>
            </w:r>
            <w:r>
              <w:rPr>
                <w:noProof/>
                <w:webHidden/>
              </w:rPr>
              <w:instrText xml:space="preserve"> PAGEREF _Toc201647757 \h </w:instrText>
            </w:r>
            <w:r>
              <w:rPr>
                <w:noProof/>
                <w:webHidden/>
              </w:rPr>
            </w:r>
            <w:r>
              <w:rPr>
                <w:noProof/>
                <w:webHidden/>
              </w:rPr>
              <w:fldChar w:fldCharType="separate"/>
            </w:r>
            <w:r>
              <w:rPr>
                <w:noProof/>
                <w:webHidden/>
              </w:rPr>
              <w:t>7</w:t>
            </w:r>
            <w:r>
              <w:rPr>
                <w:noProof/>
                <w:webHidden/>
              </w:rPr>
              <w:fldChar w:fldCharType="end"/>
            </w:r>
          </w:hyperlink>
        </w:p>
        <w:p w14:paraId="1D97C77E" w14:textId="7D43AB18"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8" w:history="1">
            <w:r w:rsidRPr="0085764A">
              <w:rPr>
                <w:rStyle w:val="Hyperlink"/>
                <w:noProof/>
              </w:rPr>
              <w:t>Tuition</w:t>
            </w:r>
            <w:r w:rsidRPr="0085764A">
              <w:rPr>
                <w:rStyle w:val="Hyperlink"/>
                <w:noProof/>
                <w:spacing w:val="-5"/>
              </w:rPr>
              <w:t xml:space="preserve"> </w:t>
            </w:r>
            <w:r w:rsidRPr="0085764A">
              <w:rPr>
                <w:rStyle w:val="Hyperlink"/>
                <w:noProof/>
              </w:rPr>
              <w:t>and</w:t>
            </w:r>
            <w:r w:rsidRPr="0085764A">
              <w:rPr>
                <w:rStyle w:val="Hyperlink"/>
                <w:noProof/>
                <w:spacing w:val="-4"/>
              </w:rPr>
              <w:t xml:space="preserve"> Cost</w:t>
            </w:r>
            <w:r>
              <w:rPr>
                <w:noProof/>
                <w:webHidden/>
              </w:rPr>
              <w:tab/>
            </w:r>
            <w:r>
              <w:rPr>
                <w:noProof/>
                <w:webHidden/>
              </w:rPr>
              <w:fldChar w:fldCharType="begin"/>
            </w:r>
            <w:r>
              <w:rPr>
                <w:noProof/>
                <w:webHidden/>
              </w:rPr>
              <w:instrText xml:space="preserve"> PAGEREF _Toc201647758 \h </w:instrText>
            </w:r>
            <w:r>
              <w:rPr>
                <w:noProof/>
                <w:webHidden/>
              </w:rPr>
            </w:r>
            <w:r>
              <w:rPr>
                <w:noProof/>
                <w:webHidden/>
              </w:rPr>
              <w:fldChar w:fldCharType="separate"/>
            </w:r>
            <w:r>
              <w:rPr>
                <w:noProof/>
                <w:webHidden/>
              </w:rPr>
              <w:t>7</w:t>
            </w:r>
            <w:r>
              <w:rPr>
                <w:noProof/>
                <w:webHidden/>
              </w:rPr>
              <w:fldChar w:fldCharType="end"/>
            </w:r>
          </w:hyperlink>
        </w:p>
        <w:p w14:paraId="62CCE8DD" w14:textId="65988BB4"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59" w:history="1">
            <w:r w:rsidRPr="0085764A">
              <w:rPr>
                <w:rStyle w:val="Hyperlink"/>
                <w:noProof/>
              </w:rPr>
              <w:t>College</w:t>
            </w:r>
            <w:r w:rsidRPr="0085764A">
              <w:rPr>
                <w:rStyle w:val="Hyperlink"/>
                <w:noProof/>
                <w:spacing w:val="-3"/>
              </w:rPr>
              <w:t xml:space="preserve"> </w:t>
            </w:r>
            <w:r w:rsidRPr="0085764A">
              <w:rPr>
                <w:rStyle w:val="Hyperlink"/>
                <w:noProof/>
              </w:rPr>
              <w:t>Opportunity</w:t>
            </w:r>
            <w:r w:rsidRPr="0085764A">
              <w:rPr>
                <w:rStyle w:val="Hyperlink"/>
                <w:noProof/>
                <w:spacing w:val="-2"/>
              </w:rPr>
              <w:t xml:space="preserve"> </w:t>
            </w:r>
            <w:r w:rsidRPr="0085764A">
              <w:rPr>
                <w:rStyle w:val="Hyperlink"/>
                <w:noProof/>
              </w:rPr>
              <w:t>Fund</w:t>
            </w:r>
            <w:r w:rsidRPr="0085764A">
              <w:rPr>
                <w:rStyle w:val="Hyperlink"/>
                <w:noProof/>
                <w:spacing w:val="-2"/>
              </w:rPr>
              <w:t xml:space="preserve"> </w:t>
            </w:r>
            <w:r w:rsidRPr="0085764A">
              <w:rPr>
                <w:rStyle w:val="Hyperlink"/>
                <w:noProof/>
              </w:rPr>
              <w:t>(COF)</w:t>
            </w:r>
            <w:r w:rsidRPr="0085764A">
              <w:rPr>
                <w:rStyle w:val="Hyperlink"/>
                <w:noProof/>
                <w:spacing w:val="-2"/>
              </w:rPr>
              <w:t xml:space="preserve"> Stipend</w:t>
            </w:r>
            <w:r>
              <w:rPr>
                <w:noProof/>
                <w:webHidden/>
              </w:rPr>
              <w:tab/>
            </w:r>
            <w:r>
              <w:rPr>
                <w:noProof/>
                <w:webHidden/>
              </w:rPr>
              <w:fldChar w:fldCharType="begin"/>
            </w:r>
            <w:r>
              <w:rPr>
                <w:noProof/>
                <w:webHidden/>
              </w:rPr>
              <w:instrText xml:space="preserve"> PAGEREF _Toc201647759 \h </w:instrText>
            </w:r>
            <w:r>
              <w:rPr>
                <w:noProof/>
                <w:webHidden/>
              </w:rPr>
            </w:r>
            <w:r>
              <w:rPr>
                <w:noProof/>
                <w:webHidden/>
              </w:rPr>
              <w:fldChar w:fldCharType="separate"/>
            </w:r>
            <w:r>
              <w:rPr>
                <w:noProof/>
                <w:webHidden/>
              </w:rPr>
              <w:t>7</w:t>
            </w:r>
            <w:r>
              <w:rPr>
                <w:noProof/>
                <w:webHidden/>
              </w:rPr>
              <w:fldChar w:fldCharType="end"/>
            </w:r>
          </w:hyperlink>
        </w:p>
        <w:p w14:paraId="6A0E5A0C" w14:textId="7C7FA52C"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0" w:history="1">
            <w:r w:rsidRPr="0085764A">
              <w:rPr>
                <w:rStyle w:val="Hyperlink"/>
                <w:noProof/>
              </w:rPr>
              <w:t>Textbooks</w:t>
            </w:r>
            <w:r>
              <w:rPr>
                <w:noProof/>
                <w:webHidden/>
              </w:rPr>
              <w:tab/>
            </w:r>
            <w:r>
              <w:rPr>
                <w:noProof/>
                <w:webHidden/>
              </w:rPr>
              <w:fldChar w:fldCharType="begin"/>
            </w:r>
            <w:r>
              <w:rPr>
                <w:noProof/>
                <w:webHidden/>
              </w:rPr>
              <w:instrText xml:space="preserve"> PAGEREF _Toc201647760 \h </w:instrText>
            </w:r>
            <w:r>
              <w:rPr>
                <w:noProof/>
                <w:webHidden/>
              </w:rPr>
            </w:r>
            <w:r>
              <w:rPr>
                <w:noProof/>
                <w:webHidden/>
              </w:rPr>
              <w:fldChar w:fldCharType="separate"/>
            </w:r>
            <w:r>
              <w:rPr>
                <w:noProof/>
                <w:webHidden/>
              </w:rPr>
              <w:t>7</w:t>
            </w:r>
            <w:r>
              <w:rPr>
                <w:noProof/>
                <w:webHidden/>
              </w:rPr>
              <w:fldChar w:fldCharType="end"/>
            </w:r>
          </w:hyperlink>
        </w:p>
        <w:p w14:paraId="43A1708D" w14:textId="05142D1D"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1" w:history="1">
            <w:r w:rsidRPr="0085764A">
              <w:rPr>
                <w:rStyle w:val="Hyperlink"/>
                <w:noProof/>
              </w:rPr>
              <w:t>Refund</w:t>
            </w:r>
            <w:r w:rsidRPr="0085764A">
              <w:rPr>
                <w:rStyle w:val="Hyperlink"/>
                <w:noProof/>
                <w:spacing w:val="-7"/>
              </w:rPr>
              <w:t xml:space="preserve"> </w:t>
            </w:r>
            <w:r w:rsidRPr="0085764A">
              <w:rPr>
                <w:rStyle w:val="Hyperlink"/>
                <w:noProof/>
                <w:spacing w:val="-2"/>
              </w:rPr>
              <w:t>Policy</w:t>
            </w:r>
            <w:r>
              <w:rPr>
                <w:noProof/>
                <w:webHidden/>
              </w:rPr>
              <w:tab/>
            </w:r>
            <w:r>
              <w:rPr>
                <w:noProof/>
                <w:webHidden/>
              </w:rPr>
              <w:fldChar w:fldCharType="begin"/>
            </w:r>
            <w:r>
              <w:rPr>
                <w:noProof/>
                <w:webHidden/>
              </w:rPr>
              <w:instrText xml:space="preserve"> PAGEREF _Toc201647761 \h </w:instrText>
            </w:r>
            <w:r>
              <w:rPr>
                <w:noProof/>
                <w:webHidden/>
              </w:rPr>
            </w:r>
            <w:r>
              <w:rPr>
                <w:noProof/>
                <w:webHidden/>
              </w:rPr>
              <w:fldChar w:fldCharType="separate"/>
            </w:r>
            <w:r>
              <w:rPr>
                <w:noProof/>
                <w:webHidden/>
              </w:rPr>
              <w:t>7</w:t>
            </w:r>
            <w:r>
              <w:rPr>
                <w:noProof/>
                <w:webHidden/>
              </w:rPr>
              <w:fldChar w:fldCharType="end"/>
            </w:r>
          </w:hyperlink>
        </w:p>
        <w:p w14:paraId="2367A42C" w14:textId="528F628F"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762" w:history="1">
            <w:r w:rsidRPr="0085764A">
              <w:rPr>
                <w:rStyle w:val="Hyperlink"/>
                <w:noProof/>
              </w:rPr>
              <w:t>Instruction and Curriculum</w:t>
            </w:r>
            <w:r>
              <w:rPr>
                <w:noProof/>
                <w:webHidden/>
              </w:rPr>
              <w:tab/>
            </w:r>
            <w:r>
              <w:rPr>
                <w:noProof/>
                <w:webHidden/>
              </w:rPr>
              <w:fldChar w:fldCharType="begin"/>
            </w:r>
            <w:r>
              <w:rPr>
                <w:noProof/>
                <w:webHidden/>
              </w:rPr>
              <w:instrText xml:space="preserve"> PAGEREF _Toc201647762 \h </w:instrText>
            </w:r>
            <w:r>
              <w:rPr>
                <w:noProof/>
                <w:webHidden/>
              </w:rPr>
            </w:r>
            <w:r>
              <w:rPr>
                <w:noProof/>
                <w:webHidden/>
              </w:rPr>
              <w:fldChar w:fldCharType="separate"/>
            </w:r>
            <w:r>
              <w:rPr>
                <w:noProof/>
                <w:webHidden/>
              </w:rPr>
              <w:t>8</w:t>
            </w:r>
            <w:r>
              <w:rPr>
                <w:noProof/>
                <w:webHidden/>
              </w:rPr>
              <w:fldChar w:fldCharType="end"/>
            </w:r>
          </w:hyperlink>
        </w:p>
        <w:p w14:paraId="5A11E262" w14:textId="3471E50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3" w:history="1">
            <w:r w:rsidRPr="0085764A">
              <w:rPr>
                <w:rStyle w:val="Hyperlink"/>
                <w:noProof/>
              </w:rPr>
              <w:t>CE</w:t>
            </w:r>
            <w:r w:rsidRPr="0085764A">
              <w:rPr>
                <w:rStyle w:val="Hyperlink"/>
                <w:noProof/>
                <w:spacing w:val="-2"/>
              </w:rPr>
              <w:t xml:space="preserve"> </w:t>
            </w:r>
            <w:r w:rsidRPr="0085764A">
              <w:rPr>
                <w:rStyle w:val="Hyperlink"/>
                <w:noProof/>
              </w:rPr>
              <w:t>Affiliate</w:t>
            </w:r>
            <w:r w:rsidRPr="0085764A">
              <w:rPr>
                <w:rStyle w:val="Hyperlink"/>
                <w:noProof/>
                <w:spacing w:val="-3"/>
              </w:rPr>
              <w:t xml:space="preserve"> </w:t>
            </w:r>
            <w:r w:rsidRPr="0085764A">
              <w:rPr>
                <w:rStyle w:val="Hyperlink"/>
                <w:noProof/>
              </w:rPr>
              <w:t>Instructor</w:t>
            </w:r>
            <w:r w:rsidRPr="0085764A">
              <w:rPr>
                <w:rStyle w:val="Hyperlink"/>
                <w:noProof/>
                <w:spacing w:val="-4"/>
              </w:rPr>
              <w:t xml:space="preserve"> </w:t>
            </w:r>
            <w:r w:rsidRPr="0085764A">
              <w:rPr>
                <w:rStyle w:val="Hyperlink"/>
                <w:noProof/>
              </w:rPr>
              <w:t>Qualifications</w:t>
            </w:r>
            <w:r w:rsidRPr="0085764A">
              <w:rPr>
                <w:rStyle w:val="Hyperlink"/>
                <w:noProof/>
                <w:spacing w:val="-2"/>
              </w:rPr>
              <w:t xml:space="preserve"> </w:t>
            </w:r>
            <w:r w:rsidRPr="0085764A">
              <w:rPr>
                <w:rStyle w:val="Hyperlink"/>
                <w:noProof/>
              </w:rPr>
              <w:t>and</w:t>
            </w:r>
            <w:r w:rsidRPr="0085764A">
              <w:rPr>
                <w:rStyle w:val="Hyperlink"/>
                <w:noProof/>
                <w:spacing w:val="-1"/>
              </w:rPr>
              <w:t xml:space="preserve"> </w:t>
            </w:r>
            <w:r w:rsidRPr="0085764A">
              <w:rPr>
                <w:rStyle w:val="Hyperlink"/>
                <w:noProof/>
                <w:spacing w:val="-2"/>
              </w:rPr>
              <w:t>Processes</w:t>
            </w:r>
            <w:r>
              <w:rPr>
                <w:noProof/>
                <w:webHidden/>
              </w:rPr>
              <w:tab/>
            </w:r>
            <w:r>
              <w:rPr>
                <w:noProof/>
                <w:webHidden/>
              </w:rPr>
              <w:fldChar w:fldCharType="begin"/>
            </w:r>
            <w:r>
              <w:rPr>
                <w:noProof/>
                <w:webHidden/>
              </w:rPr>
              <w:instrText xml:space="preserve"> PAGEREF _Toc201647763 \h </w:instrText>
            </w:r>
            <w:r>
              <w:rPr>
                <w:noProof/>
                <w:webHidden/>
              </w:rPr>
            </w:r>
            <w:r>
              <w:rPr>
                <w:noProof/>
                <w:webHidden/>
              </w:rPr>
              <w:fldChar w:fldCharType="separate"/>
            </w:r>
            <w:r>
              <w:rPr>
                <w:noProof/>
                <w:webHidden/>
              </w:rPr>
              <w:t>8</w:t>
            </w:r>
            <w:r>
              <w:rPr>
                <w:noProof/>
                <w:webHidden/>
              </w:rPr>
              <w:fldChar w:fldCharType="end"/>
            </w:r>
          </w:hyperlink>
        </w:p>
        <w:p w14:paraId="7B269E7E" w14:textId="4DBE067B"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4" w:history="1">
            <w:r w:rsidRPr="0085764A">
              <w:rPr>
                <w:rStyle w:val="Hyperlink"/>
                <w:noProof/>
              </w:rPr>
              <w:t>Instructor Recruitment and Support</w:t>
            </w:r>
            <w:r>
              <w:rPr>
                <w:noProof/>
                <w:webHidden/>
              </w:rPr>
              <w:tab/>
            </w:r>
            <w:r>
              <w:rPr>
                <w:noProof/>
                <w:webHidden/>
              </w:rPr>
              <w:fldChar w:fldCharType="begin"/>
            </w:r>
            <w:r>
              <w:rPr>
                <w:noProof/>
                <w:webHidden/>
              </w:rPr>
              <w:instrText xml:space="preserve"> PAGEREF _Toc201647764 \h </w:instrText>
            </w:r>
            <w:r>
              <w:rPr>
                <w:noProof/>
                <w:webHidden/>
              </w:rPr>
            </w:r>
            <w:r>
              <w:rPr>
                <w:noProof/>
                <w:webHidden/>
              </w:rPr>
              <w:fldChar w:fldCharType="separate"/>
            </w:r>
            <w:r>
              <w:rPr>
                <w:noProof/>
                <w:webHidden/>
              </w:rPr>
              <w:t>8</w:t>
            </w:r>
            <w:r>
              <w:rPr>
                <w:noProof/>
                <w:webHidden/>
              </w:rPr>
              <w:fldChar w:fldCharType="end"/>
            </w:r>
          </w:hyperlink>
        </w:p>
        <w:p w14:paraId="139B4043" w14:textId="04C8B77A"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5" w:history="1">
            <w:r w:rsidRPr="0085764A">
              <w:rPr>
                <w:rStyle w:val="Hyperlink"/>
                <w:noProof/>
              </w:rPr>
              <w:t>CE</w:t>
            </w:r>
            <w:r w:rsidRPr="0085764A">
              <w:rPr>
                <w:rStyle w:val="Hyperlink"/>
                <w:noProof/>
                <w:spacing w:val="-1"/>
              </w:rPr>
              <w:t xml:space="preserve"> </w:t>
            </w:r>
            <w:r w:rsidRPr="0085764A">
              <w:rPr>
                <w:rStyle w:val="Hyperlink"/>
                <w:noProof/>
              </w:rPr>
              <w:t>Course</w:t>
            </w:r>
            <w:r w:rsidRPr="0085764A">
              <w:rPr>
                <w:rStyle w:val="Hyperlink"/>
                <w:noProof/>
                <w:spacing w:val="-2"/>
              </w:rPr>
              <w:t xml:space="preserve"> </w:t>
            </w:r>
            <w:r w:rsidRPr="0085764A">
              <w:rPr>
                <w:rStyle w:val="Hyperlink"/>
                <w:noProof/>
              </w:rPr>
              <w:t xml:space="preserve">Selection </w:t>
            </w:r>
            <w:r w:rsidRPr="0085764A">
              <w:rPr>
                <w:rStyle w:val="Hyperlink"/>
                <w:noProof/>
                <w:spacing w:val="-2"/>
              </w:rPr>
              <w:t>Process</w:t>
            </w:r>
            <w:r>
              <w:rPr>
                <w:noProof/>
                <w:webHidden/>
              </w:rPr>
              <w:tab/>
            </w:r>
            <w:r>
              <w:rPr>
                <w:noProof/>
                <w:webHidden/>
              </w:rPr>
              <w:fldChar w:fldCharType="begin"/>
            </w:r>
            <w:r>
              <w:rPr>
                <w:noProof/>
                <w:webHidden/>
              </w:rPr>
              <w:instrText xml:space="preserve"> PAGEREF _Toc201647765 \h </w:instrText>
            </w:r>
            <w:r>
              <w:rPr>
                <w:noProof/>
                <w:webHidden/>
              </w:rPr>
            </w:r>
            <w:r>
              <w:rPr>
                <w:noProof/>
                <w:webHidden/>
              </w:rPr>
              <w:fldChar w:fldCharType="separate"/>
            </w:r>
            <w:r>
              <w:rPr>
                <w:noProof/>
                <w:webHidden/>
              </w:rPr>
              <w:t>8</w:t>
            </w:r>
            <w:r>
              <w:rPr>
                <w:noProof/>
                <w:webHidden/>
              </w:rPr>
              <w:fldChar w:fldCharType="end"/>
            </w:r>
          </w:hyperlink>
        </w:p>
        <w:p w14:paraId="45FD00D0" w14:textId="19B4FCF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6" w:history="1">
            <w:r w:rsidRPr="0085764A">
              <w:rPr>
                <w:rStyle w:val="Hyperlink"/>
                <w:noProof/>
              </w:rPr>
              <w:t>Curriculum</w:t>
            </w:r>
            <w:r>
              <w:rPr>
                <w:noProof/>
                <w:webHidden/>
              </w:rPr>
              <w:tab/>
            </w:r>
            <w:r>
              <w:rPr>
                <w:noProof/>
                <w:webHidden/>
              </w:rPr>
              <w:fldChar w:fldCharType="begin"/>
            </w:r>
            <w:r>
              <w:rPr>
                <w:noProof/>
                <w:webHidden/>
              </w:rPr>
              <w:instrText xml:space="preserve"> PAGEREF _Toc201647766 \h </w:instrText>
            </w:r>
            <w:r>
              <w:rPr>
                <w:noProof/>
                <w:webHidden/>
              </w:rPr>
            </w:r>
            <w:r>
              <w:rPr>
                <w:noProof/>
                <w:webHidden/>
              </w:rPr>
              <w:fldChar w:fldCharType="separate"/>
            </w:r>
            <w:r>
              <w:rPr>
                <w:noProof/>
                <w:webHidden/>
              </w:rPr>
              <w:t>9</w:t>
            </w:r>
            <w:r>
              <w:rPr>
                <w:noProof/>
                <w:webHidden/>
              </w:rPr>
              <w:fldChar w:fldCharType="end"/>
            </w:r>
          </w:hyperlink>
        </w:p>
        <w:p w14:paraId="1615076D" w14:textId="6A978AF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7" w:history="1">
            <w:r w:rsidRPr="0085764A">
              <w:rPr>
                <w:rStyle w:val="Hyperlink"/>
                <w:noProof/>
              </w:rPr>
              <w:t>Variations</w:t>
            </w:r>
            <w:r>
              <w:rPr>
                <w:noProof/>
                <w:webHidden/>
              </w:rPr>
              <w:tab/>
            </w:r>
            <w:r>
              <w:rPr>
                <w:noProof/>
                <w:webHidden/>
              </w:rPr>
              <w:fldChar w:fldCharType="begin"/>
            </w:r>
            <w:r>
              <w:rPr>
                <w:noProof/>
                <w:webHidden/>
              </w:rPr>
              <w:instrText xml:space="preserve"> PAGEREF _Toc201647767 \h </w:instrText>
            </w:r>
            <w:r>
              <w:rPr>
                <w:noProof/>
                <w:webHidden/>
              </w:rPr>
            </w:r>
            <w:r>
              <w:rPr>
                <w:noProof/>
                <w:webHidden/>
              </w:rPr>
              <w:fldChar w:fldCharType="separate"/>
            </w:r>
            <w:r>
              <w:rPr>
                <w:noProof/>
                <w:webHidden/>
              </w:rPr>
              <w:t>9</w:t>
            </w:r>
            <w:r>
              <w:rPr>
                <w:noProof/>
                <w:webHidden/>
              </w:rPr>
              <w:fldChar w:fldCharType="end"/>
            </w:r>
          </w:hyperlink>
        </w:p>
        <w:p w14:paraId="3FCAAE99" w14:textId="37DDEDE2"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8" w:history="1">
            <w:r w:rsidRPr="0085764A">
              <w:rPr>
                <w:rStyle w:val="Hyperlink"/>
                <w:noProof/>
              </w:rPr>
              <w:t>Assessment</w:t>
            </w:r>
            <w:r>
              <w:rPr>
                <w:noProof/>
                <w:webHidden/>
              </w:rPr>
              <w:tab/>
            </w:r>
            <w:r>
              <w:rPr>
                <w:noProof/>
                <w:webHidden/>
              </w:rPr>
              <w:fldChar w:fldCharType="begin"/>
            </w:r>
            <w:r>
              <w:rPr>
                <w:noProof/>
                <w:webHidden/>
              </w:rPr>
              <w:instrText xml:space="preserve"> PAGEREF _Toc201647768 \h </w:instrText>
            </w:r>
            <w:r>
              <w:rPr>
                <w:noProof/>
                <w:webHidden/>
              </w:rPr>
            </w:r>
            <w:r>
              <w:rPr>
                <w:noProof/>
                <w:webHidden/>
              </w:rPr>
              <w:fldChar w:fldCharType="separate"/>
            </w:r>
            <w:r>
              <w:rPr>
                <w:noProof/>
                <w:webHidden/>
              </w:rPr>
              <w:t>9</w:t>
            </w:r>
            <w:r>
              <w:rPr>
                <w:noProof/>
                <w:webHidden/>
              </w:rPr>
              <w:fldChar w:fldCharType="end"/>
            </w:r>
          </w:hyperlink>
        </w:p>
        <w:p w14:paraId="5D9900CB" w14:textId="474276D0"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69" w:history="1">
            <w:r w:rsidRPr="0085764A">
              <w:rPr>
                <w:rStyle w:val="Hyperlink"/>
                <w:noProof/>
              </w:rPr>
              <w:t>Affiliate</w:t>
            </w:r>
            <w:r w:rsidRPr="0085764A">
              <w:rPr>
                <w:rStyle w:val="Hyperlink"/>
                <w:noProof/>
                <w:spacing w:val="-5"/>
              </w:rPr>
              <w:t xml:space="preserve"> </w:t>
            </w:r>
            <w:r w:rsidRPr="0085764A">
              <w:rPr>
                <w:rStyle w:val="Hyperlink"/>
                <w:noProof/>
              </w:rPr>
              <w:t>Instructor</w:t>
            </w:r>
            <w:r w:rsidRPr="0085764A">
              <w:rPr>
                <w:rStyle w:val="Hyperlink"/>
                <w:noProof/>
                <w:spacing w:val="-2"/>
              </w:rPr>
              <w:t xml:space="preserve"> </w:t>
            </w:r>
            <w:r w:rsidRPr="0085764A">
              <w:rPr>
                <w:rStyle w:val="Hyperlink"/>
                <w:noProof/>
                <w:spacing w:val="-4"/>
              </w:rPr>
              <w:t>Email</w:t>
            </w:r>
            <w:r>
              <w:rPr>
                <w:noProof/>
                <w:webHidden/>
              </w:rPr>
              <w:tab/>
            </w:r>
            <w:r>
              <w:rPr>
                <w:noProof/>
                <w:webHidden/>
              </w:rPr>
              <w:fldChar w:fldCharType="begin"/>
            </w:r>
            <w:r>
              <w:rPr>
                <w:noProof/>
                <w:webHidden/>
              </w:rPr>
              <w:instrText xml:space="preserve"> PAGEREF _Toc201647769 \h </w:instrText>
            </w:r>
            <w:r>
              <w:rPr>
                <w:noProof/>
                <w:webHidden/>
              </w:rPr>
            </w:r>
            <w:r>
              <w:rPr>
                <w:noProof/>
                <w:webHidden/>
              </w:rPr>
              <w:fldChar w:fldCharType="separate"/>
            </w:r>
            <w:r>
              <w:rPr>
                <w:noProof/>
                <w:webHidden/>
              </w:rPr>
              <w:t>9</w:t>
            </w:r>
            <w:r>
              <w:rPr>
                <w:noProof/>
                <w:webHidden/>
              </w:rPr>
              <w:fldChar w:fldCharType="end"/>
            </w:r>
          </w:hyperlink>
        </w:p>
        <w:p w14:paraId="51C04416" w14:textId="446CE731"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70" w:history="1">
            <w:r w:rsidRPr="0085764A">
              <w:rPr>
                <w:rStyle w:val="Hyperlink"/>
                <w:noProof/>
              </w:rPr>
              <w:t>Communication Expectations</w:t>
            </w:r>
            <w:r>
              <w:rPr>
                <w:noProof/>
                <w:webHidden/>
              </w:rPr>
              <w:tab/>
            </w:r>
            <w:r>
              <w:rPr>
                <w:noProof/>
                <w:webHidden/>
              </w:rPr>
              <w:fldChar w:fldCharType="begin"/>
            </w:r>
            <w:r>
              <w:rPr>
                <w:noProof/>
                <w:webHidden/>
              </w:rPr>
              <w:instrText xml:space="preserve"> PAGEREF _Toc201647770 \h </w:instrText>
            </w:r>
            <w:r>
              <w:rPr>
                <w:noProof/>
                <w:webHidden/>
              </w:rPr>
            </w:r>
            <w:r>
              <w:rPr>
                <w:noProof/>
                <w:webHidden/>
              </w:rPr>
              <w:fldChar w:fldCharType="separate"/>
            </w:r>
            <w:r>
              <w:rPr>
                <w:noProof/>
                <w:webHidden/>
              </w:rPr>
              <w:t>9</w:t>
            </w:r>
            <w:r>
              <w:rPr>
                <w:noProof/>
                <w:webHidden/>
              </w:rPr>
              <w:fldChar w:fldCharType="end"/>
            </w:r>
          </w:hyperlink>
        </w:p>
        <w:p w14:paraId="5800DFC0" w14:textId="1A8D41C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71" w:history="1">
            <w:r w:rsidRPr="0085764A">
              <w:rPr>
                <w:rStyle w:val="Hyperlink"/>
                <w:noProof/>
              </w:rPr>
              <w:t>Long-Term Leave and Substitute Policy</w:t>
            </w:r>
            <w:r>
              <w:rPr>
                <w:noProof/>
                <w:webHidden/>
              </w:rPr>
              <w:tab/>
            </w:r>
            <w:r>
              <w:rPr>
                <w:noProof/>
                <w:webHidden/>
              </w:rPr>
              <w:fldChar w:fldCharType="begin"/>
            </w:r>
            <w:r>
              <w:rPr>
                <w:noProof/>
                <w:webHidden/>
              </w:rPr>
              <w:instrText xml:space="preserve"> PAGEREF _Toc201647771 \h </w:instrText>
            </w:r>
            <w:r>
              <w:rPr>
                <w:noProof/>
                <w:webHidden/>
              </w:rPr>
            </w:r>
            <w:r>
              <w:rPr>
                <w:noProof/>
                <w:webHidden/>
              </w:rPr>
              <w:fldChar w:fldCharType="separate"/>
            </w:r>
            <w:r>
              <w:rPr>
                <w:noProof/>
                <w:webHidden/>
              </w:rPr>
              <w:t>10</w:t>
            </w:r>
            <w:r>
              <w:rPr>
                <w:noProof/>
                <w:webHidden/>
              </w:rPr>
              <w:fldChar w:fldCharType="end"/>
            </w:r>
          </w:hyperlink>
        </w:p>
        <w:p w14:paraId="3494A7D6" w14:textId="3AD47232"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72" w:history="1">
            <w:r w:rsidRPr="0085764A">
              <w:rPr>
                <w:rStyle w:val="Hyperlink"/>
                <w:noProof/>
              </w:rPr>
              <w:t>Instructor Responsibilities and Major Duties</w:t>
            </w:r>
            <w:r>
              <w:rPr>
                <w:noProof/>
                <w:webHidden/>
              </w:rPr>
              <w:tab/>
            </w:r>
            <w:r>
              <w:rPr>
                <w:noProof/>
                <w:webHidden/>
              </w:rPr>
              <w:fldChar w:fldCharType="begin"/>
            </w:r>
            <w:r>
              <w:rPr>
                <w:noProof/>
                <w:webHidden/>
              </w:rPr>
              <w:instrText xml:space="preserve"> PAGEREF _Toc201647772 \h </w:instrText>
            </w:r>
            <w:r>
              <w:rPr>
                <w:noProof/>
                <w:webHidden/>
              </w:rPr>
            </w:r>
            <w:r>
              <w:rPr>
                <w:noProof/>
                <w:webHidden/>
              </w:rPr>
              <w:fldChar w:fldCharType="separate"/>
            </w:r>
            <w:r>
              <w:rPr>
                <w:noProof/>
                <w:webHidden/>
              </w:rPr>
              <w:t>10</w:t>
            </w:r>
            <w:r>
              <w:rPr>
                <w:noProof/>
                <w:webHidden/>
              </w:rPr>
              <w:fldChar w:fldCharType="end"/>
            </w:r>
          </w:hyperlink>
        </w:p>
        <w:p w14:paraId="45F78379" w14:textId="1E3E9DE3"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73" w:history="1">
            <w:r w:rsidRPr="0085764A">
              <w:rPr>
                <w:rStyle w:val="Hyperlink"/>
                <w:noProof/>
              </w:rPr>
              <w:t>Onboarding:</w:t>
            </w:r>
            <w:r>
              <w:rPr>
                <w:noProof/>
                <w:webHidden/>
              </w:rPr>
              <w:tab/>
            </w:r>
            <w:r>
              <w:rPr>
                <w:noProof/>
                <w:webHidden/>
              </w:rPr>
              <w:fldChar w:fldCharType="begin"/>
            </w:r>
            <w:r>
              <w:rPr>
                <w:noProof/>
                <w:webHidden/>
              </w:rPr>
              <w:instrText xml:space="preserve"> PAGEREF _Toc201647773 \h </w:instrText>
            </w:r>
            <w:r>
              <w:rPr>
                <w:noProof/>
                <w:webHidden/>
              </w:rPr>
            </w:r>
            <w:r>
              <w:rPr>
                <w:noProof/>
                <w:webHidden/>
              </w:rPr>
              <w:fldChar w:fldCharType="separate"/>
            </w:r>
            <w:r>
              <w:rPr>
                <w:noProof/>
                <w:webHidden/>
              </w:rPr>
              <w:t>10</w:t>
            </w:r>
            <w:r>
              <w:rPr>
                <w:noProof/>
                <w:webHidden/>
              </w:rPr>
              <w:fldChar w:fldCharType="end"/>
            </w:r>
          </w:hyperlink>
        </w:p>
        <w:p w14:paraId="437BA4C7" w14:textId="4C10C35F"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74" w:history="1">
            <w:r w:rsidRPr="0085764A">
              <w:rPr>
                <w:rStyle w:val="Hyperlink"/>
                <w:noProof/>
              </w:rPr>
              <w:t>Before the Semester Begins:</w:t>
            </w:r>
            <w:r>
              <w:rPr>
                <w:noProof/>
                <w:webHidden/>
              </w:rPr>
              <w:tab/>
            </w:r>
            <w:r>
              <w:rPr>
                <w:noProof/>
                <w:webHidden/>
              </w:rPr>
              <w:fldChar w:fldCharType="begin"/>
            </w:r>
            <w:r>
              <w:rPr>
                <w:noProof/>
                <w:webHidden/>
              </w:rPr>
              <w:instrText xml:space="preserve"> PAGEREF _Toc201647774 \h </w:instrText>
            </w:r>
            <w:r>
              <w:rPr>
                <w:noProof/>
                <w:webHidden/>
              </w:rPr>
            </w:r>
            <w:r>
              <w:rPr>
                <w:noProof/>
                <w:webHidden/>
              </w:rPr>
              <w:fldChar w:fldCharType="separate"/>
            </w:r>
            <w:r>
              <w:rPr>
                <w:noProof/>
                <w:webHidden/>
              </w:rPr>
              <w:t>10</w:t>
            </w:r>
            <w:r>
              <w:rPr>
                <w:noProof/>
                <w:webHidden/>
              </w:rPr>
              <w:fldChar w:fldCharType="end"/>
            </w:r>
          </w:hyperlink>
        </w:p>
        <w:p w14:paraId="796D4EBD" w14:textId="31438221"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75" w:history="1">
            <w:r w:rsidRPr="0085764A">
              <w:rPr>
                <w:rStyle w:val="Hyperlink"/>
                <w:noProof/>
              </w:rPr>
              <w:t>Within the First Five Weeks:</w:t>
            </w:r>
            <w:r>
              <w:rPr>
                <w:noProof/>
                <w:webHidden/>
              </w:rPr>
              <w:tab/>
            </w:r>
            <w:r>
              <w:rPr>
                <w:noProof/>
                <w:webHidden/>
              </w:rPr>
              <w:fldChar w:fldCharType="begin"/>
            </w:r>
            <w:r>
              <w:rPr>
                <w:noProof/>
                <w:webHidden/>
              </w:rPr>
              <w:instrText xml:space="preserve"> PAGEREF _Toc201647775 \h </w:instrText>
            </w:r>
            <w:r>
              <w:rPr>
                <w:noProof/>
                <w:webHidden/>
              </w:rPr>
            </w:r>
            <w:r>
              <w:rPr>
                <w:noProof/>
                <w:webHidden/>
              </w:rPr>
              <w:fldChar w:fldCharType="separate"/>
            </w:r>
            <w:r>
              <w:rPr>
                <w:noProof/>
                <w:webHidden/>
              </w:rPr>
              <w:t>10</w:t>
            </w:r>
            <w:r>
              <w:rPr>
                <w:noProof/>
                <w:webHidden/>
              </w:rPr>
              <w:fldChar w:fldCharType="end"/>
            </w:r>
          </w:hyperlink>
        </w:p>
        <w:p w14:paraId="7172B0CD" w14:textId="45C1153E"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76" w:history="1">
            <w:r w:rsidRPr="0085764A">
              <w:rPr>
                <w:rStyle w:val="Hyperlink"/>
                <w:noProof/>
              </w:rPr>
              <w:t>Throughout the Semester:</w:t>
            </w:r>
            <w:r>
              <w:rPr>
                <w:noProof/>
                <w:webHidden/>
              </w:rPr>
              <w:tab/>
            </w:r>
            <w:r>
              <w:rPr>
                <w:noProof/>
                <w:webHidden/>
              </w:rPr>
              <w:fldChar w:fldCharType="begin"/>
            </w:r>
            <w:r>
              <w:rPr>
                <w:noProof/>
                <w:webHidden/>
              </w:rPr>
              <w:instrText xml:space="preserve"> PAGEREF _Toc201647776 \h </w:instrText>
            </w:r>
            <w:r>
              <w:rPr>
                <w:noProof/>
                <w:webHidden/>
              </w:rPr>
            </w:r>
            <w:r>
              <w:rPr>
                <w:noProof/>
                <w:webHidden/>
              </w:rPr>
              <w:fldChar w:fldCharType="separate"/>
            </w:r>
            <w:r>
              <w:rPr>
                <w:noProof/>
                <w:webHidden/>
              </w:rPr>
              <w:t>10</w:t>
            </w:r>
            <w:r>
              <w:rPr>
                <w:noProof/>
                <w:webHidden/>
              </w:rPr>
              <w:fldChar w:fldCharType="end"/>
            </w:r>
          </w:hyperlink>
        </w:p>
        <w:p w14:paraId="57F5AA52" w14:textId="22B9D375"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77" w:history="1">
            <w:r w:rsidRPr="0085764A">
              <w:rPr>
                <w:rStyle w:val="Hyperlink"/>
                <w:noProof/>
              </w:rPr>
              <w:t>End of the Semester</w:t>
            </w:r>
            <w:r>
              <w:rPr>
                <w:noProof/>
                <w:webHidden/>
              </w:rPr>
              <w:tab/>
            </w:r>
            <w:r>
              <w:rPr>
                <w:noProof/>
                <w:webHidden/>
              </w:rPr>
              <w:fldChar w:fldCharType="begin"/>
            </w:r>
            <w:r>
              <w:rPr>
                <w:noProof/>
                <w:webHidden/>
              </w:rPr>
              <w:instrText xml:space="preserve"> PAGEREF _Toc201647777 \h </w:instrText>
            </w:r>
            <w:r>
              <w:rPr>
                <w:noProof/>
                <w:webHidden/>
              </w:rPr>
            </w:r>
            <w:r>
              <w:rPr>
                <w:noProof/>
                <w:webHidden/>
              </w:rPr>
              <w:fldChar w:fldCharType="separate"/>
            </w:r>
            <w:r>
              <w:rPr>
                <w:noProof/>
                <w:webHidden/>
              </w:rPr>
              <w:t>10</w:t>
            </w:r>
            <w:r>
              <w:rPr>
                <w:noProof/>
                <w:webHidden/>
              </w:rPr>
              <w:fldChar w:fldCharType="end"/>
            </w:r>
          </w:hyperlink>
        </w:p>
        <w:p w14:paraId="069403C1" w14:textId="434A03BA"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78" w:history="1">
            <w:r w:rsidRPr="0085764A">
              <w:rPr>
                <w:rStyle w:val="Hyperlink"/>
                <w:noProof/>
              </w:rPr>
              <w:t>Course Syllabus and Simple Syllabus</w:t>
            </w:r>
            <w:r>
              <w:rPr>
                <w:noProof/>
                <w:webHidden/>
              </w:rPr>
              <w:tab/>
            </w:r>
            <w:r>
              <w:rPr>
                <w:noProof/>
                <w:webHidden/>
              </w:rPr>
              <w:fldChar w:fldCharType="begin"/>
            </w:r>
            <w:r>
              <w:rPr>
                <w:noProof/>
                <w:webHidden/>
              </w:rPr>
              <w:instrText xml:space="preserve"> PAGEREF _Toc201647778 \h </w:instrText>
            </w:r>
            <w:r>
              <w:rPr>
                <w:noProof/>
                <w:webHidden/>
              </w:rPr>
            </w:r>
            <w:r>
              <w:rPr>
                <w:noProof/>
                <w:webHidden/>
              </w:rPr>
              <w:fldChar w:fldCharType="separate"/>
            </w:r>
            <w:r>
              <w:rPr>
                <w:noProof/>
                <w:webHidden/>
              </w:rPr>
              <w:t>11</w:t>
            </w:r>
            <w:r>
              <w:rPr>
                <w:noProof/>
                <w:webHidden/>
              </w:rPr>
              <w:fldChar w:fldCharType="end"/>
            </w:r>
          </w:hyperlink>
        </w:p>
        <w:p w14:paraId="7760AF2B" w14:textId="492DF31B"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79" w:history="1">
            <w:r w:rsidRPr="0085764A">
              <w:rPr>
                <w:rStyle w:val="Hyperlink"/>
                <w:noProof/>
              </w:rPr>
              <w:t>Instructor Review or Removal</w:t>
            </w:r>
            <w:r>
              <w:rPr>
                <w:noProof/>
                <w:webHidden/>
              </w:rPr>
              <w:tab/>
            </w:r>
            <w:r>
              <w:rPr>
                <w:noProof/>
                <w:webHidden/>
              </w:rPr>
              <w:fldChar w:fldCharType="begin"/>
            </w:r>
            <w:r>
              <w:rPr>
                <w:noProof/>
                <w:webHidden/>
              </w:rPr>
              <w:instrText xml:space="preserve"> PAGEREF _Toc201647779 \h </w:instrText>
            </w:r>
            <w:r>
              <w:rPr>
                <w:noProof/>
                <w:webHidden/>
              </w:rPr>
            </w:r>
            <w:r>
              <w:rPr>
                <w:noProof/>
                <w:webHidden/>
              </w:rPr>
              <w:fldChar w:fldCharType="separate"/>
            </w:r>
            <w:r>
              <w:rPr>
                <w:noProof/>
                <w:webHidden/>
              </w:rPr>
              <w:t>11</w:t>
            </w:r>
            <w:r>
              <w:rPr>
                <w:noProof/>
                <w:webHidden/>
              </w:rPr>
              <w:fldChar w:fldCharType="end"/>
            </w:r>
          </w:hyperlink>
        </w:p>
        <w:p w14:paraId="532CFD54" w14:textId="39BFB610"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0" w:history="1">
            <w:r w:rsidRPr="0085764A">
              <w:rPr>
                <w:rStyle w:val="Hyperlink"/>
                <w:noProof/>
              </w:rPr>
              <w:t>High School CE Instructor Support</w:t>
            </w:r>
            <w:r w:rsidRPr="0085764A">
              <w:rPr>
                <w:rStyle w:val="Hyperlink"/>
                <w:noProof/>
                <w:spacing w:val="-4"/>
              </w:rPr>
              <w:t xml:space="preserve"> </w:t>
            </w:r>
            <w:r w:rsidRPr="0085764A">
              <w:rPr>
                <w:rStyle w:val="Hyperlink"/>
                <w:noProof/>
              </w:rPr>
              <w:t>from</w:t>
            </w:r>
            <w:r w:rsidRPr="0085764A">
              <w:rPr>
                <w:rStyle w:val="Hyperlink"/>
                <w:noProof/>
                <w:spacing w:val="-4"/>
              </w:rPr>
              <w:t xml:space="preserve"> </w:t>
            </w:r>
            <w:r w:rsidRPr="0085764A">
              <w:rPr>
                <w:rStyle w:val="Hyperlink"/>
                <w:noProof/>
                <w:spacing w:val="-5"/>
              </w:rPr>
              <w:t>ACC Faculty CE Liaisons</w:t>
            </w:r>
            <w:r>
              <w:rPr>
                <w:noProof/>
                <w:webHidden/>
              </w:rPr>
              <w:tab/>
            </w:r>
            <w:r>
              <w:rPr>
                <w:noProof/>
                <w:webHidden/>
              </w:rPr>
              <w:fldChar w:fldCharType="begin"/>
            </w:r>
            <w:r>
              <w:rPr>
                <w:noProof/>
                <w:webHidden/>
              </w:rPr>
              <w:instrText xml:space="preserve"> PAGEREF _Toc201647780 \h </w:instrText>
            </w:r>
            <w:r>
              <w:rPr>
                <w:noProof/>
                <w:webHidden/>
              </w:rPr>
            </w:r>
            <w:r>
              <w:rPr>
                <w:noProof/>
                <w:webHidden/>
              </w:rPr>
              <w:fldChar w:fldCharType="separate"/>
            </w:r>
            <w:r>
              <w:rPr>
                <w:noProof/>
                <w:webHidden/>
              </w:rPr>
              <w:t>12</w:t>
            </w:r>
            <w:r>
              <w:rPr>
                <w:noProof/>
                <w:webHidden/>
              </w:rPr>
              <w:fldChar w:fldCharType="end"/>
            </w:r>
          </w:hyperlink>
        </w:p>
        <w:p w14:paraId="7FFF7154" w14:textId="6E5B8FAB"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781" w:history="1">
            <w:r w:rsidRPr="0085764A">
              <w:rPr>
                <w:rStyle w:val="Hyperlink"/>
                <w:noProof/>
              </w:rPr>
              <w:t>Systems Access and Course Management</w:t>
            </w:r>
            <w:r>
              <w:rPr>
                <w:noProof/>
                <w:webHidden/>
              </w:rPr>
              <w:tab/>
            </w:r>
            <w:r>
              <w:rPr>
                <w:noProof/>
                <w:webHidden/>
              </w:rPr>
              <w:fldChar w:fldCharType="begin"/>
            </w:r>
            <w:r>
              <w:rPr>
                <w:noProof/>
                <w:webHidden/>
              </w:rPr>
              <w:instrText xml:space="preserve"> PAGEREF _Toc201647781 \h </w:instrText>
            </w:r>
            <w:r>
              <w:rPr>
                <w:noProof/>
                <w:webHidden/>
              </w:rPr>
            </w:r>
            <w:r>
              <w:rPr>
                <w:noProof/>
                <w:webHidden/>
              </w:rPr>
              <w:fldChar w:fldCharType="separate"/>
            </w:r>
            <w:r>
              <w:rPr>
                <w:noProof/>
                <w:webHidden/>
              </w:rPr>
              <w:t>13</w:t>
            </w:r>
            <w:r>
              <w:rPr>
                <w:noProof/>
                <w:webHidden/>
              </w:rPr>
              <w:fldChar w:fldCharType="end"/>
            </w:r>
          </w:hyperlink>
        </w:p>
        <w:p w14:paraId="05ABA05A" w14:textId="49AA6939"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2" w:history="1">
            <w:r w:rsidRPr="0085764A">
              <w:rPr>
                <w:rStyle w:val="Hyperlink"/>
                <w:noProof/>
              </w:rPr>
              <w:t>myACC Access</w:t>
            </w:r>
            <w:r>
              <w:rPr>
                <w:noProof/>
                <w:webHidden/>
              </w:rPr>
              <w:tab/>
            </w:r>
            <w:r>
              <w:rPr>
                <w:noProof/>
                <w:webHidden/>
              </w:rPr>
              <w:fldChar w:fldCharType="begin"/>
            </w:r>
            <w:r>
              <w:rPr>
                <w:noProof/>
                <w:webHidden/>
              </w:rPr>
              <w:instrText xml:space="preserve"> PAGEREF _Toc201647782 \h </w:instrText>
            </w:r>
            <w:r>
              <w:rPr>
                <w:noProof/>
                <w:webHidden/>
              </w:rPr>
            </w:r>
            <w:r>
              <w:rPr>
                <w:noProof/>
                <w:webHidden/>
              </w:rPr>
              <w:fldChar w:fldCharType="separate"/>
            </w:r>
            <w:r>
              <w:rPr>
                <w:noProof/>
                <w:webHidden/>
              </w:rPr>
              <w:t>13</w:t>
            </w:r>
            <w:r>
              <w:rPr>
                <w:noProof/>
                <w:webHidden/>
              </w:rPr>
              <w:fldChar w:fldCharType="end"/>
            </w:r>
          </w:hyperlink>
        </w:p>
        <w:p w14:paraId="2433417D" w14:textId="013C0157"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3" w:history="1">
            <w:r w:rsidRPr="0085764A">
              <w:rPr>
                <w:rStyle w:val="Hyperlink"/>
                <w:noProof/>
              </w:rPr>
              <w:t>Accessing Rosters, Grades, Email - myACC</w:t>
            </w:r>
            <w:r w:rsidRPr="0085764A">
              <w:rPr>
                <w:rStyle w:val="Hyperlink"/>
                <w:noProof/>
                <w:spacing w:val="-10"/>
              </w:rPr>
              <w:t xml:space="preserve"> </w:t>
            </w:r>
            <w:r w:rsidRPr="0085764A">
              <w:rPr>
                <w:rStyle w:val="Hyperlink"/>
                <w:noProof/>
              </w:rPr>
              <w:t>Web Portal</w:t>
            </w:r>
            <w:r>
              <w:rPr>
                <w:noProof/>
                <w:webHidden/>
              </w:rPr>
              <w:tab/>
            </w:r>
            <w:r>
              <w:rPr>
                <w:noProof/>
                <w:webHidden/>
              </w:rPr>
              <w:fldChar w:fldCharType="begin"/>
            </w:r>
            <w:r>
              <w:rPr>
                <w:noProof/>
                <w:webHidden/>
              </w:rPr>
              <w:instrText xml:space="preserve"> PAGEREF _Toc201647783 \h </w:instrText>
            </w:r>
            <w:r>
              <w:rPr>
                <w:noProof/>
                <w:webHidden/>
              </w:rPr>
            </w:r>
            <w:r>
              <w:rPr>
                <w:noProof/>
                <w:webHidden/>
              </w:rPr>
              <w:fldChar w:fldCharType="separate"/>
            </w:r>
            <w:r>
              <w:rPr>
                <w:noProof/>
                <w:webHidden/>
              </w:rPr>
              <w:t>13</w:t>
            </w:r>
            <w:r>
              <w:rPr>
                <w:noProof/>
                <w:webHidden/>
              </w:rPr>
              <w:fldChar w:fldCharType="end"/>
            </w:r>
          </w:hyperlink>
        </w:p>
        <w:p w14:paraId="5D641301" w14:textId="2DC86697"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4" w:history="1">
            <w:r w:rsidRPr="0085764A">
              <w:rPr>
                <w:rStyle w:val="Hyperlink"/>
                <w:noProof/>
              </w:rPr>
              <w:t xml:space="preserve">College </w:t>
            </w:r>
            <w:r w:rsidRPr="0085764A">
              <w:rPr>
                <w:rStyle w:val="Hyperlink"/>
                <w:noProof/>
                <w:spacing w:val="-2"/>
              </w:rPr>
              <w:t>Rosters</w:t>
            </w:r>
            <w:r>
              <w:rPr>
                <w:noProof/>
                <w:webHidden/>
              </w:rPr>
              <w:tab/>
            </w:r>
            <w:r>
              <w:rPr>
                <w:noProof/>
                <w:webHidden/>
              </w:rPr>
              <w:fldChar w:fldCharType="begin"/>
            </w:r>
            <w:r>
              <w:rPr>
                <w:noProof/>
                <w:webHidden/>
              </w:rPr>
              <w:instrText xml:space="preserve"> PAGEREF _Toc201647784 \h </w:instrText>
            </w:r>
            <w:r>
              <w:rPr>
                <w:noProof/>
                <w:webHidden/>
              </w:rPr>
            </w:r>
            <w:r>
              <w:rPr>
                <w:noProof/>
                <w:webHidden/>
              </w:rPr>
              <w:fldChar w:fldCharType="separate"/>
            </w:r>
            <w:r>
              <w:rPr>
                <w:noProof/>
                <w:webHidden/>
              </w:rPr>
              <w:t>13</w:t>
            </w:r>
            <w:r>
              <w:rPr>
                <w:noProof/>
                <w:webHidden/>
              </w:rPr>
              <w:fldChar w:fldCharType="end"/>
            </w:r>
          </w:hyperlink>
        </w:p>
        <w:p w14:paraId="6339E8D9" w14:textId="5C94300C"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785" w:history="1">
            <w:r w:rsidRPr="0085764A">
              <w:rPr>
                <w:rStyle w:val="Hyperlink"/>
                <w:noProof/>
              </w:rPr>
              <w:t>Enrollment Practices</w:t>
            </w:r>
            <w:r>
              <w:rPr>
                <w:noProof/>
                <w:webHidden/>
              </w:rPr>
              <w:tab/>
            </w:r>
            <w:r>
              <w:rPr>
                <w:noProof/>
                <w:webHidden/>
              </w:rPr>
              <w:fldChar w:fldCharType="begin"/>
            </w:r>
            <w:r>
              <w:rPr>
                <w:noProof/>
                <w:webHidden/>
              </w:rPr>
              <w:instrText xml:space="preserve"> PAGEREF _Toc201647785 \h </w:instrText>
            </w:r>
            <w:r>
              <w:rPr>
                <w:noProof/>
                <w:webHidden/>
              </w:rPr>
            </w:r>
            <w:r>
              <w:rPr>
                <w:noProof/>
                <w:webHidden/>
              </w:rPr>
              <w:fldChar w:fldCharType="separate"/>
            </w:r>
            <w:r>
              <w:rPr>
                <w:noProof/>
                <w:webHidden/>
              </w:rPr>
              <w:t>13</w:t>
            </w:r>
            <w:r>
              <w:rPr>
                <w:noProof/>
                <w:webHidden/>
              </w:rPr>
              <w:fldChar w:fldCharType="end"/>
            </w:r>
          </w:hyperlink>
        </w:p>
        <w:p w14:paraId="3FA6C4B8" w14:textId="7A125F81"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6" w:history="1">
            <w:r w:rsidRPr="0085764A">
              <w:rPr>
                <w:rStyle w:val="Hyperlink"/>
                <w:noProof/>
              </w:rPr>
              <w:t>Census Dates (Add, Drop, Withdraw)</w:t>
            </w:r>
            <w:r>
              <w:rPr>
                <w:noProof/>
                <w:webHidden/>
              </w:rPr>
              <w:tab/>
            </w:r>
            <w:r>
              <w:rPr>
                <w:noProof/>
                <w:webHidden/>
              </w:rPr>
              <w:fldChar w:fldCharType="begin"/>
            </w:r>
            <w:r>
              <w:rPr>
                <w:noProof/>
                <w:webHidden/>
              </w:rPr>
              <w:instrText xml:space="preserve"> PAGEREF _Toc201647786 \h </w:instrText>
            </w:r>
            <w:r>
              <w:rPr>
                <w:noProof/>
                <w:webHidden/>
              </w:rPr>
            </w:r>
            <w:r>
              <w:rPr>
                <w:noProof/>
                <w:webHidden/>
              </w:rPr>
              <w:fldChar w:fldCharType="separate"/>
            </w:r>
            <w:r>
              <w:rPr>
                <w:noProof/>
                <w:webHidden/>
              </w:rPr>
              <w:t>13</w:t>
            </w:r>
            <w:r>
              <w:rPr>
                <w:noProof/>
                <w:webHidden/>
              </w:rPr>
              <w:fldChar w:fldCharType="end"/>
            </w:r>
          </w:hyperlink>
        </w:p>
        <w:p w14:paraId="7BD5924B" w14:textId="2423DDF0"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87" w:history="1">
            <w:r w:rsidRPr="0085764A">
              <w:rPr>
                <w:rStyle w:val="Hyperlink"/>
                <w:noProof/>
              </w:rPr>
              <w:t>Drop</w:t>
            </w:r>
            <w:r w:rsidRPr="0085764A">
              <w:rPr>
                <w:rStyle w:val="Hyperlink"/>
                <w:noProof/>
                <w:spacing w:val="-2"/>
              </w:rPr>
              <w:t xml:space="preserve"> </w:t>
            </w:r>
            <w:r w:rsidRPr="0085764A">
              <w:rPr>
                <w:rStyle w:val="Hyperlink"/>
                <w:noProof/>
              </w:rPr>
              <w:t>for</w:t>
            </w:r>
            <w:r w:rsidRPr="0085764A">
              <w:rPr>
                <w:rStyle w:val="Hyperlink"/>
                <w:noProof/>
                <w:spacing w:val="-2"/>
              </w:rPr>
              <w:t xml:space="preserve"> </w:t>
            </w:r>
            <w:r w:rsidRPr="0085764A">
              <w:rPr>
                <w:rStyle w:val="Hyperlink"/>
                <w:noProof/>
              </w:rPr>
              <w:t>Non-Attendance</w:t>
            </w:r>
            <w:r>
              <w:rPr>
                <w:noProof/>
                <w:webHidden/>
              </w:rPr>
              <w:tab/>
            </w:r>
            <w:r>
              <w:rPr>
                <w:noProof/>
                <w:webHidden/>
              </w:rPr>
              <w:fldChar w:fldCharType="begin"/>
            </w:r>
            <w:r>
              <w:rPr>
                <w:noProof/>
                <w:webHidden/>
              </w:rPr>
              <w:instrText xml:space="preserve"> PAGEREF _Toc201647787 \h </w:instrText>
            </w:r>
            <w:r>
              <w:rPr>
                <w:noProof/>
                <w:webHidden/>
              </w:rPr>
            </w:r>
            <w:r>
              <w:rPr>
                <w:noProof/>
                <w:webHidden/>
              </w:rPr>
              <w:fldChar w:fldCharType="separate"/>
            </w:r>
            <w:r>
              <w:rPr>
                <w:noProof/>
                <w:webHidden/>
              </w:rPr>
              <w:t>14</w:t>
            </w:r>
            <w:r>
              <w:rPr>
                <w:noProof/>
                <w:webHidden/>
              </w:rPr>
              <w:fldChar w:fldCharType="end"/>
            </w:r>
          </w:hyperlink>
        </w:p>
        <w:p w14:paraId="4B5A4414" w14:textId="3B8A848C"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88" w:history="1">
            <w:r w:rsidRPr="0085764A">
              <w:rPr>
                <w:rStyle w:val="Hyperlink"/>
                <w:noProof/>
              </w:rPr>
              <w:t>No-Show</w:t>
            </w:r>
            <w:r w:rsidRPr="0085764A">
              <w:rPr>
                <w:rStyle w:val="Hyperlink"/>
                <w:noProof/>
                <w:spacing w:val="-16"/>
              </w:rPr>
              <w:t xml:space="preserve"> </w:t>
            </w:r>
            <w:r w:rsidRPr="0085764A">
              <w:rPr>
                <w:rStyle w:val="Hyperlink"/>
                <w:noProof/>
              </w:rPr>
              <w:t>Guidelines</w:t>
            </w:r>
            <w:r>
              <w:rPr>
                <w:noProof/>
                <w:webHidden/>
              </w:rPr>
              <w:tab/>
            </w:r>
            <w:r>
              <w:rPr>
                <w:noProof/>
                <w:webHidden/>
              </w:rPr>
              <w:fldChar w:fldCharType="begin"/>
            </w:r>
            <w:r>
              <w:rPr>
                <w:noProof/>
                <w:webHidden/>
              </w:rPr>
              <w:instrText xml:space="preserve"> PAGEREF _Toc201647788 \h </w:instrText>
            </w:r>
            <w:r>
              <w:rPr>
                <w:noProof/>
                <w:webHidden/>
              </w:rPr>
            </w:r>
            <w:r>
              <w:rPr>
                <w:noProof/>
                <w:webHidden/>
              </w:rPr>
              <w:fldChar w:fldCharType="separate"/>
            </w:r>
            <w:r>
              <w:rPr>
                <w:noProof/>
                <w:webHidden/>
              </w:rPr>
              <w:t>14</w:t>
            </w:r>
            <w:r>
              <w:rPr>
                <w:noProof/>
                <w:webHidden/>
              </w:rPr>
              <w:fldChar w:fldCharType="end"/>
            </w:r>
          </w:hyperlink>
        </w:p>
        <w:p w14:paraId="60F27E6B" w14:textId="7F56BF2F"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89" w:history="1">
            <w:r w:rsidRPr="0085764A">
              <w:rPr>
                <w:rStyle w:val="Hyperlink"/>
                <w:noProof/>
              </w:rPr>
              <w:t>No-Show</w:t>
            </w:r>
            <w:r w:rsidRPr="0085764A">
              <w:rPr>
                <w:rStyle w:val="Hyperlink"/>
                <w:noProof/>
                <w:spacing w:val="-13"/>
              </w:rPr>
              <w:t xml:space="preserve"> </w:t>
            </w:r>
            <w:r w:rsidRPr="0085764A">
              <w:rPr>
                <w:rStyle w:val="Hyperlink"/>
                <w:noProof/>
              </w:rPr>
              <w:t>Reporting</w:t>
            </w:r>
            <w:r w:rsidRPr="0085764A">
              <w:rPr>
                <w:rStyle w:val="Hyperlink"/>
                <w:noProof/>
                <w:spacing w:val="-16"/>
              </w:rPr>
              <w:t xml:space="preserve"> </w:t>
            </w:r>
            <w:r w:rsidRPr="0085764A">
              <w:rPr>
                <w:rStyle w:val="Hyperlink"/>
                <w:noProof/>
              </w:rPr>
              <w:t>Instructions</w:t>
            </w:r>
            <w:r w:rsidRPr="0085764A">
              <w:rPr>
                <w:rStyle w:val="Hyperlink"/>
                <w:noProof/>
                <w:spacing w:val="-3"/>
              </w:rPr>
              <w:t xml:space="preserve"> </w:t>
            </w:r>
            <w:r w:rsidRPr="0085764A">
              <w:rPr>
                <w:rStyle w:val="Hyperlink"/>
                <w:noProof/>
              </w:rPr>
              <w:t>for</w:t>
            </w:r>
            <w:r w:rsidRPr="0085764A">
              <w:rPr>
                <w:rStyle w:val="Hyperlink"/>
                <w:noProof/>
                <w:spacing w:val="2"/>
              </w:rPr>
              <w:t xml:space="preserve"> </w:t>
            </w:r>
            <w:r w:rsidRPr="0085764A">
              <w:rPr>
                <w:rStyle w:val="Hyperlink"/>
                <w:noProof/>
              </w:rPr>
              <w:t xml:space="preserve">Affiliate </w:t>
            </w:r>
            <w:r w:rsidRPr="0085764A">
              <w:rPr>
                <w:rStyle w:val="Hyperlink"/>
                <w:noProof/>
                <w:spacing w:val="-2"/>
              </w:rPr>
              <w:t>Instructors</w:t>
            </w:r>
            <w:r>
              <w:rPr>
                <w:noProof/>
                <w:webHidden/>
              </w:rPr>
              <w:tab/>
            </w:r>
            <w:r>
              <w:rPr>
                <w:noProof/>
                <w:webHidden/>
              </w:rPr>
              <w:fldChar w:fldCharType="begin"/>
            </w:r>
            <w:r>
              <w:rPr>
                <w:noProof/>
                <w:webHidden/>
              </w:rPr>
              <w:instrText xml:space="preserve"> PAGEREF _Toc201647789 \h </w:instrText>
            </w:r>
            <w:r>
              <w:rPr>
                <w:noProof/>
                <w:webHidden/>
              </w:rPr>
            </w:r>
            <w:r>
              <w:rPr>
                <w:noProof/>
                <w:webHidden/>
              </w:rPr>
              <w:fldChar w:fldCharType="separate"/>
            </w:r>
            <w:r>
              <w:rPr>
                <w:noProof/>
                <w:webHidden/>
              </w:rPr>
              <w:t>14</w:t>
            </w:r>
            <w:r>
              <w:rPr>
                <w:noProof/>
                <w:webHidden/>
              </w:rPr>
              <w:fldChar w:fldCharType="end"/>
            </w:r>
          </w:hyperlink>
        </w:p>
        <w:p w14:paraId="51E8AFD4" w14:textId="4794643C"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90" w:history="1">
            <w:r w:rsidRPr="0085764A">
              <w:rPr>
                <w:rStyle w:val="Hyperlink"/>
                <w:noProof/>
              </w:rPr>
              <w:t>Drop</w:t>
            </w:r>
            <w:r w:rsidRPr="0085764A">
              <w:rPr>
                <w:rStyle w:val="Hyperlink"/>
                <w:noProof/>
                <w:spacing w:val="-2"/>
              </w:rPr>
              <w:t xml:space="preserve"> </w:t>
            </w:r>
            <w:r w:rsidRPr="0085764A">
              <w:rPr>
                <w:rStyle w:val="Hyperlink"/>
                <w:noProof/>
              </w:rPr>
              <w:t>or</w:t>
            </w:r>
            <w:r w:rsidRPr="0085764A">
              <w:rPr>
                <w:rStyle w:val="Hyperlink"/>
                <w:noProof/>
                <w:spacing w:val="-2"/>
              </w:rPr>
              <w:t xml:space="preserve"> </w:t>
            </w:r>
            <w:r w:rsidRPr="0085764A">
              <w:rPr>
                <w:rStyle w:val="Hyperlink"/>
                <w:noProof/>
              </w:rPr>
              <w:t>Withdraw</w:t>
            </w:r>
            <w:r w:rsidRPr="0085764A">
              <w:rPr>
                <w:rStyle w:val="Hyperlink"/>
                <w:noProof/>
                <w:spacing w:val="-1"/>
              </w:rPr>
              <w:t xml:space="preserve"> </w:t>
            </w:r>
            <w:r w:rsidRPr="0085764A">
              <w:rPr>
                <w:rStyle w:val="Hyperlink"/>
                <w:noProof/>
              </w:rPr>
              <w:t>from</w:t>
            </w:r>
            <w:r w:rsidRPr="0085764A">
              <w:rPr>
                <w:rStyle w:val="Hyperlink"/>
                <w:noProof/>
                <w:spacing w:val="-4"/>
              </w:rPr>
              <w:t xml:space="preserve"> </w:t>
            </w:r>
            <w:r w:rsidRPr="0085764A">
              <w:rPr>
                <w:rStyle w:val="Hyperlink"/>
                <w:noProof/>
              </w:rPr>
              <w:t xml:space="preserve">a </w:t>
            </w:r>
            <w:r w:rsidRPr="0085764A">
              <w:rPr>
                <w:rStyle w:val="Hyperlink"/>
                <w:noProof/>
                <w:spacing w:val="-2"/>
              </w:rPr>
              <w:t>Course</w:t>
            </w:r>
            <w:r>
              <w:rPr>
                <w:noProof/>
                <w:webHidden/>
              </w:rPr>
              <w:tab/>
            </w:r>
            <w:r>
              <w:rPr>
                <w:noProof/>
                <w:webHidden/>
              </w:rPr>
              <w:fldChar w:fldCharType="begin"/>
            </w:r>
            <w:r>
              <w:rPr>
                <w:noProof/>
                <w:webHidden/>
              </w:rPr>
              <w:instrText xml:space="preserve"> PAGEREF _Toc201647790 \h </w:instrText>
            </w:r>
            <w:r>
              <w:rPr>
                <w:noProof/>
                <w:webHidden/>
              </w:rPr>
            </w:r>
            <w:r>
              <w:rPr>
                <w:noProof/>
                <w:webHidden/>
              </w:rPr>
              <w:fldChar w:fldCharType="separate"/>
            </w:r>
            <w:r>
              <w:rPr>
                <w:noProof/>
                <w:webHidden/>
              </w:rPr>
              <w:t>14</w:t>
            </w:r>
            <w:r>
              <w:rPr>
                <w:noProof/>
                <w:webHidden/>
              </w:rPr>
              <w:fldChar w:fldCharType="end"/>
            </w:r>
          </w:hyperlink>
        </w:p>
        <w:p w14:paraId="66AE3380" w14:textId="0E347F59"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91" w:history="1">
            <w:r w:rsidRPr="0085764A">
              <w:rPr>
                <w:rStyle w:val="Hyperlink"/>
                <w:noProof/>
              </w:rPr>
              <w:t>Drop Deadline</w:t>
            </w:r>
            <w:r>
              <w:rPr>
                <w:noProof/>
                <w:webHidden/>
              </w:rPr>
              <w:tab/>
            </w:r>
            <w:r>
              <w:rPr>
                <w:noProof/>
                <w:webHidden/>
              </w:rPr>
              <w:fldChar w:fldCharType="begin"/>
            </w:r>
            <w:r>
              <w:rPr>
                <w:noProof/>
                <w:webHidden/>
              </w:rPr>
              <w:instrText xml:space="preserve"> PAGEREF _Toc201647791 \h </w:instrText>
            </w:r>
            <w:r>
              <w:rPr>
                <w:noProof/>
                <w:webHidden/>
              </w:rPr>
            </w:r>
            <w:r>
              <w:rPr>
                <w:noProof/>
                <w:webHidden/>
              </w:rPr>
              <w:fldChar w:fldCharType="separate"/>
            </w:r>
            <w:r>
              <w:rPr>
                <w:noProof/>
                <w:webHidden/>
              </w:rPr>
              <w:t>14</w:t>
            </w:r>
            <w:r>
              <w:rPr>
                <w:noProof/>
                <w:webHidden/>
              </w:rPr>
              <w:fldChar w:fldCharType="end"/>
            </w:r>
          </w:hyperlink>
        </w:p>
        <w:p w14:paraId="43FAAD63" w14:textId="17FD83DE"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92" w:history="1">
            <w:r w:rsidRPr="0085764A">
              <w:rPr>
                <w:rStyle w:val="Hyperlink"/>
                <w:noProof/>
              </w:rPr>
              <w:t>Withdraw Deadline</w:t>
            </w:r>
            <w:r>
              <w:rPr>
                <w:noProof/>
                <w:webHidden/>
              </w:rPr>
              <w:tab/>
            </w:r>
            <w:r>
              <w:rPr>
                <w:noProof/>
                <w:webHidden/>
              </w:rPr>
              <w:fldChar w:fldCharType="begin"/>
            </w:r>
            <w:r>
              <w:rPr>
                <w:noProof/>
                <w:webHidden/>
              </w:rPr>
              <w:instrText xml:space="preserve"> PAGEREF _Toc201647792 \h </w:instrText>
            </w:r>
            <w:r>
              <w:rPr>
                <w:noProof/>
                <w:webHidden/>
              </w:rPr>
            </w:r>
            <w:r>
              <w:rPr>
                <w:noProof/>
                <w:webHidden/>
              </w:rPr>
              <w:fldChar w:fldCharType="separate"/>
            </w:r>
            <w:r>
              <w:rPr>
                <w:noProof/>
                <w:webHidden/>
              </w:rPr>
              <w:t>14</w:t>
            </w:r>
            <w:r>
              <w:rPr>
                <w:noProof/>
                <w:webHidden/>
              </w:rPr>
              <w:fldChar w:fldCharType="end"/>
            </w:r>
          </w:hyperlink>
        </w:p>
        <w:p w14:paraId="02DA7A6C" w14:textId="7F7C7F26"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93" w:history="1">
            <w:r w:rsidRPr="0085764A">
              <w:rPr>
                <w:rStyle w:val="Hyperlink"/>
                <w:noProof/>
              </w:rPr>
              <w:t>Roster Review</w:t>
            </w:r>
            <w:r>
              <w:rPr>
                <w:noProof/>
                <w:webHidden/>
              </w:rPr>
              <w:tab/>
            </w:r>
            <w:r>
              <w:rPr>
                <w:noProof/>
                <w:webHidden/>
              </w:rPr>
              <w:fldChar w:fldCharType="begin"/>
            </w:r>
            <w:r>
              <w:rPr>
                <w:noProof/>
                <w:webHidden/>
              </w:rPr>
              <w:instrText xml:space="preserve"> PAGEREF _Toc201647793 \h </w:instrText>
            </w:r>
            <w:r>
              <w:rPr>
                <w:noProof/>
                <w:webHidden/>
              </w:rPr>
            </w:r>
            <w:r>
              <w:rPr>
                <w:noProof/>
                <w:webHidden/>
              </w:rPr>
              <w:fldChar w:fldCharType="separate"/>
            </w:r>
            <w:r>
              <w:rPr>
                <w:noProof/>
                <w:webHidden/>
              </w:rPr>
              <w:t>15</w:t>
            </w:r>
            <w:r>
              <w:rPr>
                <w:noProof/>
                <w:webHidden/>
              </w:rPr>
              <w:fldChar w:fldCharType="end"/>
            </w:r>
          </w:hyperlink>
        </w:p>
        <w:p w14:paraId="12973157" w14:textId="29D3C9CD"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94" w:history="1">
            <w:r w:rsidRPr="0085764A">
              <w:rPr>
                <w:rStyle w:val="Hyperlink"/>
                <w:noProof/>
              </w:rPr>
              <w:t>Student Conduct and Academic Dishonesty Procedure</w:t>
            </w:r>
            <w:r>
              <w:rPr>
                <w:noProof/>
                <w:webHidden/>
              </w:rPr>
              <w:tab/>
            </w:r>
            <w:r>
              <w:rPr>
                <w:noProof/>
                <w:webHidden/>
              </w:rPr>
              <w:fldChar w:fldCharType="begin"/>
            </w:r>
            <w:r>
              <w:rPr>
                <w:noProof/>
                <w:webHidden/>
              </w:rPr>
              <w:instrText xml:space="preserve"> PAGEREF _Toc201647794 \h </w:instrText>
            </w:r>
            <w:r>
              <w:rPr>
                <w:noProof/>
                <w:webHidden/>
              </w:rPr>
            </w:r>
            <w:r>
              <w:rPr>
                <w:noProof/>
                <w:webHidden/>
              </w:rPr>
              <w:fldChar w:fldCharType="separate"/>
            </w:r>
            <w:r>
              <w:rPr>
                <w:noProof/>
                <w:webHidden/>
              </w:rPr>
              <w:t>15</w:t>
            </w:r>
            <w:r>
              <w:rPr>
                <w:noProof/>
                <w:webHidden/>
              </w:rPr>
              <w:fldChar w:fldCharType="end"/>
            </w:r>
          </w:hyperlink>
        </w:p>
        <w:p w14:paraId="4D4CA19C" w14:textId="1E6AB081"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95" w:history="1">
            <w:r w:rsidRPr="0085764A">
              <w:rPr>
                <w:rStyle w:val="Hyperlink"/>
                <w:noProof/>
              </w:rPr>
              <w:t>AI in the Classroom</w:t>
            </w:r>
            <w:r>
              <w:rPr>
                <w:noProof/>
                <w:webHidden/>
              </w:rPr>
              <w:tab/>
            </w:r>
            <w:r>
              <w:rPr>
                <w:noProof/>
                <w:webHidden/>
              </w:rPr>
              <w:fldChar w:fldCharType="begin"/>
            </w:r>
            <w:r>
              <w:rPr>
                <w:noProof/>
                <w:webHidden/>
              </w:rPr>
              <w:instrText xml:space="preserve"> PAGEREF _Toc201647795 \h </w:instrText>
            </w:r>
            <w:r>
              <w:rPr>
                <w:noProof/>
                <w:webHidden/>
              </w:rPr>
            </w:r>
            <w:r>
              <w:rPr>
                <w:noProof/>
                <w:webHidden/>
              </w:rPr>
              <w:fldChar w:fldCharType="separate"/>
            </w:r>
            <w:r>
              <w:rPr>
                <w:noProof/>
                <w:webHidden/>
              </w:rPr>
              <w:t>15</w:t>
            </w:r>
            <w:r>
              <w:rPr>
                <w:noProof/>
                <w:webHidden/>
              </w:rPr>
              <w:fldChar w:fldCharType="end"/>
            </w:r>
          </w:hyperlink>
        </w:p>
        <w:p w14:paraId="0FE0C7B3" w14:textId="04810446"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96" w:history="1">
            <w:r w:rsidRPr="0085764A">
              <w:rPr>
                <w:rStyle w:val="Hyperlink"/>
                <w:noProof/>
              </w:rPr>
              <w:t>Academic</w:t>
            </w:r>
            <w:r w:rsidRPr="0085764A">
              <w:rPr>
                <w:rStyle w:val="Hyperlink"/>
                <w:noProof/>
                <w:spacing w:val="-1"/>
              </w:rPr>
              <w:t xml:space="preserve"> </w:t>
            </w:r>
            <w:r w:rsidRPr="0085764A">
              <w:rPr>
                <w:rStyle w:val="Hyperlink"/>
                <w:noProof/>
                <w:spacing w:val="-2"/>
              </w:rPr>
              <w:t>Standing</w:t>
            </w:r>
            <w:r>
              <w:rPr>
                <w:noProof/>
                <w:webHidden/>
              </w:rPr>
              <w:tab/>
            </w:r>
            <w:r>
              <w:rPr>
                <w:noProof/>
                <w:webHidden/>
              </w:rPr>
              <w:fldChar w:fldCharType="begin"/>
            </w:r>
            <w:r>
              <w:rPr>
                <w:noProof/>
                <w:webHidden/>
              </w:rPr>
              <w:instrText xml:space="preserve"> PAGEREF _Toc201647796 \h </w:instrText>
            </w:r>
            <w:r>
              <w:rPr>
                <w:noProof/>
                <w:webHidden/>
              </w:rPr>
            </w:r>
            <w:r>
              <w:rPr>
                <w:noProof/>
                <w:webHidden/>
              </w:rPr>
              <w:fldChar w:fldCharType="separate"/>
            </w:r>
            <w:r>
              <w:rPr>
                <w:noProof/>
                <w:webHidden/>
              </w:rPr>
              <w:t>15</w:t>
            </w:r>
            <w:r>
              <w:rPr>
                <w:noProof/>
                <w:webHidden/>
              </w:rPr>
              <w:fldChar w:fldCharType="end"/>
            </w:r>
          </w:hyperlink>
        </w:p>
        <w:p w14:paraId="3D59D254" w14:textId="4F04B1E5"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97" w:history="1">
            <w:r w:rsidRPr="0085764A">
              <w:rPr>
                <w:rStyle w:val="Hyperlink"/>
                <w:noProof/>
              </w:rPr>
              <w:t>Accommodations</w:t>
            </w:r>
            <w:r>
              <w:rPr>
                <w:noProof/>
                <w:webHidden/>
              </w:rPr>
              <w:tab/>
            </w:r>
            <w:r>
              <w:rPr>
                <w:noProof/>
                <w:webHidden/>
              </w:rPr>
              <w:fldChar w:fldCharType="begin"/>
            </w:r>
            <w:r>
              <w:rPr>
                <w:noProof/>
                <w:webHidden/>
              </w:rPr>
              <w:instrText xml:space="preserve"> PAGEREF _Toc201647797 \h </w:instrText>
            </w:r>
            <w:r>
              <w:rPr>
                <w:noProof/>
                <w:webHidden/>
              </w:rPr>
            </w:r>
            <w:r>
              <w:rPr>
                <w:noProof/>
                <w:webHidden/>
              </w:rPr>
              <w:fldChar w:fldCharType="separate"/>
            </w:r>
            <w:r>
              <w:rPr>
                <w:noProof/>
                <w:webHidden/>
              </w:rPr>
              <w:t>16</w:t>
            </w:r>
            <w:r>
              <w:rPr>
                <w:noProof/>
                <w:webHidden/>
              </w:rPr>
              <w:fldChar w:fldCharType="end"/>
            </w:r>
          </w:hyperlink>
        </w:p>
        <w:p w14:paraId="39E6B21D" w14:textId="752FBC6A"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798" w:history="1">
            <w:r w:rsidRPr="0085764A">
              <w:rPr>
                <w:rStyle w:val="Hyperlink"/>
                <w:noProof/>
              </w:rPr>
              <w:t>FERPA and Student Information</w:t>
            </w:r>
            <w:r>
              <w:rPr>
                <w:noProof/>
                <w:webHidden/>
              </w:rPr>
              <w:tab/>
            </w:r>
            <w:r>
              <w:rPr>
                <w:noProof/>
                <w:webHidden/>
              </w:rPr>
              <w:fldChar w:fldCharType="begin"/>
            </w:r>
            <w:r>
              <w:rPr>
                <w:noProof/>
                <w:webHidden/>
              </w:rPr>
              <w:instrText xml:space="preserve"> PAGEREF _Toc201647798 \h </w:instrText>
            </w:r>
            <w:r>
              <w:rPr>
                <w:noProof/>
                <w:webHidden/>
              </w:rPr>
            </w:r>
            <w:r>
              <w:rPr>
                <w:noProof/>
                <w:webHidden/>
              </w:rPr>
              <w:fldChar w:fldCharType="separate"/>
            </w:r>
            <w:r>
              <w:rPr>
                <w:noProof/>
                <w:webHidden/>
              </w:rPr>
              <w:t>16</w:t>
            </w:r>
            <w:r>
              <w:rPr>
                <w:noProof/>
                <w:webHidden/>
              </w:rPr>
              <w:fldChar w:fldCharType="end"/>
            </w:r>
          </w:hyperlink>
        </w:p>
        <w:p w14:paraId="624BD4F4" w14:textId="00E02D42"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799" w:history="1">
            <w:r w:rsidRPr="0085764A">
              <w:rPr>
                <w:rStyle w:val="Hyperlink"/>
                <w:noProof/>
              </w:rPr>
              <w:t>When can the LEP Instructor or personnel discuss student progress in an ACC course with parents?</w:t>
            </w:r>
            <w:r>
              <w:rPr>
                <w:noProof/>
                <w:webHidden/>
              </w:rPr>
              <w:tab/>
            </w:r>
            <w:r>
              <w:rPr>
                <w:noProof/>
                <w:webHidden/>
              </w:rPr>
              <w:fldChar w:fldCharType="begin"/>
            </w:r>
            <w:r>
              <w:rPr>
                <w:noProof/>
                <w:webHidden/>
              </w:rPr>
              <w:instrText xml:space="preserve"> PAGEREF _Toc201647799 \h </w:instrText>
            </w:r>
            <w:r>
              <w:rPr>
                <w:noProof/>
                <w:webHidden/>
              </w:rPr>
            </w:r>
            <w:r>
              <w:rPr>
                <w:noProof/>
                <w:webHidden/>
              </w:rPr>
              <w:fldChar w:fldCharType="separate"/>
            </w:r>
            <w:r>
              <w:rPr>
                <w:noProof/>
                <w:webHidden/>
              </w:rPr>
              <w:t>16</w:t>
            </w:r>
            <w:r>
              <w:rPr>
                <w:noProof/>
                <w:webHidden/>
              </w:rPr>
              <w:fldChar w:fldCharType="end"/>
            </w:r>
          </w:hyperlink>
        </w:p>
        <w:p w14:paraId="12358D5A" w14:textId="1EEBD68E"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0" w:history="1">
            <w:r w:rsidRPr="0085764A">
              <w:rPr>
                <w:rStyle w:val="Hyperlink"/>
                <w:noProof/>
              </w:rPr>
              <w:t>Process for Authorized Release of Information</w:t>
            </w:r>
            <w:r>
              <w:rPr>
                <w:noProof/>
                <w:webHidden/>
              </w:rPr>
              <w:tab/>
            </w:r>
            <w:r>
              <w:rPr>
                <w:noProof/>
                <w:webHidden/>
              </w:rPr>
              <w:fldChar w:fldCharType="begin"/>
            </w:r>
            <w:r>
              <w:rPr>
                <w:noProof/>
                <w:webHidden/>
              </w:rPr>
              <w:instrText xml:space="preserve"> PAGEREF _Toc201647800 \h </w:instrText>
            </w:r>
            <w:r>
              <w:rPr>
                <w:noProof/>
                <w:webHidden/>
              </w:rPr>
            </w:r>
            <w:r>
              <w:rPr>
                <w:noProof/>
                <w:webHidden/>
              </w:rPr>
              <w:fldChar w:fldCharType="separate"/>
            </w:r>
            <w:r>
              <w:rPr>
                <w:noProof/>
                <w:webHidden/>
              </w:rPr>
              <w:t>17</w:t>
            </w:r>
            <w:r>
              <w:rPr>
                <w:noProof/>
                <w:webHidden/>
              </w:rPr>
              <w:fldChar w:fldCharType="end"/>
            </w:r>
          </w:hyperlink>
        </w:p>
        <w:p w14:paraId="2B7C8113" w14:textId="2230AE85"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01" w:history="1">
            <w:r w:rsidRPr="0085764A">
              <w:rPr>
                <w:rStyle w:val="Hyperlink"/>
                <w:noProof/>
              </w:rPr>
              <w:t>Grades</w:t>
            </w:r>
            <w:r w:rsidRPr="0085764A">
              <w:rPr>
                <w:rStyle w:val="Hyperlink"/>
                <w:noProof/>
                <w:spacing w:val="-1"/>
              </w:rPr>
              <w:t xml:space="preserve"> </w:t>
            </w:r>
            <w:r w:rsidRPr="0085764A">
              <w:rPr>
                <w:rStyle w:val="Hyperlink"/>
                <w:noProof/>
              </w:rPr>
              <w:t>and</w:t>
            </w:r>
            <w:r w:rsidRPr="0085764A">
              <w:rPr>
                <w:rStyle w:val="Hyperlink"/>
                <w:noProof/>
                <w:spacing w:val="-1"/>
              </w:rPr>
              <w:t xml:space="preserve"> </w:t>
            </w:r>
            <w:r w:rsidRPr="0085764A">
              <w:rPr>
                <w:rStyle w:val="Hyperlink"/>
                <w:noProof/>
                <w:spacing w:val="-2"/>
              </w:rPr>
              <w:t>Records</w:t>
            </w:r>
            <w:r>
              <w:rPr>
                <w:noProof/>
                <w:webHidden/>
              </w:rPr>
              <w:tab/>
            </w:r>
            <w:r>
              <w:rPr>
                <w:noProof/>
                <w:webHidden/>
              </w:rPr>
              <w:fldChar w:fldCharType="begin"/>
            </w:r>
            <w:r>
              <w:rPr>
                <w:noProof/>
                <w:webHidden/>
              </w:rPr>
              <w:instrText xml:space="preserve"> PAGEREF _Toc201647801 \h </w:instrText>
            </w:r>
            <w:r>
              <w:rPr>
                <w:noProof/>
                <w:webHidden/>
              </w:rPr>
            </w:r>
            <w:r>
              <w:rPr>
                <w:noProof/>
                <w:webHidden/>
              </w:rPr>
              <w:fldChar w:fldCharType="separate"/>
            </w:r>
            <w:r>
              <w:rPr>
                <w:noProof/>
                <w:webHidden/>
              </w:rPr>
              <w:t>17</w:t>
            </w:r>
            <w:r>
              <w:rPr>
                <w:noProof/>
                <w:webHidden/>
              </w:rPr>
              <w:fldChar w:fldCharType="end"/>
            </w:r>
          </w:hyperlink>
        </w:p>
        <w:p w14:paraId="62708566" w14:textId="3AF52955"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802" w:history="1">
            <w:r w:rsidRPr="0085764A">
              <w:rPr>
                <w:rStyle w:val="Hyperlink"/>
                <w:noProof/>
              </w:rPr>
              <w:t>Student Support and Resources</w:t>
            </w:r>
            <w:r>
              <w:rPr>
                <w:noProof/>
                <w:webHidden/>
              </w:rPr>
              <w:tab/>
            </w:r>
            <w:r>
              <w:rPr>
                <w:noProof/>
                <w:webHidden/>
              </w:rPr>
              <w:fldChar w:fldCharType="begin"/>
            </w:r>
            <w:r>
              <w:rPr>
                <w:noProof/>
                <w:webHidden/>
              </w:rPr>
              <w:instrText xml:space="preserve"> PAGEREF _Toc201647802 \h </w:instrText>
            </w:r>
            <w:r>
              <w:rPr>
                <w:noProof/>
                <w:webHidden/>
              </w:rPr>
            </w:r>
            <w:r>
              <w:rPr>
                <w:noProof/>
                <w:webHidden/>
              </w:rPr>
              <w:fldChar w:fldCharType="separate"/>
            </w:r>
            <w:r>
              <w:rPr>
                <w:noProof/>
                <w:webHidden/>
              </w:rPr>
              <w:t>17</w:t>
            </w:r>
            <w:r>
              <w:rPr>
                <w:noProof/>
                <w:webHidden/>
              </w:rPr>
              <w:fldChar w:fldCharType="end"/>
            </w:r>
          </w:hyperlink>
        </w:p>
        <w:p w14:paraId="11BA8F8C" w14:textId="27D7D080"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03" w:history="1">
            <w:r w:rsidRPr="0085764A">
              <w:rPr>
                <w:rStyle w:val="Hyperlink"/>
                <w:noProof/>
              </w:rPr>
              <w:t>Student</w:t>
            </w:r>
            <w:r w:rsidRPr="0085764A">
              <w:rPr>
                <w:rStyle w:val="Hyperlink"/>
                <w:noProof/>
                <w:spacing w:val="-2"/>
              </w:rPr>
              <w:t xml:space="preserve"> </w:t>
            </w:r>
            <w:r w:rsidRPr="0085764A">
              <w:rPr>
                <w:rStyle w:val="Hyperlink"/>
                <w:noProof/>
              </w:rPr>
              <w:t>Steps</w:t>
            </w:r>
            <w:r w:rsidRPr="0085764A">
              <w:rPr>
                <w:rStyle w:val="Hyperlink"/>
                <w:noProof/>
                <w:spacing w:val="-2"/>
              </w:rPr>
              <w:t xml:space="preserve"> </w:t>
            </w:r>
            <w:r w:rsidRPr="0085764A">
              <w:rPr>
                <w:rStyle w:val="Hyperlink"/>
                <w:noProof/>
              </w:rPr>
              <w:t>for</w:t>
            </w:r>
            <w:r w:rsidRPr="0085764A">
              <w:rPr>
                <w:rStyle w:val="Hyperlink"/>
                <w:noProof/>
                <w:spacing w:val="-1"/>
              </w:rPr>
              <w:t xml:space="preserve"> </w:t>
            </w:r>
            <w:r w:rsidRPr="0085764A">
              <w:rPr>
                <w:rStyle w:val="Hyperlink"/>
                <w:noProof/>
              </w:rPr>
              <w:t>CE</w:t>
            </w:r>
            <w:r w:rsidRPr="0085764A">
              <w:rPr>
                <w:rStyle w:val="Hyperlink"/>
                <w:noProof/>
                <w:spacing w:val="-1"/>
              </w:rPr>
              <w:t xml:space="preserve"> </w:t>
            </w:r>
            <w:r w:rsidRPr="0085764A">
              <w:rPr>
                <w:rStyle w:val="Hyperlink"/>
                <w:noProof/>
                <w:spacing w:val="-2"/>
              </w:rPr>
              <w:t>Enrollment:</w:t>
            </w:r>
            <w:r>
              <w:rPr>
                <w:noProof/>
                <w:webHidden/>
              </w:rPr>
              <w:tab/>
            </w:r>
            <w:r>
              <w:rPr>
                <w:noProof/>
                <w:webHidden/>
              </w:rPr>
              <w:fldChar w:fldCharType="begin"/>
            </w:r>
            <w:r>
              <w:rPr>
                <w:noProof/>
                <w:webHidden/>
              </w:rPr>
              <w:instrText xml:space="preserve"> PAGEREF _Toc201647803 \h </w:instrText>
            </w:r>
            <w:r>
              <w:rPr>
                <w:noProof/>
                <w:webHidden/>
              </w:rPr>
            </w:r>
            <w:r>
              <w:rPr>
                <w:noProof/>
                <w:webHidden/>
              </w:rPr>
              <w:fldChar w:fldCharType="separate"/>
            </w:r>
            <w:r>
              <w:rPr>
                <w:noProof/>
                <w:webHidden/>
              </w:rPr>
              <w:t>17</w:t>
            </w:r>
            <w:r>
              <w:rPr>
                <w:noProof/>
                <w:webHidden/>
              </w:rPr>
              <w:fldChar w:fldCharType="end"/>
            </w:r>
          </w:hyperlink>
        </w:p>
        <w:p w14:paraId="3D219A24" w14:textId="68DEAFE7"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4" w:history="1">
            <w:r w:rsidRPr="0085764A">
              <w:rPr>
                <w:rStyle w:val="Hyperlink"/>
                <w:noProof/>
              </w:rPr>
              <w:t>College Select Students taking ACC Courses at an ACC Campus or Online</w:t>
            </w:r>
            <w:r>
              <w:rPr>
                <w:noProof/>
                <w:webHidden/>
              </w:rPr>
              <w:tab/>
            </w:r>
            <w:r>
              <w:rPr>
                <w:noProof/>
                <w:webHidden/>
              </w:rPr>
              <w:fldChar w:fldCharType="begin"/>
            </w:r>
            <w:r>
              <w:rPr>
                <w:noProof/>
                <w:webHidden/>
              </w:rPr>
              <w:instrText xml:space="preserve"> PAGEREF _Toc201647804 \h </w:instrText>
            </w:r>
            <w:r>
              <w:rPr>
                <w:noProof/>
                <w:webHidden/>
              </w:rPr>
            </w:r>
            <w:r>
              <w:rPr>
                <w:noProof/>
                <w:webHidden/>
              </w:rPr>
              <w:fldChar w:fldCharType="separate"/>
            </w:r>
            <w:r>
              <w:rPr>
                <w:noProof/>
                <w:webHidden/>
              </w:rPr>
              <w:t>18</w:t>
            </w:r>
            <w:r>
              <w:rPr>
                <w:noProof/>
                <w:webHidden/>
              </w:rPr>
              <w:fldChar w:fldCharType="end"/>
            </w:r>
          </w:hyperlink>
        </w:p>
        <w:p w14:paraId="4D233E54" w14:textId="7F93DF49"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5" w:history="1">
            <w:r w:rsidRPr="0085764A">
              <w:rPr>
                <w:rStyle w:val="Hyperlink"/>
                <w:noProof/>
              </w:rPr>
              <w:t>myACC</w:t>
            </w:r>
            <w:r w:rsidRPr="0085764A">
              <w:rPr>
                <w:rStyle w:val="Hyperlink"/>
                <w:noProof/>
                <w:spacing w:val="-11"/>
              </w:rPr>
              <w:t xml:space="preserve"> </w:t>
            </w:r>
            <w:r w:rsidRPr="0085764A">
              <w:rPr>
                <w:rStyle w:val="Hyperlink"/>
                <w:noProof/>
              </w:rPr>
              <w:t>Web</w:t>
            </w:r>
            <w:r w:rsidRPr="0085764A">
              <w:rPr>
                <w:rStyle w:val="Hyperlink"/>
                <w:noProof/>
                <w:spacing w:val="-9"/>
              </w:rPr>
              <w:t xml:space="preserve"> </w:t>
            </w:r>
            <w:r w:rsidRPr="0085764A">
              <w:rPr>
                <w:rStyle w:val="Hyperlink"/>
                <w:noProof/>
              </w:rPr>
              <w:t>Portal</w:t>
            </w:r>
            <w:r>
              <w:rPr>
                <w:noProof/>
                <w:webHidden/>
              </w:rPr>
              <w:tab/>
            </w:r>
            <w:r>
              <w:rPr>
                <w:noProof/>
                <w:webHidden/>
              </w:rPr>
              <w:fldChar w:fldCharType="begin"/>
            </w:r>
            <w:r>
              <w:rPr>
                <w:noProof/>
                <w:webHidden/>
              </w:rPr>
              <w:instrText xml:space="preserve"> PAGEREF _Toc201647805 \h </w:instrText>
            </w:r>
            <w:r>
              <w:rPr>
                <w:noProof/>
                <w:webHidden/>
              </w:rPr>
            </w:r>
            <w:r>
              <w:rPr>
                <w:noProof/>
                <w:webHidden/>
              </w:rPr>
              <w:fldChar w:fldCharType="separate"/>
            </w:r>
            <w:r>
              <w:rPr>
                <w:noProof/>
                <w:webHidden/>
              </w:rPr>
              <w:t>18</w:t>
            </w:r>
            <w:r>
              <w:rPr>
                <w:noProof/>
                <w:webHidden/>
              </w:rPr>
              <w:fldChar w:fldCharType="end"/>
            </w:r>
          </w:hyperlink>
        </w:p>
        <w:p w14:paraId="5C1B01E4" w14:textId="5C8627C9"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6" w:history="1">
            <w:r w:rsidRPr="0085764A">
              <w:rPr>
                <w:rStyle w:val="Hyperlink"/>
                <w:noProof/>
              </w:rPr>
              <w:t>DegreeCheck</w:t>
            </w:r>
            <w:r>
              <w:rPr>
                <w:noProof/>
                <w:webHidden/>
              </w:rPr>
              <w:tab/>
            </w:r>
            <w:r>
              <w:rPr>
                <w:noProof/>
                <w:webHidden/>
              </w:rPr>
              <w:fldChar w:fldCharType="begin"/>
            </w:r>
            <w:r>
              <w:rPr>
                <w:noProof/>
                <w:webHidden/>
              </w:rPr>
              <w:instrText xml:space="preserve"> PAGEREF _Toc201647806 \h </w:instrText>
            </w:r>
            <w:r>
              <w:rPr>
                <w:noProof/>
                <w:webHidden/>
              </w:rPr>
            </w:r>
            <w:r>
              <w:rPr>
                <w:noProof/>
                <w:webHidden/>
              </w:rPr>
              <w:fldChar w:fldCharType="separate"/>
            </w:r>
            <w:r>
              <w:rPr>
                <w:noProof/>
                <w:webHidden/>
              </w:rPr>
              <w:t>18</w:t>
            </w:r>
            <w:r>
              <w:rPr>
                <w:noProof/>
                <w:webHidden/>
              </w:rPr>
              <w:fldChar w:fldCharType="end"/>
            </w:r>
          </w:hyperlink>
        </w:p>
        <w:p w14:paraId="13247ED1" w14:textId="4D63A536"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7" w:history="1">
            <w:r w:rsidRPr="0085764A">
              <w:rPr>
                <w:rStyle w:val="Hyperlink"/>
                <w:noProof/>
              </w:rPr>
              <w:t>ACC</w:t>
            </w:r>
            <w:r w:rsidRPr="0085764A">
              <w:rPr>
                <w:rStyle w:val="Hyperlink"/>
                <w:noProof/>
                <w:spacing w:val="-8"/>
              </w:rPr>
              <w:t xml:space="preserve"> </w:t>
            </w:r>
            <w:r w:rsidRPr="0085764A">
              <w:rPr>
                <w:rStyle w:val="Hyperlink"/>
                <w:noProof/>
              </w:rPr>
              <w:t>Student</w:t>
            </w:r>
            <w:r w:rsidRPr="0085764A">
              <w:rPr>
                <w:rStyle w:val="Hyperlink"/>
                <w:noProof/>
                <w:spacing w:val="-2"/>
              </w:rPr>
              <w:t xml:space="preserve"> </w:t>
            </w:r>
            <w:r w:rsidRPr="0085764A">
              <w:rPr>
                <w:rStyle w:val="Hyperlink"/>
                <w:noProof/>
              </w:rPr>
              <w:t>E-</w:t>
            </w:r>
            <w:r w:rsidRPr="0085764A">
              <w:rPr>
                <w:rStyle w:val="Hyperlink"/>
                <w:noProof/>
                <w:spacing w:val="-4"/>
              </w:rPr>
              <w:t>mail</w:t>
            </w:r>
            <w:r>
              <w:rPr>
                <w:noProof/>
                <w:webHidden/>
              </w:rPr>
              <w:tab/>
            </w:r>
            <w:r>
              <w:rPr>
                <w:noProof/>
                <w:webHidden/>
              </w:rPr>
              <w:fldChar w:fldCharType="begin"/>
            </w:r>
            <w:r>
              <w:rPr>
                <w:noProof/>
                <w:webHidden/>
              </w:rPr>
              <w:instrText xml:space="preserve"> PAGEREF _Toc201647807 \h </w:instrText>
            </w:r>
            <w:r>
              <w:rPr>
                <w:noProof/>
                <w:webHidden/>
              </w:rPr>
            </w:r>
            <w:r>
              <w:rPr>
                <w:noProof/>
                <w:webHidden/>
              </w:rPr>
              <w:fldChar w:fldCharType="separate"/>
            </w:r>
            <w:r>
              <w:rPr>
                <w:noProof/>
                <w:webHidden/>
              </w:rPr>
              <w:t>18</w:t>
            </w:r>
            <w:r>
              <w:rPr>
                <w:noProof/>
                <w:webHidden/>
              </w:rPr>
              <w:fldChar w:fldCharType="end"/>
            </w:r>
          </w:hyperlink>
        </w:p>
        <w:p w14:paraId="7A21DC7B" w14:textId="65B3A5A8"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8" w:history="1">
            <w:r w:rsidRPr="0085764A">
              <w:rPr>
                <w:rStyle w:val="Hyperlink"/>
                <w:noProof/>
              </w:rPr>
              <w:t>Transcript</w:t>
            </w:r>
            <w:r w:rsidRPr="0085764A">
              <w:rPr>
                <w:rStyle w:val="Hyperlink"/>
                <w:noProof/>
                <w:spacing w:val="-5"/>
              </w:rPr>
              <w:t xml:space="preserve"> </w:t>
            </w:r>
            <w:r w:rsidRPr="0085764A">
              <w:rPr>
                <w:rStyle w:val="Hyperlink"/>
                <w:noProof/>
                <w:spacing w:val="-2"/>
              </w:rPr>
              <w:t>Requests:</w:t>
            </w:r>
            <w:r>
              <w:rPr>
                <w:noProof/>
                <w:webHidden/>
              </w:rPr>
              <w:tab/>
            </w:r>
            <w:r>
              <w:rPr>
                <w:noProof/>
                <w:webHidden/>
              </w:rPr>
              <w:fldChar w:fldCharType="begin"/>
            </w:r>
            <w:r>
              <w:rPr>
                <w:noProof/>
                <w:webHidden/>
              </w:rPr>
              <w:instrText xml:space="preserve"> PAGEREF _Toc201647808 \h </w:instrText>
            </w:r>
            <w:r>
              <w:rPr>
                <w:noProof/>
                <w:webHidden/>
              </w:rPr>
            </w:r>
            <w:r>
              <w:rPr>
                <w:noProof/>
                <w:webHidden/>
              </w:rPr>
              <w:fldChar w:fldCharType="separate"/>
            </w:r>
            <w:r>
              <w:rPr>
                <w:noProof/>
                <w:webHidden/>
              </w:rPr>
              <w:t>18</w:t>
            </w:r>
            <w:r>
              <w:rPr>
                <w:noProof/>
                <w:webHidden/>
              </w:rPr>
              <w:fldChar w:fldCharType="end"/>
            </w:r>
          </w:hyperlink>
        </w:p>
        <w:p w14:paraId="0014629C" w14:textId="3A8F70D8"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09" w:history="1">
            <w:r w:rsidRPr="0085764A">
              <w:rPr>
                <w:rStyle w:val="Hyperlink"/>
                <w:noProof/>
              </w:rPr>
              <w:t>Library &amp; Learning Commons</w:t>
            </w:r>
            <w:r>
              <w:rPr>
                <w:noProof/>
                <w:webHidden/>
              </w:rPr>
              <w:tab/>
            </w:r>
            <w:r>
              <w:rPr>
                <w:noProof/>
                <w:webHidden/>
              </w:rPr>
              <w:fldChar w:fldCharType="begin"/>
            </w:r>
            <w:r>
              <w:rPr>
                <w:noProof/>
                <w:webHidden/>
              </w:rPr>
              <w:instrText xml:space="preserve"> PAGEREF _Toc201647809 \h </w:instrText>
            </w:r>
            <w:r>
              <w:rPr>
                <w:noProof/>
                <w:webHidden/>
              </w:rPr>
            </w:r>
            <w:r>
              <w:rPr>
                <w:noProof/>
                <w:webHidden/>
              </w:rPr>
              <w:fldChar w:fldCharType="separate"/>
            </w:r>
            <w:r>
              <w:rPr>
                <w:noProof/>
                <w:webHidden/>
              </w:rPr>
              <w:t>18</w:t>
            </w:r>
            <w:r>
              <w:rPr>
                <w:noProof/>
                <w:webHidden/>
              </w:rPr>
              <w:fldChar w:fldCharType="end"/>
            </w:r>
          </w:hyperlink>
        </w:p>
        <w:p w14:paraId="29179AF8" w14:textId="44B88F3A"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10" w:history="1">
            <w:r w:rsidRPr="0085764A">
              <w:rPr>
                <w:rStyle w:val="Hyperlink"/>
                <w:noProof/>
              </w:rPr>
              <w:t>Tutoring and Learning Resources</w:t>
            </w:r>
            <w:r>
              <w:rPr>
                <w:noProof/>
                <w:webHidden/>
              </w:rPr>
              <w:tab/>
            </w:r>
            <w:r>
              <w:rPr>
                <w:noProof/>
                <w:webHidden/>
              </w:rPr>
              <w:fldChar w:fldCharType="begin"/>
            </w:r>
            <w:r>
              <w:rPr>
                <w:noProof/>
                <w:webHidden/>
              </w:rPr>
              <w:instrText xml:space="preserve"> PAGEREF _Toc201647810 \h </w:instrText>
            </w:r>
            <w:r>
              <w:rPr>
                <w:noProof/>
                <w:webHidden/>
              </w:rPr>
            </w:r>
            <w:r>
              <w:rPr>
                <w:noProof/>
                <w:webHidden/>
              </w:rPr>
              <w:fldChar w:fldCharType="separate"/>
            </w:r>
            <w:r>
              <w:rPr>
                <w:noProof/>
                <w:webHidden/>
              </w:rPr>
              <w:t>19</w:t>
            </w:r>
            <w:r>
              <w:rPr>
                <w:noProof/>
                <w:webHidden/>
              </w:rPr>
              <w:fldChar w:fldCharType="end"/>
            </w:r>
          </w:hyperlink>
        </w:p>
        <w:p w14:paraId="09A0DA97" w14:textId="1083876A"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11" w:history="1">
            <w:r w:rsidRPr="0085764A">
              <w:rPr>
                <w:rStyle w:val="Hyperlink"/>
                <w:noProof/>
              </w:rPr>
              <w:t>Career</w:t>
            </w:r>
            <w:r w:rsidRPr="0085764A">
              <w:rPr>
                <w:rStyle w:val="Hyperlink"/>
                <w:noProof/>
                <w:spacing w:val="-3"/>
              </w:rPr>
              <w:t xml:space="preserve"> </w:t>
            </w:r>
            <w:r w:rsidRPr="0085764A">
              <w:rPr>
                <w:rStyle w:val="Hyperlink"/>
                <w:noProof/>
              </w:rPr>
              <w:t>Services</w:t>
            </w:r>
            <w:r>
              <w:rPr>
                <w:noProof/>
                <w:webHidden/>
              </w:rPr>
              <w:tab/>
            </w:r>
            <w:r>
              <w:rPr>
                <w:noProof/>
                <w:webHidden/>
              </w:rPr>
              <w:fldChar w:fldCharType="begin"/>
            </w:r>
            <w:r>
              <w:rPr>
                <w:noProof/>
                <w:webHidden/>
              </w:rPr>
              <w:instrText xml:space="preserve"> PAGEREF _Toc201647811 \h </w:instrText>
            </w:r>
            <w:r>
              <w:rPr>
                <w:noProof/>
                <w:webHidden/>
              </w:rPr>
            </w:r>
            <w:r>
              <w:rPr>
                <w:noProof/>
                <w:webHidden/>
              </w:rPr>
              <w:fldChar w:fldCharType="separate"/>
            </w:r>
            <w:r>
              <w:rPr>
                <w:noProof/>
                <w:webHidden/>
              </w:rPr>
              <w:t>19</w:t>
            </w:r>
            <w:r>
              <w:rPr>
                <w:noProof/>
                <w:webHidden/>
              </w:rPr>
              <w:fldChar w:fldCharType="end"/>
            </w:r>
          </w:hyperlink>
        </w:p>
        <w:p w14:paraId="7AEE8055" w14:textId="03AE61A8"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12" w:history="1">
            <w:r w:rsidRPr="0085764A">
              <w:rPr>
                <w:rStyle w:val="Hyperlink"/>
                <w:noProof/>
              </w:rPr>
              <w:t>Disability Access Services (DAS) Procedure</w:t>
            </w:r>
            <w:r>
              <w:rPr>
                <w:noProof/>
                <w:webHidden/>
              </w:rPr>
              <w:tab/>
            </w:r>
            <w:r>
              <w:rPr>
                <w:noProof/>
                <w:webHidden/>
              </w:rPr>
              <w:fldChar w:fldCharType="begin"/>
            </w:r>
            <w:r>
              <w:rPr>
                <w:noProof/>
                <w:webHidden/>
              </w:rPr>
              <w:instrText xml:space="preserve"> PAGEREF _Toc201647812 \h </w:instrText>
            </w:r>
            <w:r>
              <w:rPr>
                <w:noProof/>
                <w:webHidden/>
              </w:rPr>
            </w:r>
            <w:r>
              <w:rPr>
                <w:noProof/>
                <w:webHidden/>
              </w:rPr>
              <w:fldChar w:fldCharType="separate"/>
            </w:r>
            <w:r>
              <w:rPr>
                <w:noProof/>
                <w:webHidden/>
              </w:rPr>
              <w:t>19</w:t>
            </w:r>
            <w:r>
              <w:rPr>
                <w:noProof/>
                <w:webHidden/>
              </w:rPr>
              <w:fldChar w:fldCharType="end"/>
            </w:r>
          </w:hyperlink>
        </w:p>
        <w:p w14:paraId="2ABE46E6" w14:textId="45CE4B83"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813" w:history="1">
            <w:r w:rsidRPr="0085764A">
              <w:rPr>
                <w:rStyle w:val="Hyperlink"/>
                <w:noProof/>
              </w:rPr>
              <w:t>Special Programs and Partnerships</w:t>
            </w:r>
            <w:r>
              <w:rPr>
                <w:noProof/>
                <w:webHidden/>
              </w:rPr>
              <w:tab/>
            </w:r>
            <w:r>
              <w:rPr>
                <w:noProof/>
                <w:webHidden/>
              </w:rPr>
              <w:fldChar w:fldCharType="begin"/>
            </w:r>
            <w:r>
              <w:rPr>
                <w:noProof/>
                <w:webHidden/>
              </w:rPr>
              <w:instrText xml:space="preserve"> PAGEREF _Toc201647813 \h </w:instrText>
            </w:r>
            <w:r>
              <w:rPr>
                <w:noProof/>
                <w:webHidden/>
              </w:rPr>
            </w:r>
            <w:r>
              <w:rPr>
                <w:noProof/>
                <w:webHidden/>
              </w:rPr>
              <w:fldChar w:fldCharType="separate"/>
            </w:r>
            <w:r>
              <w:rPr>
                <w:noProof/>
                <w:webHidden/>
              </w:rPr>
              <w:t>20</w:t>
            </w:r>
            <w:r>
              <w:rPr>
                <w:noProof/>
                <w:webHidden/>
              </w:rPr>
              <w:fldChar w:fldCharType="end"/>
            </w:r>
          </w:hyperlink>
        </w:p>
        <w:p w14:paraId="60B2AF82" w14:textId="2F3A3E02"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14" w:history="1">
            <w:r w:rsidRPr="0085764A">
              <w:rPr>
                <w:rStyle w:val="Hyperlink"/>
                <w:noProof/>
              </w:rPr>
              <w:t>Concurrent Enrollment (CE) Guidelines for Non-CE High School Students Participating in CE Courses</w:t>
            </w:r>
            <w:r>
              <w:rPr>
                <w:noProof/>
                <w:webHidden/>
              </w:rPr>
              <w:tab/>
            </w:r>
            <w:r>
              <w:rPr>
                <w:noProof/>
                <w:webHidden/>
              </w:rPr>
              <w:fldChar w:fldCharType="begin"/>
            </w:r>
            <w:r>
              <w:rPr>
                <w:noProof/>
                <w:webHidden/>
              </w:rPr>
              <w:instrText xml:space="preserve"> PAGEREF _Toc201647814 \h </w:instrText>
            </w:r>
            <w:r>
              <w:rPr>
                <w:noProof/>
                <w:webHidden/>
              </w:rPr>
            </w:r>
            <w:r>
              <w:rPr>
                <w:noProof/>
                <w:webHidden/>
              </w:rPr>
              <w:fldChar w:fldCharType="separate"/>
            </w:r>
            <w:r>
              <w:rPr>
                <w:noProof/>
                <w:webHidden/>
              </w:rPr>
              <w:t>20</w:t>
            </w:r>
            <w:r>
              <w:rPr>
                <w:noProof/>
                <w:webHidden/>
              </w:rPr>
              <w:fldChar w:fldCharType="end"/>
            </w:r>
          </w:hyperlink>
        </w:p>
        <w:p w14:paraId="4203F2C8" w14:textId="12208080"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15" w:history="1">
            <w:r w:rsidRPr="0085764A">
              <w:rPr>
                <w:rStyle w:val="Hyperlink"/>
                <w:noProof/>
              </w:rPr>
              <w:t>CTE Program of Study Partnerships with ACC</w:t>
            </w:r>
            <w:r>
              <w:rPr>
                <w:noProof/>
                <w:webHidden/>
              </w:rPr>
              <w:tab/>
            </w:r>
            <w:r>
              <w:rPr>
                <w:noProof/>
                <w:webHidden/>
              </w:rPr>
              <w:fldChar w:fldCharType="begin"/>
            </w:r>
            <w:r>
              <w:rPr>
                <w:noProof/>
                <w:webHidden/>
              </w:rPr>
              <w:instrText xml:space="preserve"> PAGEREF _Toc201647815 \h </w:instrText>
            </w:r>
            <w:r>
              <w:rPr>
                <w:noProof/>
                <w:webHidden/>
              </w:rPr>
            </w:r>
            <w:r>
              <w:rPr>
                <w:noProof/>
                <w:webHidden/>
              </w:rPr>
              <w:fldChar w:fldCharType="separate"/>
            </w:r>
            <w:r>
              <w:rPr>
                <w:noProof/>
                <w:webHidden/>
              </w:rPr>
              <w:t>21</w:t>
            </w:r>
            <w:r>
              <w:rPr>
                <w:noProof/>
                <w:webHidden/>
              </w:rPr>
              <w:fldChar w:fldCharType="end"/>
            </w:r>
          </w:hyperlink>
        </w:p>
        <w:p w14:paraId="2C85B35B" w14:textId="01938B06"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816" w:history="1">
            <w:r w:rsidRPr="0085764A">
              <w:rPr>
                <w:rStyle w:val="Hyperlink"/>
                <w:noProof/>
              </w:rPr>
              <w:t>Faculty Liaisons</w:t>
            </w:r>
            <w:r>
              <w:rPr>
                <w:noProof/>
                <w:webHidden/>
              </w:rPr>
              <w:tab/>
            </w:r>
            <w:r>
              <w:rPr>
                <w:noProof/>
                <w:webHidden/>
              </w:rPr>
              <w:fldChar w:fldCharType="begin"/>
            </w:r>
            <w:r>
              <w:rPr>
                <w:noProof/>
                <w:webHidden/>
              </w:rPr>
              <w:instrText xml:space="preserve"> PAGEREF _Toc201647816 \h </w:instrText>
            </w:r>
            <w:r>
              <w:rPr>
                <w:noProof/>
                <w:webHidden/>
              </w:rPr>
            </w:r>
            <w:r>
              <w:rPr>
                <w:noProof/>
                <w:webHidden/>
              </w:rPr>
              <w:fldChar w:fldCharType="separate"/>
            </w:r>
            <w:r>
              <w:rPr>
                <w:noProof/>
                <w:webHidden/>
              </w:rPr>
              <w:t>21</w:t>
            </w:r>
            <w:r>
              <w:rPr>
                <w:noProof/>
                <w:webHidden/>
              </w:rPr>
              <w:fldChar w:fldCharType="end"/>
            </w:r>
          </w:hyperlink>
        </w:p>
        <w:p w14:paraId="203E7597" w14:textId="3A912188"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17" w:history="1">
            <w:r w:rsidRPr="0085764A">
              <w:rPr>
                <w:rStyle w:val="Hyperlink"/>
                <w:noProof/>
              </w:rPr>
              <w:t>ACC Departments and Liaisons</w:t>
            </w:r>
            <w:r>
              <w:rPr>
                <w:noProof/>
                <w:webHidden/>
              </w:rPr>
              <w:tab/>
            </w:r>
            <w:r>
              <w:rPr>
                <w:noProof/>
                <w:webHidden/>
              </w:rPr>
              <w:fldChar w:fldCharType="begin"/>
            </w:r>
            <w:r>
              <w:rPr>
                <w:noProof/>
                <w:webHidden/>
              </w:rPr>
              <w:instrText xml:space="preserve"> PAGEREF _Toc201647817 \h </w:instrText>
            </w:r>
            <w:r>
              <w:rPr>
                <w:noProof/>
                <w:webHidden/>
              </w:rPr>
            </w:r>
            <w:r>
              <w:rPr>
                <w:noProof/>
                <w:webHidden/>
              </w:rPr>
              <w:fldChar w:fldCharType="separate"/>
            </w:r>
            <w:r>
              <w:rPr>
                <w:noProof/>
                <w:webHidden/>
              </w:rPr>
              <w:t>21</w:t>
            </w:r>
            <w:r>
              <w:rPr>
                <w:noProof/>
                <w:webHidden/>
              </w:rPr>
              <w:fldChar w:fldCharType="end"/>
            </w:r>
          </w:hyperlink>
        </w:p>
        <w:p w14:paraId="1731D8EE" w14:textId="1B8BE92D"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18" w:history="1">
            <w:r w:rsidRPr="0085764A">
              <w:rPr>
                <w:rStyle w:val="Hyperlink"/>
                <w:noProof/>
              </w:rPr>
              <w:t>NACEP Standards</w:t>
            </w:r>
            <w:r>
              <w:rPr>
                <w:noProof/>
                <w:webHidden/>
              </w:rPr>
              <w:tab/>
            </w:r>
            <w:r>
              <w:rPr>
                <w:noProof/>
                <w:webHidden/>
              </w:rPr>
              <w:fldChar w:fldCharType="begin"/>
            </w:r>
            <w:r>
              <w:rPr>
                <w:noProof/>
                <w:webHidden/>
              </w:rPr>
              <w:instrText xml:space="preserve"> PAGEREF _Toc201647818 \h </w:instrText>
            </w:r>
            <w:r>
              <w:rPr>
                <w:noProof/>
                <w:webHidden/>
              </w:rPr>
            </w:r>
            <w:r>
              <w:rPr>
                <w:noProof/>
                <w:webHidden/>
              </w:rPr>
              <w:fldChar w:fldCharType="separate"/>
            </w:r>
            <w:r>
              <w:rPr>
                <w:noProof/>
                <w:webHidden/>
              </w:rPr>
              <w:t>21</w:t>
            </w:r>
            <w:r>
              <w:rPr>
                <w:noProof/>
                <w:webHidden/>
              </w:rPr>
              <w:fldChar w:fldCharType="end"/>
            </w:r>
          </w:hyperlink>
        </w:p>
        <w:p w14:paraId="6E5BE957" w14:textId="2A3E9927"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19" w:history="1">
            <w:r w:rsidRPr="0085764A">
              <w:rPr>
                <w:rStyle w:val="Hyperlink"/>
                <w:noProof/>
              </w:rPr>
              <w:t>Faculty Liaison Responsibilities</w:t>
            </w:r>
            <w:r>
              <w:rPr>
                <w:noProof/>
                <w:webHidden/>
              </w:rPr>
              <w:tab/>
            </w:r>
            <w:r>
              <w:rPr>
                <w:noProof/>
                <w:webHidden/>
              </w:rPr>
              <w:fldChar w:fldCharType="begin"/>
            </w:r>
            <w:r>
              <w:rPr>
                <w:noProof/>
                <w:webHidden/>
              </w:rPr>
              <w:instrText xml:space="preserve"> PAGEREF _Toc201647819 \h </w:instrText>
            </w:r>
            <w:r>
              <w:rPr>
                <w:noProof/>
                <w:webHidden/>
              </w:rPr>
            </w:r>
            <w:r>
              <w:rPr>
                <w:noProof/>
                <w:webHidden/>
              </w:rPr>
              <w:fldChar w:fldCharType="separate"/>
            </w:r>
            <w:r>
              <w:rPr>
                <w:noProof/>
                <w:webHidden/>
              </w:rPr>
              <w:t>22</w:t>
            </w:r>
            <w:r>
              <w:rPr>
                <w:noProof/>
                <w:webHidden/>
              </w:rPr>
              <w:fldChar w:fldCharType="end"/>
            </w:r>
          </w:hyperlink>
        </w:p>
        <w:p w14:paraId="5713A85D" w14:textId="3C286A6F"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0" w:history="1">
            <w:r w:rsidRPr="0085764A">
              <w:rPr>
                <w:rStyle w:val="Hyperlink"/>
                <w:noProof/>
              </w:rPr>
              <w:t>Instructor Approval</w:t>
            </w:r>
            <w:r w:rsidRPr="0085764A">
              <w:rPr>
                <w:rStyle w:val="Hyperlink"/>
                <w:b/>
                <w:noProof/>
              </w:rPr>
              <w:t xml:space="preserve"> </w:t>
            </w:r>
            <w:r w:rsidRPr="0085764A">
              <w:rPr>
                <w:rStyle w:val="Hyperlink"/>
                <w:noProof/>
              </w:rPr>
              <w:t>(meets F1 NACEP standard)</w:t>
            </w:r>
            <w:r>
              <w:rPr>
                <w:noProof/>
                <w:webHidden/>
              </w:rPr>
              <w:tab/>
            </w:r>
            <w:r>
              <w:rPr>
                <w:noProof/>
                <w:webHidden/>
              </w:rPr>
              <w:fldChar w:fldCharType="begin"/>
            </w:r>
            <w:r>
              <w:rPr>
                <w:noProof/>
                <w:webHidden/>
              </w:rPr>
              <w:instrText xml:space="preserve"> PAGEREF _Toc201647820 \h </w:instrText>
            </w:r>
            <w:r>
              <w:rPr>
                <w:noProof/>
                <w:webHidden/>
              </w:rPr>
            </w:r>
            <w:r>
              <w:rPr>
                <w:noProof/>
                <w:webHidden/>
              </w:rPr>
              <w:fldChar w:fldCharType="separate"/>
            </w:r>
            <w:r>
              <w:rPr>
                <w:noProof/>
                <w:webHidden/>
              </w:rPr>
              <w:t>22</w:t>
            </w:r>
            <w:r>
              <w:rPr>
                <w:noProof/>
                <w:webHidden/>
              </w:rPr>
              <w:fldChar w:fldCharType="end"/>
            </w:r>
          </w:hyperlink>
        </w:p>
        <w:p w14:paraId="282ED812" w14:textId="215987DF"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1" w:history="1">
            <w:r w:rsidRPr="0085764A">
              <w:rPr>
                <w:rStyle w:val="Hyperlink"/>
                <w:noProof/>
              </w:rPr>
              <w:t xml:space="preserve">Training and onboarding </w:t>
            </w:r>
            <w:r w:rsidRPr="0085764A">
              <w:rPr>
                <w:rStyle w:val="Hyperlink"/>
                <w:i/>
                <w:noProof/>
              </w:rPr>
              <w:t>(meet F2 NACEP standard)</w:t>
            </w:r>
            <w:r>
              <w:rPr>
                <w:noProof/>
                <w:webHidden/>
              </w:rPr>
              <w:tab/>
            </w:r>
            <w:r>
              <w:rPr>
                <w:noProof/>
                <w:webHidden/>
              </w:rPr>
              <w:fldChar w:fldCharType="begin"/>
            </w:r>
            <w:r>
              <w:rPr>
                <w:noProof/>
                <w:webHidden/>
              </w:rPr>
              <w:instrText xml:space="preserve"> PAGEREF _Toc201647821 \h </w:instrText>
            </w:r>
            <w:r>
              <w:rPr>
                <w:noProof/>
                <w:webHidden/>
              </w:rPr>
            </w:r>
            <w:r>
              <w:rPr>
                <w:noProof/>
                <w:webHidden/>
              </w:rPr>
              <w:fldChar w:fldCharType="separate"/>
            </w:r>
            <w:r>
              <w:rPr>
                <w:noProof/>
                <w:webHidden/>
              </w:rPr>
              <w:t>22</w:t>
            </w:r>
            <w:r>
              <w:rPr>
                <w:noProof/>
                <w:webHidden/>
              </w:rPr>
              <w:fldChar w:fldCharType="end"/>
            </w:r>
          </w:hyperlink>
        </w:p>
        <w:p w14:paraId="2823EDAD" w14:textId="778C9778"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2" w:history="1">
            <w:r w:rsidRPr="0085764A">
              <w:rPr>
                <w:rStyle w:val="Hyperlink"/>
                <w:noProof/>
              </w:rPr>
              <w:t>Syllabus Review</w:t>
            </w:r>
            <w:r w:rsidRPr="0085764A">
              <w:rPr>
                <w:rStyle w:val="Hyperlink"/>
                <w:b/>
                <w:bCs/>
                <w:noProof/>
              </w:rPr>
              <w:t xml:space="preserve"> </w:t>
            </w:r>
            <w:r w:rsidRPr="0085764A">
              <w:rPr>
                <w:rStyle w:val="Hyperlink"/>
                <w:noProof/>
              </w:rPr>
              <w:t>(meets A1 NACEP standard)</w:t>
            </w:r>
            <w:r>
              <w:rPr>
                <w:noProof/>
                <w:webHidden/>
              </w:rPr>
              <w:tab/>
            </w:r>
            <w:r>
              <w:rPr>
                <w:noProof/>
                <w:webHidden/>
              </w:rPr>
              <w:fldChar w:fldCharType="begin"/>
            </w:r>
            <w:r>
              <w:rPr>
                <w:noProof/>
                <w:webHidden/>
              </w:rPr>
              <w:instrText xml:space="preserve"> PAGEREF _Toc201647822 \h </w:instrText>
            </w:r>
            <w:r>
              <w:rPr>
                <w:noProof/>
                <w:webHidden/>
              </w:rPr>
            </w:r>
            <w:r>
              <w:rPr>
                <w:noProof/>
                <w:webHidden/>
              </w:rPr>
              <w:fldChar w:fldCharType="separate"/>
            </w:r>
            <w:r>
              <w:rPr>
                <w:noProof/>
                <w:webHidden/>
              </w:rPr>
              <w:t>22</w:t>
            </w:r>
            <w:r>
              <w:rPr>
                <w:noProof/>
                <w:webHidden/>
              </w:rPr>
              <w:fldChar w:fldCharType="end"/>
            </w:r>
          </w:hyperlink>
        </w:p>
        <w:p w14:paraId="0561D61A" w14:textId="3415567B"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3" w:history="1">
            <w:r w:rsidRPr="0085764A">
              <w:rPr>
                <w:rStyle w:val="Hyperlink"/>
                <w:noProof/>
              </w:rPr>
              <w:t>Classroom Observations &amp; Oversight</w:t>
            </w:r>
            <w:r w:rsidRPr="0085764A">
              <w:rPr>
                <w:rStyle w:val="Hyperlink"/>
                <w:b/>
                <w:noProof/>
              </w:rPr>
              <w:t xml:space="preserve"> </w:t>
            </w:r>
            <w:r w:rsidRPr="0085764A">
              <w:rPr>
                <w:rStyle w:val="Hyperlink"/>
                <w:i/>
                <w:noProof/>
              </w:rPr>
              <w:t>(meets C3 NACEP Standard)</w:t>
            </w:r>
            <w:r>
              <w:rPr>
                <w:noProof/>
                <w:webHidden/>
              </w:rPr>
              <w:tab/>
            </w:r>
            <w:r>
              <w:rPr>
                <w:noProof/>
                <w:webHidden/>
              </w:rPr>
              <w:fldChar w:fldCharType="begin"/>
            </w:r>
            <w:r>
              <w:rPr>
                <w:noProof/>
                <w:webHidden/>
              </w:rPr>
              <w:instrText xml:space="preserve"> PAGEREF _Toc201647823 \h </w:instrText>
            </w:r>
            <w:r>
              <w:rPr>
                <w:noProof/>
                <w:webHidden/>
              </w:rPr>
            </w:r>
            <w:r>
              <w:rPr>
                <w:noProof/>
                <w:webHidden/>
              </w:rPr>
              <w:fldChar w:fldCharType="separate"/>
            </w:r>
            <w:r>
              <w:rPr>
                <w:noProof/>
                <w:webHidden/>
              </w:rPr>
              <w:t>22</w:t>
            </w:r>
            <w:r>
              <w:rPr>
                <w:noProof/>
                <w:webHidden/>
              </w:rPr>
              <w:fldChar w:fldCharType="end"/>
            </w:r>
          </w:hyperlink>
        </w:p>
        <w:p w14:paraId="155F452A" w14:textId="2D4182DC"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4" w:history="1">
            <w:r w:rsidRPr="0085764A">
              <w:rPr>
                <w:rStyle w:val="Hyperlink"/>
                <w:noProof/>
              </w:rPr>
              <w:t>Professional Development (</w:t>
            </w:r>
            <w:r w:rsidRPr="0085764A">
              <w:rPr>
                <w:rStyle w:val="Hyperlink"/>
                <w:i/>
                <w:noProof/>
              </w:rPr>
              <w:t>meet F3 NACEP standard)</w:t>
            </w:r>
            <w:r w:rsidRPr="0085764A">
              <w:rPr>
                <w:rStyle w:val="Hyperlink"/>
                <w:noProof/>
              </w:rPr>
              <w:t>:</w:t>
            </w:r>
            <w:r>
              <w:rPr>
                <w:noProof/>
                <w:webHidden/>
              </w:rPr>
              <w:tab/>
            </w:r>
            <w:r>
              <w:rPr>
                <w:noProof/>
                <w:webHidden/>
              </w:rPr>
              <w:fldChar w:fldCharType="begin"/>
            </w:r>
            <w:r>
              <w:rPr>
                <w:noProof/>
                <w:webHidden/>
              </w:rPr>
              <w:instrText xml:space="preserve"> PAGEREF _Toc201647824 \h </w:instrText>
            </w:r>
            <w:r>
              <w:rPr>
                <w:noProof/>
                <w:webHidden/>
              </w:rPr>
            </w:r>
            <w:r>
              <w:rPr>
                <w:noProof/>
                <w:webHidden/>
              </w:rPr>
              <w:fldChar w:fldCharType="separate"/>
            </w:r>
            <w:r>
              <w:rPr>
                <w:noProof/>
                <w:webHidden/>
              </w:rPr>
              <w:t>22</w:t>
            </w:r>
            <w:r>
              <w:rPr>
                <w:noProof/>
                <w:webHidden/>
              </w:rPr>
              <w:fldChar w:fldCharType="end"/>
            </w:r>
          </w:hyperlink>
        </w:p>
        <w:p w14:paraId="02ED2C0F" w14:textId="21B83ED6"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5" w:history="1">
            <w:r w:rsidRPr="0085764A">
              <w:rPr>
                <w:rStyle w:val="Hyperlink"/>
                <w:noProof/>
              </w:rPr>
              <w:t>Department Assessment</w:t>
            </w:r>
            <w:r w:rsidRPr="0085764A">
              <w:rPr>
                <w:rStyle w:val="Hyperlink"/>
                <w:b/>
                <w:noProof/>
              </w:rPr>
              <w:t xml:space="preserve"> </w:t>
            </w:r>
            <w:r w:rsidRPr="0085764A">
              <w:rPr>
                <w:rStyle w:val="Hyperlink"/>
                <w:noProof/>
              </w:rPr>
              <w:t>(meets A1 Nacep standard)</w:t>
            </w:r>
            <w:r>
              <w:rPr>
                <w:noProof/>
                <w:webHidden/>
              </w:rPr>
              <w:tab/>
            </w:r>
            <w:r>
              <w:rPr>
                <w:noProof/>
                <w:webHidden/>
              </w:rPr>
              <w:fldChar w:fldCharType="begin"/>
            </w:r>
            <w:r>
              <w:rPr>
                <w:noProof/>
                <w:webHidden/>
              </w:rPr>
              <w:instrText xml:space="preserve"> PAGEREF _Toc201647825 \h </w:instrText>
            </w:r>
            <w:r>
              <w:rPr>
                <w:noProof/>
                <w:webHidden/>
              </w:rPr>
            </w:r>
            <w:r>
              <w:rPr>
                <w:noProof/>
                <w:webHidden/>
              </w:rPr>
              <w:fldChar w:fldCharType="separate"/>
            </w:r>
            <w:r>
              <w:rPr>
                <w:noProof/>
                <w:webHidden/>
              </w:rPr>
              <w:t>23</w:t>
            </w:r>
            <w:r>
              <w:rPr>
                <w:noProof/>
                <w:webHidden/>
              </w:rPr>
              <w:fldChar w:fldCharType="end"/>
            </w:r>
          </w:hyperlink>
        </w:p>
        <w:p w14:paraId="5FC00015" w14:textId="0906E11D"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26" w:history="1">
            <w:r w:rsidRPr="0085764A">
              <w:rPr>
                <w:rStyle w:val="Hyperlink"/>
                <w:noProof/>
              </w:rPr>
              <w:t>Suggested Timeline of ACC Faculty Liaison Responsibilities</w:t>
            </w:r>
            <w:r>
              <w:rPr>
                <w:noProof/>
                <w:webHidden/>
              </w:rPr>
              <w:tab/>
            </w:r>
            <w:r>
              <w:rPr>
                <w:noProof/>
                <w:webHidden/>
              </w:rPr>
              <w:fldChar w:fldCharType="begin"/>
            </w:r>
            <w:r>
              <w:rPr>
                <w:noProof/>
                <w:webHidden/>
              </w:rPr>
              <w:instrText xml:space="preserve"> PAGEREF _Toc201647826 \h </w:instrText>
            </w:r>
            <w:r>
              <w:rPr>
                <w:noProof/>
                <w:webHidden/>
              </w:rPr>
            </w:r>
            <w:r>
              <w:rPr>
                <w:noProof/>
                <w:webHidden/>
              </w:rPr>
              <w:fldChar w:fldCharType="separate"/>
            </w:r>
            <w:r>
              <w:rPr>
                <w:noProof/>
                <w:webHidden/>
              </w:rPr>
              <w:t>23</w:t>
            </w:r>
            <w:r>
              <w:rPr>
                <w:noProof/>
                <w:webHidden/>
              </w:rPr>
              <w:fldChar w:fldCharType="end"/>
            </w:r>
          </w:hyperlink>
        </w:p>
        <w:p w14:paraId="63D00E28" w14:textId="176AFC71"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7" w:history="1">
            <w:r w:rsidRPr="0085764A">
              <w:rPr>
                <w:rStyle w:val="Hyperlink"/>
                <w:noProof/>
              </w:rPr>
              <w:t>Prior to the start of semester (Around Aug 1 for Fall and Jan 1 for Spring)</w:t>
            </w:r>
            <w:r>
              <w:rPr>
                <w:noProof/>
                <w:webHidden/>
              </w:rPr>
              <w:tab/>
            </w:r>
            <w:r>
              <w:rPr>
                <w:noProof/>
                <w:webHidden/>
              </w:rPr>
              <w:fldChar w:fldCharType="begin"/>
            </w:r>
            <w:r>
              <w:rPr>
                <w:noProof/>
                <w:webHidden/>
              </w:rPr>
              <w:instrText xml:space="preserve"> PAGEREF _Toc201647827 \h </w:instrText>
            </w:r>
            <w:r>
              <w:rPr>
                <w:noProof/>
                <w:webHidden/>
              </w:rPr>
            </w:r>
            <w:r>
              <w:rPr>
                <w:noProof/>
                <w:webHidden/>
              </w:rPr>
              <w:fldChar w:fldCharType="separate"/>
            </w:r>
            <w:r>
              <w:rPr>
                <w:noProof/>
                <w:webHidden/>
              </w:rPr>
              <w:t>23</w:t>
            </w:r>
            <w:r>
              <w:rPr>
                <w:noProof/>
                <w:webHidden/>
              </w:rPr>
              <w:fldChar w:fldCharType="end"/>
            </w:r>
          </w:hyperlink>
        </w:p>
        <w:p w14:paraId="3FBBEDEC" w14:textId="55AB4D35"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8" w:history="1">
            <w:r w:rsidRPr="0085764A">
              <w:rPr>
                <w:rStyle w:val="Hyperlink"/>
                <w:noProof/>
              </w:rPr>
              <w:t>Start of Semester</w:t>
            </w:r>
            <w:r>
              <w:rPr>
                <w:noProof/>
                <w:webHidden/>
              </w:rPr>
              <w:tab/>
            </w:r>
            <w:r>
              <w:rPr>
                <w:noProof/>
                <w:webHidden/>
              </w:rPr>
              <w:fldChar w:fldCharType="begin"/>
            </w:r>
            <w:r>
              <w:rPr>
                <w:noProof/>
                <w:webHidden/>
              </w:rPr>
              <w:instrText xml:space="preserve"> PAGEREF _Toc201647828 \h </w:instrText>
            </w:r>
            <w:r>
              <w:rPr>
                <w:noProof/>
                <w:webHidden/>
              </w:rPr>
            </w:r>
            <w:r>
              <w:rPr>
                <w:noProof/>
                <w:webHidden/>
              </w:rPr>
              <w:fldChar w:fldCharType="separate"/>
            </w:r>
            <w:r>
              <w:rPr>
                <w:noProof/>
                <w:webHidden/>
              </w:rPr>
              <w:t>23</w:t>
            </w:r>
            <w:r>
              <w:rPr>
                <w:noProof/>
                <w:webHidden/>
              </w:rPr>
              <w:fldChar w:fldCharType="end"/>
            </w:r>
          </w:hyperlink>
        </w:p>
        <w:p w14:paraId="27A344F6" w14:textId="61885424"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29" w:history="1">
            <w:r w:rsidRPr="0085764A">
              <w:rPr>
                <w:rStyle w:val="Hyperlink"/>
                <w:noProof/>
              </w:rPr>
              <w:t>End of semester</w:t>
            </w:r>
            <w:r>
              <w:rPr>
                <w:noProof/>
                <w:webHidden/>
              </w:rPr>
              <w:tab/>
            </w:r>
            <w:r>
              <w:rPr>
                <w:noProof/>
                <w:webHidden/>
              </w:rPr>
              <w:fldChar w:fldCharType="begin"/>
            </w:r>
            <w:r>
              <w:rPr>
                <w:noProof/>
                <w:webHidden/>
              </w:rPr>
              <w:instrText xml:space="preserve"> PAGEREF _Toc201647829 \h </w:instrText>
            </w:r>
            <w:r>
              <w:rPr>
                <w:noProof/>
                <w:webHidden/>
              </w:rPr>
            </w:r>
            <w:r>
              <w:rPr>
                <w:noProof/>
                <w:webHidden/>
              </w:rPr>
              <w:fldChar w:fldCharType="separate"/>
            </w:r>
            <w:r>
              <w:rPr>
                <w:noProof/>
                <w:webHidden/>
              </w:rPr>
              <w:t>23</w:t>
            </w:r>
            <w:r>
              <w:rPr>
                <w:noProof/>
                <w:webHidden/>
              </w:rPr>
              <w:fldChar w:fldCharType="end"/>
            </w:r>
          </w:hyperlink>
        </w:p>
        <w:p w14:paraId="3D995D1F" w14:textId="50BB7373" w:rsidR="003F00C8" w:rsidRDefault="003F00C8">
          <w:pPr>
            <w:pStyle w:val="TOC3"/>
            <w:tabs>
              <w:tab w:val="right" w:leader="dot" w:pos="10790"/>
            </w:tabs>
            <w:rPr>
              <w:rFonts w:asciiTheme="minorHAnsi" w:eastAsiaTheme="minorEastAsia" w:hAnsiTheme="minorHAnsi" w:cstheme="minorBidi"/>
              <w:noProof/>
              <w:kern w:val="2"/>
              <w:sz w:val="24"/>
              <w:szCs w:val="24"/>
              <w14:ligatures w14:val="standardContextual"/>
            </w:rPr>
          </w:pPr>
          <w:hyperlink w:anchor="_Toc201647830" w:history="1">
            <w:r w:rsidRPr="0085764A">
              <w:rPr>
                <w:rStyle w:val="Hyperlink"/>
                <w:noProof/>
              </w:rPr>
              <w:t>Ongoing</w:t>
            </w:r>
            <w:r>
              <w:rPr>
                <w:noProof/>
                <w:webHidden/>
              </w:rPr>
              <w:tab/>
            </w:r>
            <w:r>
              <w:rPr>
                <w:noProof/>
                <w:webHidden/>
              </w:rPr>
              <w:fldChar w:fldCharType="begin"/>
            </w:r>
            <w:r>
              <w:rPr>
                <w:noProof/>
                <w:webHidden/>
              </w:rPr>
              <w:instrText xml:space="preserve"> PAGEREF _Toc201647830 \h </w:instrText>
            </w:r>
            <w:r>
              <w:rPr>
                <w:noProof/>
                <w:webHidden/>
              </w:rPr>
            </w:r>
            <w:r>
              <w:rPr>
                <w:noProof/>
                <w:webHidden/>
              </w:rPr>
              <w:fldChar w:fldCharType="separate"/>
            </w:r>
            <w:r>
              <w:rPr>
                <w:noProof/>
                <w:webHidden/>
              </w:rPr>
              <w:t>23</w:t>
            </w:r>
            <w:r>
              <w:rPr>
                <w:noProof/>
                <w:webHidden/>
              </w:rPr>
              <w:fldChar w:fldCharType="end"/>
            </w:r>
          </w:hyperlink>
        </w:p>
        <w:p w14:paraId="3F963A3D" w14:textId="78B11F34"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1" w:history="1">
            <w:r w:rsidRPr="0085764A">
              <w:rPr>
                <w:rStyle w:val="Hyperlink"/>
                <w:noProof/>
              </w:rPr>
              <w:t>Faculty Liaison Compensation &amp; Time Expectations</w:t>
            </w:r>
            <w:r>
              <w:rPr>
                <w:noProof/>
                <w:webHidden/>
              </w:rPr>
              <w:tab/>
            </w:r>
            <w:r>
              <w:rPr>
                <w:noProof/>
                <w:webHidden/>
              </w:rPr>
              <w:fldChar w:fldCharType="begin"/>
            </w:r>
            <w:r>
              <w:rPr>
                <w:noProof/>
                <w:webHidden/>
              </w:rPr>
              <w:instrText xml:space="preserve"> PAGEREF _Toc201647831 \h </w:instrText>
            </w:r>
            <w:r>
              <w:rPr>
                <w:noProof/>
                <w:webHidden/>
              </w:rPr>
            </w:r>
            <w:r>
              <w:rPr>
                <w:noProof/>
                <w:webHidden/>
              </w:rPr>
              <w:fldChar w:fldCharType="separate"/>
            </w:r>
            <w:r>
              <w:rPr>
                <w:noProof/>
                <w:webHidden/>
              </w:rPr>
              <w:t>23</w:t>
            </w:r>
            <w:r>
              <w:rPr>
                <w:noProof/>
                <w:webHidden/>
              </w:rPr>
              <w:fldChar w:fldCharType="end"/>
            </w:r>
          </w:hyperlink>
        </w:p>
        <w:p w14:paraId="0145170C" w14:textId="600B45DF"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2" w:history="1">
            <w:r w:rsidRPr="0085764A">
              <w:rPr>
                <w:rStyle w:val="Hyperlink"/>
                <w:noProof/>
              </w:rPr>
              <w:t>CE Staff/CE Faculty Chair Support for Liaisons</w:t>
            </w:r>
            <w:r>
              <w:rPr>
                <w:noProof/>
                <w:webHidden/>
              </w:rPr>
              <w:tab/>
            </w:r>
            <w:r>
              <w:rPr>
                <w:noProof/>
                <w:webHidden/>
              </w:rPr>
              <w:fldChar w:fldCharType="begin"/>
            </w:r>
            <w:r>
              <w:rPr>
                <w:noProof/>
                <w:webHidden/>
              </w:rPr>
              <w:instrText xml:space="preserve"> PAGEREF _Toc201647832 \h </w:instrText>
            </w:r>
            <w:r>
              <w:rPr>
                <w:noProof/>
                <w:webHidden/>
              </w:rPr>
            </w:r>
            <w:r>
              <w:rPr>
                <w:noProof/>
                <w:webHidden/>
              </w:rPr>
              <w:fldChar w:fldCharType="separate"/>
            </w:r>
            <w:r>
              <w:rPr>
                <w:noProof/>
                <w:webHidden/>
              </w:rPr>
              <w:t>24</w:t>
            </w:r>
            <w:r>
              <w:rPr>
                <w:noProof/>
                <w:webHidden/>
              </w:rPr>
              <w:fldChar w:fldCharType="end"/>
            </w:r>
          </w:hyperlink>
        </w:p>
        <w:p w14:paraId="5291D584" w14:textId="48C35B69"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3" w:history="1">
            <w:r w:rsidRPr="0085764A">
              <w:rPr>
                <w:rStyle w:val="Hyperlink"/>
                <w:noProof/>
              </w:rPr>
              <w:t>Communication Guidelines</w:t>
            </w:r>
            <w:r>
              <w:rPr>
                <w:noProof/>
                <w:webHidden/>
              </w:rPr>
              <w:tab/>
            </w:r>
            <w:r>
              <w:rPr>
                <w:noProof/>
                <w:webHidden/>
              </w:rPr>
              <w:fldChar w:fldCharType="begin"/>
            </w:r>
            <w:r>
              <w:rPr>
                <w:noProof/>
                <w:webHidden/>
              </w:rPr>
              <w:instrText xml:space="preserve"> PAGEREF _Toc201647833 \h </w:instrText>
            </w:r>
            <w:r>
              <w:rPr>
                <w:noProof/>
                <w:webHidden/>
              </w:rPr>
            </w:r>
            <w:r>
              <w:rPr>
                <w:noProof/>
                <w:webHidden/>
              </w:rPr>
              <w:fldChar w:fldCharType="separate"/>
            </w:r>
            <w:r>
              <w:rPr>
                <w:noProof/>
                <w:webHidden/>
              </w:rPr>
              <w:t>24</w:t>
            </w:r>
            <w:r>
              <w:rPr>
                <w:noProof/>
                <w:webHidden/>
              </w:rPr>
              <w:fldChar w:fldCharType="end"/>
            </w:r>
          </w:hyperlink>
        </w:p>
        <w:p w14:paraId="3FB8FE99" w14:textId="3A1D1391" w:rsidR="003F00C8" w:rsidRDefault="003F00C8">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201647834" w:history="1">
            <w:r w:rsidRPr="0085764A">
              <w:rPr>
                <w:rStyle w:val="Hyperlink"/>
                <w:noProof/>
                <w:spacing w:val="-5"/>
              </w:rPr>
              <w:t>Appendix A: Helpful Links</w:t>
            </w:r>
            <w:r>
              <w:rPr>
                <w:noProof/>
                <w:webHidden/>
              </w:rPr>
              <w:tab/>
            </w:r>
            <w:r>
              <w:rPr>
                <w:noProof/>
                <w:webHidden/>
              </w:rPr>
              <w:fldChar w:fldCharType="begin"/>
            </w:r>
            <w:r>
              <w:rPr>
                <w:noProof/>
                <w:webHidden/>
              </w:rPr>
              <w:instrText xml:space="preserve"> PAGEREF _Toc201647834 \h </w:instrText>
            </w:r>
            <w:r>
              <w:rPr>
                <w:noProof/>
                <w:webHidden/>
              </w:rPr>
            </w:r>
            <w:r>
              <w:rPr>
                <w:noProof/>
                <w:webHidden/>
              </w:rPr>
              <w:fldChar w:fldCharType="separate"/>
            </w:r>
            <w:r>
              <w:rPr>
                <w:noProof/>
                <w:webHidden/>
              </w:rPr>
              <w:t>25</w:t>
            </w:r>
            <w:r>
              <w:rPr>
                <w:noProof/>
                <w:webHidden/>
              </w:rPr>
              <w:fldChar w:fldCharType="end"/>
            </w:r>
          </w:hyperlink>
        </w:p>
        <w:p w14:paraId="370C0A20" w14:textId="41879E65"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5" w:history="1">
            <w:r w:rsidRPr="0085764A">
              <w:rPr>
                <w:rStyle w:val="Hyperlink"/>
                <w:noProof/>
              </w:rPr>
              <w:t>Local Educational Provider</w:t>
            </w:r>
            <w:r>
              <w:rPr>
                <w:noProof/>
                <w:webHidden/>
              </w:rPr>
              <w:tab/>
            </w:r>
            <w:r>
              <w:rPr>
                <w:noProof/>
                <w:webHidden/>
              </w:rPr>
              <w:fldChar w:fldCharType="begin"/>
            </w:r>
            <w:r>
              <w:rPr>
                <w:noProof/>
                <w:webHidden/>
              </w:rPr>
              <w:instrText xml:space="preserve"> PAGEREF _Toc201647835 \h </w:instrText>
            </w:r>
            <w:r>
              <w:rPr>
                <w:noProof/>
                <w:webHidden/>
              </w:rPr>
            </w:r>
            <w:r>
              <w:rPr>
                <w:noProof/>
                <w:webHidden/>
              </w:rPr>
              <w:fldChar w:fldCharType="separate"/>
            </w:r>
            <w:r>
              <w:rPr>
                <w:noProof/>
                <w:webHidden/>
              </w:rPr>
              <w:t>25</w:t>
            </w:r>
            <w:r>
              <w:rPr>
                <w:noProof/>
                <w:webHidden/>
              </w:rPr>
              <w:fldChar w:fldCharType="end"/>
            </w:r>
          </w:hyperlink>
        </w:p>
        <w:p w14:paraId="63ED3F98" w14:textId="725E9AFA"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6" w:history="1">
            <w:r w:rsidRPr="0085764A">
              <w:rPr>
                <w:rStyle w:val="Hyperlink"/>
                <w:noProof/>
              </w:rPr>
              <w:t>General Concurrent Enrollment</w:t>
            </w:r>
            <w:r>
              <w:rPr>
                <w:noProof/>
                <w:webHidden/>
              </w:rPr>
              <w:tab/>
            </w:r>
            <w:r>
              <w:rPr>
                <w:noProof/>
                <w:webHidden/>
              </w:rPr>
              <w:fldChar w:fldCharType="begin"/>
            </w:r>
            <w:r>
              <w:rPr>
                <w:noProof/>
                <w:webHidden/>
              </w:rPr>
              <w:instrText xml:space="preserve"> PAGEREF _Toc201647836 \h </w:instrText>
            </w:r>
            <w:r>
              <w:rPr>
                <w:noProof/>
                <w:webHidden/>
              </w:rPr>
            </w:r>
            <w:r>
              <w:rPr>
                <w:noProof/>
                <w:webHidden/>
              </w:rPr>
              <w:fldChar w:fldCharType="separate"/>
            </w:r>
            <w:r>
              <w:rPr>
                <w:noProof/>
                <w:webHidden/>
              </w:rPr>
              <w:t>25</w:t>
            </w:r>
            <w:r>
              <w:rPr>
                <w:noProof/>
                <w:webHidden/>
              </w:rPr>
              <w:fldChar w:fldCharType="end"/>
            </w:r>
          </w:hyperlink>
        </w:p>
        <w:p w14:paraId="1FAD9F7C" w14:textId="6A066A0C"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7" w:history="1">
            <w:r w:rsidRPr="0085764A">
              <w:rPr>
                <w:rStyle w:val="Hyperlink"/>
                <w:noProof/>
                <w:lang w:val="fr-FR"/>
              </w:rPr>
              <w:t>Instructor Resources</w:t>
            </w:r>
            <w:r>
              <w:rPr>
                <w:noProof/>
                <w:webHidden/>
              </w:rPr>
              <w:tab/>
            </w:r>
            <w:r>
              <w:rPr>
                <w:noProof/>
                <w:webHidden/>
              </w:rPr>
              <w:fldChar w:fldCharType="begin"/>
            </w:r>
            <w:r>
              <w:rPr>
                <w:noProof/>
                <w:webHidden/>
              </w:rPr>
              <w:instrText xml:space="preserve"> PAGEREF _Toc201647837 \h </w:instrText>
            </w:r>
            <w:r>
              <w:rPr>
                <w:noProof/>
                <w:webHidden/>
              </w:rPr>
            </w:r>
            <w:r>
              <w:rPr>
                <w:noProof/>
                <w:webHidden/>
              </w:rPr>
              <w:fldChar w:fldCharType="separate"/>
            </w:r>
            <w:r>
              <w:rPr>
                <w:noProof/>
                <w:webHidden/>
              </w:rPr>
              <w:t>25</w:t>
            </w:r>
            <w:r>
              <w:rPr>
                <w:noProof/>
                <w:webHidden/>
              </w:rPr>
              <w:fldChar w:fldCharType="end"/>
            </w:r>
          </w:hyperlink>
        </w:p>
        <w:p w14:paraId="62CC15C9" w14:textId="50582EDF" w:rsidR="003F00C8" w:rsidRDefault="003F00C8">
          <w:pPr>
            <w:pStyle w:val="TOC2"/>
            <w:tabs>
              <w:tab w:val="right" w:leader="dot" w:pos="10790"/>
            </w:tabs>
            <w:rPr>
              <w:rFonts w:asciiTheme="minorHAnsi" w:eastAsiaTheme="minorEastAsia" w:hAnsiTheme="minorHAnsi" w:cstheme="minorBidi"/>
              <w:noProof/>
              <w:kern w:val="2"/>
              <w:sz w:val="24"/>
              <w:szCs w:val="24"/>
              <w14:ligatures w14:val="standardContextual"/>
            </w:rPr>
          </w:pPr>
          <w:hyperlink w:anchor="_Toc201647838" w:history="1">
            <w:r w:rsidRPr="0085764A">
              <w:rPr>
                <w:rStyle w:val="Hyperlink"/>
                <w:noProof/>
              </w:rPr>
              <w:t>Student Resources</w:t>
            </w:r>
            <w:r>
              <w:rPr>
                <w:noProof/>
                <w:webHidden/>
              </w:rPr>
              <w:tab/>
            </w:r>
            <w:r>
              <w:rPr>
                <w:noProof/>
                <w:webHidden/>
              </w:rPr>
              <w:fldChar w:fldCharType="begin"/>
            </w:r>
            <w:r>
              <w:rPr>
                <w:noProof/>
                <w:webHidden/>
              </w:rPr>
              <w:instrText xml:space="preserve"> PAGEREF _Toc201647838 \h </w:instrText>
            </w:r>
            <w:r>
              <w:rPr>
                <w:noProof/>
                <w:webHidden/>
              </w:rPr>
            </w:r>
            <w:r>
              <w:rPr>
                <w:noProof/>
                <w:webHidden/>
              </w:rPr>
              <w:fldChar w:fldCharType="separate"/>
            </w:r>
            <w:r>
              <w:rPr>
                <w:noProof/>
                <w:webHidden/>
              </w:rPr>
              <w:t>25</w:t>
            </w:r>
            <w:r>
              <w:rPr>
                <w:noProof/>
                <w:webHidden/>
              </w:rPr>
              <w:fldChar w:fldCharType="end"/>
            </w:r>
          </w:hyperlink>
        </w:p>
        <w:p w14:paraId="1F8EC90F" w14:textId="4A6CB3A2" w:rsidR="00CB071F" w:rsidRPr="003B030E" w:rsidRDefault="00CB071F">
          <w:r w:rsidRPr="003B030E">
            <w:rPr>
              <w:b/>
              <w:bCs/>
              <w:noProof/>
            </w:rPr>
            <w:fldChar w:fldCharType="end"/>
          </w:r>
        </w:p>
      </w:sdtContent>
    </w:sdt>
    <w:p w14:paraId="60793865" w14:textId="77777777" w:rsidR="003274E0" w:rsidRPr="003B030E" w:rsidRDefault="003274E0" w:rsidP="003274E0">
      <w:pPr>
        <w:widowControl/>
        <w:autoSpaceDE/>
        <w:autoSpaceDN/>
        <w:spacing w:after="160" w:line="278" w:lineRule="auto"/>
        <w:rPr>
          <w:sz w:val="24"/>
        </w:rPr>
      </w:pPr>
      <w:r w:rsidRPr="003B030E">
        <w:rPr>
          <w:sz w:val="24"/>
        </w:rPr>
        <w:br w:type="page"/>
      </w:r>
    </w:p>
    <w:p w14:paraId="257560E5" w14:textId="77777777" w:rsidR="003274E0" w:rsidRPr="003B030E" w:rsidRDefault="003274E0" w:rsidP="003274E0">
      <w:pPr>
        <w:pStyle w:val="BodyText"/>
        <w:rPr>
          <w:sz w:val="24"/>
        </w:rPr>
      </w:pPr>
    </w:p>
    <w:p w14:paraId="231301BE" w14:textId="77777777" w:rsidR="003274E0" w:rsidRPr="003B030E" w:rsidRDefault="003274E0" w:rsidP="003274E0">
      <w:pPr>
        <w:pStyle w:val="Heading2"/>
        <w:rPr>
          <w:rFonts w:ascii="Calibri" w:hAnsi="Calibri" w:cs="Calibri"/>
        </w:rPr>
      </w:pPr>
      <w:bookmarkStart w:id="3" w:name="_Toc201647753"/>
      <w:r w:rsidRPr="003B030E">
        <w:rPr>
          <w:rFonts w:ascii="Calibri" w:hAnsi="Calibri" w:cs="Calibri"/>
        </w:rPr>
        <w:t>ACC Concurrent Enrollment Staff</w:t>
      </w:r>
      <w:bookmarkEnd w:id="3"/>
    </w:p>
    <w:p w14:paraId="2B36939E" w14:textId="49C1F6F4" w:rsidR="003274E0" w:rsidRPr="003B030E" w:rsidRDefault="00ED07D0" w:rsidP="003274E0">
      <w:pPr>
        <w:pStyle w:val="BodyText"/>
      </w:pPr>
      <w:r w:rsidRPr="003B030E">
        <w:t>We encourage a</w:t>
      </w:r>
      <w:r w:rsidR="003274E0" w:rsidRPr="003B030E">
        <w:t xml:space="preserve">ll CE Secondary Partners </w:t>
      </w:r>
      <w:r w:rsidRPr="003B030E">
        <w:t>to</w:t>
      </w:r>
      <w:r w:rsidR="003274E0" w:rsidRPr="003B030E">
        <w:t xml:space="preserve"> reach out to ACC’s CE Department any time they have questions, comments, or concerns. As ACC grows our support of our Local Educational Providers (LEP), we have begun growing our support teams. Currently we have </w:t>
      </w:r>
      <w:r w:rsidRPr="003B030E">
        <w:t>primary points of</w:t>
      </w:r>
      <w:r w:rsidR="003274E0" w:rsidRPr="003B030E">
        <w:t xml:space="preserve"> contact</w:t>
      </w:r>
      <w:r w:rsidRPr="003B030E">
        <w:t>:</w:t>
      </w:r>
      <w:r w:rsidR="003274E0" w:rsidRPr="003B030E">
        <w:t xml:space="preserve"> the Dean of Educational Partnerships</w:t>
      </w:r>
      <w:r w:rsidRPr="003B030E">
        <w:t>,</w:t>
      </w:r>
      <w:r w:rsidR="003274E0" w:rsidRPr="003B030E">
        <w:t xml:space="preserve"> who provide</w:t>
      </w:r>
      <w:r w:rsidRPr="003B030E">
        <w:t>s</w:t>
      </w:r>
      <w:r w:rsidR="003274E0" w:rsidRPr="003B030E">
        <w:t xml:space="preserve"> leadership on Instructional support, and the Associate Dean of Concurrent Enrollment, who provide</w:t>
      </w:r>
      <w:r w:rsidRPr="003B030E">
        <w:t>s</w:t>
      </w:r>
      <w:r w:rsidR="003274E0" w:rsidRPr="003B030E">
        <w:t xml:space="preserve"> leadership on student support. In general</w:t>
      </w:r>
      <w:r w:rsidRPr="003B030E">
        <w:t>, responsibilities are divided as</w:t>
      </w:r>
      <w:r w:rsidR="003274E0" w:rsidRPr="003B030E">
        <w:t xml:space="preserve"> follows:</w:t>
      </w:r>
    </w:p>
    <w:p w14:paraId="67C9D3B6" w14:textId="77777777" w:rsidR="003274E0" w:rsidRPr="003B030E" w:rsidRDefault="003274E0" w:rsidP="003274E0">
      <w:pPr>
        <w:sectPr w:rsidR="003274E0" w:rsidRPr="003B030E" w:rsidSect="003274E0">
          <w:headerReference w:type="default" r:id="rId15"/>
          <w:footerReference w:type="default" r:id="rId16"/>
          <w:pgSz w:w="12240" w:h="15840"/>
          <w:pgMar w:top="720" w:right="720" w:bottom="720" w:left="720" w:header="0" w:footer="432" w:gutter="0"/>
          <w:cols w:space="720"/>
          <w:docGrid w:linePitch="299"/>
        </w:sectPr>
      </w:pP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274E0" w:rsidRPr="003B030E" w14:paraId="3BE2D0B4" w14:textId="77777777" w:rsidTr="7EAF3FB6">
        <w:tc>
          <w:tcPr>
            <w:tcW w:w="5040" w:type="dxa"/>
          </w:tcPr>
          <w:p w14:paraId="44CBD99D" w14:textId="0170E58A" w:rsidR="003274E0" w:rsidRPr="003B030E" w:rsidRDefault="003274E0" w:rsidP="008A32DB">
            <w:r w:rsidRPr="003B030E">
              <w:rPr>
                <w:b/>
                <w:bCs/>
              </w:rPr>
              <w:t>Vicki Aycock</w:t>
            </w:r>
            <w:r w:rsidRPr="003B030E">
              <w:br/>
              <w:t>Dean of Educational Partnerships</w:t>
            </w:r>
            <w:r w:rsidRPr="003B030E">
              <w:br/>
            </w:r>
            <w:hyperlink r:id="rId17" w:history="1">
              <w:r w:rsidR="005A70D9" w:rsidRPr="007F1F3B">
                <w:rPr>
                  <w:rStyle w:val="Hyperlink"/>
                </w:rPr>
                <w:t>Vicki.Aycock@arapahoe.edu</w:t>
              </w:r>
            </w:hyperlink>
            <w:r w:rsidR="005A70D9">
              <w:t xml:space="preserve"> </w:t>
            </w:r>
            <w:r w:rsidRPr="003B030E">
              <w:br/>
              <w:t>303-797-5229</w:t>
            </w:r>
          </w:p>
          <w:p w14:paraId="5B683679" w14:textId="77777777" w:rsidR="003274E0" w:rsidRPr="003B030E" w:rsidRDefault="003274E0" w:rsidP="008A32DB">
            <w:pPr>
              <w:pStyle w:val="ListParagraph"/>
              <w:ind w:left="360" w:hanging="360"/>
              <w:contextualSpacing w:val="0"/>
            </w:pPr>
            <w:r w:rsidRPr="003B030E">
              <w:t>Scheduling</w:t>
            </w:r>
          </w:p>
          <w:p w14:paraId="47FEA303" w14:textId="77777777" w:rsidR="003274E0" w:rsidRPr="003B030E" w:rsidRDefault="003274E0" w:rsidP="008A32DB">
            <w:pPr>
              <w:pStyle w:val="ListParagraph"/>
              <w:ind w:left="360" w:hanging="360"/>
              <w:contextualSpacing w:val="0"/>
            </w:pPr>
            <w:r w:rsidRPr="003B030E">
              <w:t>Curricular</w:t>
            </w:r>
            <w:r w:rsidRPr="003B030E">
              <w:rPr>
                <w:iCs/>
                <w:spacing w:val="-5"/>
              </w:rPr>
              <w:t xml:space="preserve"> </w:t>
            </w:r>
            <w:r w:rsidRPr="003B030E">
              <w:t>and</w:t>
            </w:r>
            <w:r w:rsidRPr="003B030E">
              <w:rPr>
                <w:iCs/>
                <w:spacing w:val="-5"/>
              </w:rPr>
              <w:t xml:space="preserve"> </w:t>
            </w:r>
            <w:r w:rsidRPr="003B030E">
              <w:t>program</w:t>
            </w:r>
            <w:r w:rsidRPr="003B030E">
              <w:rPr>
                <w:iCs/>
                <w:spacing w:val="-4"/>
              </w:rPr>
              <w:t xml:space="preserve"> </w:t>
            </w:r>
            <w:r w:rsidRPr="003B030E">
              <w:rPr>
                <w:spacing w:val="-2"/>
              </w:rPr>
              <w:t>assessment/outcomes</w:t>
            </w:r>
          </w:p>
          <w:p w14:paraId="0EC088E1" w14:textId="77777777" w:rsidR="003274E0" w:rsidRPr="003B030E" w:rsidRDefault="003274E0" w:rsidP="008A32DB">
            <w:pPr>
              <w:pStyle w:val="ListParagraph"/>
              <w:ind w:left="360" w:hanging="360"/>
              <w:contextualSpacing w:val="0"/>
              <w:rPr>
                <w:iCs/>
              </w:rPr>
            </w:pPr>
            <w:r w:rsidRPr="003B030E">
              <w:rPr>
                <w:iCs/>
              </w:rPr>
              <w:t>MOU</w:t>
            </w:r>
            <w:r w:rsidRPr="003B030E">
              <w:rPr>
                <w:iCs/>
                <w:spacing w:val="-3"/>
              </w:rPr>
              <w:t xml:space="preserve"> </w:t>
            </w:r>
            <w:r w:rsidRPr="003B030E">
              <w:rPr>
                <w:iCs/>
                <w:spacing w:val="-2"/>
              </w:rPr>
              <w:t>oversight</w:t>
            </w:r>
          </w:p>
          <w:p w14:paraId="0B4FCA9A" w14:textId="77777777" w:rsidR="003274E0" w:rsidRPr="003B030E" w:rsidRDefault="003274E0" w:rsidP="008A32DB">
            <w:pPr>
              <w:pStyle w:val="ListParagraph"/>
              <w:ind w:left="360" w:hanging="360"/>
              <w:contextualSpacing w:val="0"/>
            </w:pPr>
            <w:r w:rsidRPr="003B030E">
              <w:rPr>
                <w:spacing w:val="-2"/>
              </w:rPr>
              <w:t>Pathway development</w:t>
            </w:r>
          </w:p>
          <w:p w14:paraId="0F1C2587" w14:textId="77777777" w:rsidR="003274E0" w:rsidRPr="003B030E" w:rsidRDefault="003274E0" w:rsidP="008A32DB">
            <w:pPr>
              <w:pStyle w:val="ListParagraph"/>
              <w:ind w:left="360" w:hanging="360"/>
              <w:contextualSpacing w:val="0"/>
            </w:pPr>
            <w:r w:rsidRPr="003B030E">
              <w:rPr>
                <w:spacing w:val="-2"/>
              </w:rPr>
              <w:t>CE Faculty Liaisons</w:t>
            </w:r>
          </w:p>
          <w:p w14:paraId="45D86CA2" w14:textId="77777777" w:rsidR="003274E0" w:rsidRPr="003B030E" w:rsidRDefault="003274E0" w:rsidP="008A32DB">
            <w:pPr>
              <w:pStyle w:val="ListParagraph"/>
              <w:ind w:left="360" w:hanging="360"/>
              <w:contextualSpacing w:val="0"/>
            </w:pPr>
            <w:r w:rsidRPr="003B030E">
              <w:t>Instructor qualifications</w:t>
            </w:r>
          </w:p>
          <w:p w14:paraId="1ACC4C5C" w14:textId="77777777" w:rsidR="003274E0" w:rsidRPr="003B030E" w:rsidRDefault="003274E0" w:rsidP="008A32DB">
            <w:pPr>
              <w:pStyle w:val="ListParagraph"/>
              <w:ind w:left="360" w:hanging="360"/>
              <w:contextualSpacing w:val="0"/>
            </w:pPr>
            <w:r w:rsidRPr="003B030E">
              <w:t>Instructor onboarding</w:t>
            </w:r>
          </w:p>
          <w:p w14:paraId="2A9A202B" w14:textId="77777777" w:rsidR="003274E0" w:rsidRPr="003B030E" w:rsidRDefault="003274E0" w:rsidP="008A32DB">
            <w:pPr>
              <w:pStyle w:val="ListParagraph"/>
              <w:ind w:left="360" w:hanging="360"/>
              <w:contextualSpacing w:val="0"/>
            </w:pPr>
            <w:r w:rsidRPr="003B030E">
              <w:t>Classroom observation coordination</w:t>
            </w:r>
          </w:p>
          <w:p w14:paraId="75D0D4AE" w14:textId="77777777" w:rsidR="003274E0" w:rsidRPr="003B030E" w:rsidRDefault="003274E0" w:rsidP="008A32DB">
            <w:pPr>
              <w:pStyle w:val="ListParagraph"/>
              <w:ind w:left="360" w:hanging="360"/>
              <w:contextualSpacing w:val="0"/>
              <w:rPr>
                <w:b/>
              </w:rPr>
            </w:pPr>
            <w:r w:rsidRPr="003B030E">
              <w:t>Syllabi and curricular resources</w:t>
            </w:r>
          </w:p>
          <w:p w14:paraId="677C06DA" w14:textId="77777777" w:rsidR="003274E0" w:rsidRPr="003B030E" w:rsidRDefault="003274E0" w:rsidP="008A32DB">
            <w:pPr>
              <w:pStyle w:val="ListParagraph"/>
              <w:spacing w:after="0"/>
              <w:ind w:left="360" w:hanging="360"/>
              <w:contextualSpacing w:val="0"/>
              <w:rPr>
                <w:b/>
              </w:rPr>
            </w:pPr>
            <w:r w:rsidRPr="003B030E">
              <w:rPr>
                <w:b/>
              </w:rPr>
              <w:t>Misty Murphy</w:t>
            </w:r>
          </w:p>
          <w:p w14:paraId="1C1FCBEA" w14:textId="77777777" w:rsidR="003274E0" w:rsidRPr="003B030E" w:rsidRDefault="003274E0" w:rsidP="008A32DB">
            <w:pPr>
              <w:pStyle w:val="ListParagraph"/>
              <w:spacing w:after="0"/>
              <w:ind w:left="360" w:hanging="360"/>
              <w:contextualSpacing w:val="0"/>
              <w:rPr>
                <w:bCs/>
              </w:rPr>
            </w:pPr>
            <w:r w:rsidRPr="003B030E">
              <w:rPr>
                <w:bCs/>
              </w:rPr>
              <w:t>Instructional Partnerships Coordinator</w:t>
            </w:r>
          </w:p>
          <w:p w14:paraId="0ADE8702" w14:textId="558FB44A" w:rsidR="003274E0" w:rsidRPr="00A024E2" w:rsidRDefault="005A70D9" w:rsidP="008A32DB">
            <w:pPr>
              <w:pStyle w:val="ListParagraph"/>
              <w:spacing w:after="0"/>
              <w:ind w:left="360" w:hanging="360"/>
              <w:contextualSpacing w:val="0"/>
              <w:rPr>
                <w:bCs/>
                <w:lang w:val="es-ES"/>
              </w:rPr>
            </w:pPr>
            <w:hyperlink r:id="rId18" w:history="1">
              <w:r w:rsidRPr="00A024E2">
                <w:rPr>
                  <w:rStyle w:val="Hyperlink"/>
                  <w:bCs/>
                  <w:lang w:val="es-ES"/>
                </w:rPr>
                <w:t>Misty.Murphy@arapahoe.edu</w:t>
              </w:r>
            </w:hyperlink>
            <w:r w:rsidRPr="00A024E2">
              <w:rPr>
                <w:bCs/>
                <w:lang w:val="es-ES"/>
              </w:rPr>
              <w:t xml:space="preserve"> </w:t>
            </w:r>
          </w:p>
          <w:p w14:paraId="15EE17A5" w14:textId="77777777" w:rsidR="003274E0" w:rsidRPr="00A024E2" w:rsidRDefault="003274E0" w:rsidP="008A32DB">
            <w:pPr>
              <w:pStyle w:val="ListParagraph"/>
              <w:spacing w:after="0"/>
              <w:ind w:left="360" w:hanging="360"/>
              <w:contextualSpacing w:val="0"/>
              <w:rPr>
                <w:bCs/>
                <w:lang w:val="es-ES"/>
              </w:rPr>
            </w:pPr>
            <w:r w:rsidRPr="00A024E2">
              <w:rPr>
                <w:bCs/>
                <w:lang w:val="es-ES"/>
              </w:rPr>
              <w:t>303.797.5968</w:t>
            </w:r>
          </w:p>
          <w:p w14:paraId="6A0DC618" w14:textId="77777777" w:rsidR="003274E0" w:rsidRPr="00A024E2" w:rsidRDefault="003274E0" w:rsidP="008A32DB">
            <w:pPr>
              <w:pStyle w:val="ListParagraph"/>
              <w:spacing w:after="0"/>
              <w:ind w:left="360" w:hanging="360"/>
              <w:contextualSpacing w:val="0"/>
              <w:rPr>
                <w:b/>
                <w:lang w:val="es-ES"/>
              </w:rPr>
            </w:pPr>
          </w:p>
          <w:p w14:paraId="2D75668E" w14:textId="77777777" w:rsidR="003274E0" w:rsidRPr="00A024E2" w:rsidRDefault="003274E0" w:rsidP="008A32DB">
            <w:pPr>
              <w:pStyle w:val="ListParagraph"/>
              <w:spacing w:after="0"/>
              <w:ind w:left="360" w:hanging="360"/>
              <w:contextualSpacing w:val="0"/>
              <w:rPr>
                <w:b/>
                <w:lang w:val="es-ES"/>
              </w:rPr>
            </w:pPr>
            <w:r w:rsidRPr="00A024E2">
              <w:rPr>
                <w:b/>
                <w:lang w:val="es-ES"/>
              </w:rPr>
              <w:t>Monica Fuglei</w:t>
            </w:r>
          </w:p>
          <w:p w14:paraId="0BEC1547" w14:textId="77777777" w:rsidR="003274E0" w:rsidRPr="003B030E" w:rsidRDefault="003274E0" w:rsidP="008A32DB">
            <w:pPr>
              <w:pStyle w:val="ListParagraph"/>
              <w:spacing w:after="0"/>
              <w:ind w:left="360" w:hanging="360"/>
              <w:contextualSpacing w:val="0"/>
              <w:rPr>
                <w:bCs/>
              </w:rPr>
            </w:pPr>
            <w:r w:rsidRPr="003B030E">
              <w:rPr>
                <w:bCs/>
              </w:rPr>
              <w:t>Concurrent Enrollment Faculty Chair</w:t>
            </w:r>
          </w:p>
          <w:p w14:paraId="7AF90767" w14:textId="77777777" w:rsidR="003274E0" w:rsidRPr="003B030E" w:rsidRDefault="003274E0" w:rsidP="008A32DB">
            <w:pPr>
              <w:pStyle w:val="ListParagraph"/>
              <w:spacing w:after="0"/>
              <w:ind w:left="360" w:hanging="360"/>
              <w:contextualSpacing w:val="0"/>
              <w:rPr>
                <w:bCs/>
              </w:rPr>
            </w:pPr>
            <w:hyperlink r:id="rId19" w:history="1">
              <w:r w:rsidRPr="003B030E">
                <w:rPr>
                  <w:rStyle w:val="Hyperlink"/>
                  <w:bCs/>
                </w:rPr>
                <w:t>Monica.Fuglei@arapahoe.edu</w:t>
              </w:r>
            </w:hyperlink>
          </w:p>
          <w:p w14:paraId="3E9DE69D" w14:textId="77777777" w:rsidR="003274E0" w:rsidRPr="003B030E" w:rsidRDefault="003274E0" w:rsidP="008A32DB">
            <w:pPr>
              <w:pStyle w:val="ListParagraph"/>
              <w:spacing w:after="0"/>
              <w:ind w:left="360" w:hanging="360"/>
              <w:contextualSpacing w:val="0"/>
              <w:rPr>
                <w:b/>
              </w:rPr>
            </w:pPr>
            <w:r w:rsidRPr="003B030E">
              <w:rPr>
                <w:bCs/>
              </w:rPr>
              <w:t>303.797.5826</w:t>
            </w:r>
            <w:r w:rsidRPr="003B030E">
              <w:rPr>
                <w:b/>
              </w:rPr>
              <w:t xml:space="preserve"> </w:t>
            </w:r>
          </w:p>
        </w:tc>
        <w:tc>
          <w:tcPr>
            <w:tcW w:w="5040" w:type="dxa"/>
          </w:tcPr>
          <w:p w14:paraId="4AA4F9F7" w14:textId="74C30031" w:rsidR="003274E0" w:rsidRPr="003B030E" w:rsidRDefault="003274E0" w:rsidP="008A32DB">
            <w:pPr>
              <w:rPr>
                <w:i/>
                <w:spacing w:val="-2"/>
              </w:rPr>
            </w:pPr>
            <w:r w:rsidRPr="003B030E">
              <w:rPr>
                <w:b/>
                <w:bCs/>
                <w:noProof/>
              </w:rPr>
              <w:t>Shari Culver</w:t>
            </w:r>
            <w:r w:rsidRPr="003B030E">
              <w:rPr>
                <w:noProof/>
              </w:rPr>
              <w:br/>
              <w:t>Associate Dean, Concurrent Enrollment</w:t>
            </w:r>
            <w:r w:rsidRPr="003B030E">
              <w:br/>
            </w:r>
            <w:hyperlink r:id="rId20" w:history="1">
              <w:r w:rsidR="005A70D9" w:rsidRPr="007F1F3B">
                <w:rPr>
                  <w:rStyle w:val="Hyperlink"/>
                </w:rPr>
                <w:t>Shari.Culver@arapahoe.edu</w:t>
              </w:r>
            </w:hyperlink>
            <w:r w:rsidR="005A70D9">
              <w:t xml:space="preserve"> </w:t>
            </w:r>
            <w:r w:rsidRPr="003B030E">
              <w:br/>
              <w:t>303-797-5705</w:t>
            </w:r>
            <w:r w:rsidRPr="003B030E">
              <w:rPr>
                <w:noProof/>
              </w:rPr>
              <w:tab/>
            </w:r>
          </w:p>
          <w:p w14:paraId="361645E8" w14:textId="77777777" w:rsidR="003274E0" w:rsidRPr="003B030E" w:rsidRDefault="003274E0" w:rsidP="008A32DB">
            <w:pPr>
              <w:pStyle w:val="ListParagraph"/>
              <w:ind w:left="360" w:hanging="360"/>
              <w:contextualSpacing w:val="0"/>
            </w:pPr>
            <w:r w:rsidRPr="003B030E">
              <w:t>Strategic program management</w:t>
            </w:r>
          </w:p>
          <w:p w14:paraId="0F84B292" w14:textId="77777777" w:rsidR="003274E0" w:rsidRPr="003B030E" w:rsidRDefault="003274E0" w:rsidP="008A32DB">
            <w:pPr>
              <w:pStyle w:val="ListParagraph"/>
              <w:ind w:left="360" w:hanging="360"/>
              <w:contextualSpacing w:val="0"/>
            </w:pPr>
            <w:r w:rsidRPr="003B030E">
              <w:t>Budgetary</w:t>
            </w:r>
            <w:r w:rsidRPr="003B030E">
              <w:rPr>
                <w:spacing w:val="-5"/>
              </w:rPr>
              <w:t xml:space="preserve"> </w:t>
            </w:r>
            <w:r w:rsidRPr="003B030E">
              <w:t>and</w:t>
            </w:r>
            <w:r w:rsidRPr="003B030E">
              <w:rPr>
                <w:spacing w:val="-5"/>
              </w:rPr>
              <w:t xml:space="preserve"> </w:t>
            </w:r>
            <w:r w:rsidRPr="003B030E">
              <w:t>billing</w:t>
            </w:r>
            <w:r w:rsidRPr="003B030E">
              <w:rPr>
                <w:spacing w:val="-5"/>
              </w:rPr>
              <w:t xml:space="preserve"> </w:t>
            </w:r>
            <w:r w:rsidRPr="003B030E">
              <w:rPr>
                <w:spacing w:val="-2"/>
              </w:rPr>
              <w:t>matters</w:t>
            </w:r>
          </w:p>
          <w:p w14:paraId="70C343FB" w14:textId="77777777" w:rsidR="003274E0" w:rsidRPr="003B030E" w:rsidRDefault="003274E0" w:rsidP="008A32DB">
            <w:pPr>
              <w:pStyle w:val="ListParagraph"/>
              <w:ind w:left="360" w:hanging="360"/>
              <w:contextualSpacing w:val="0"/>
            </w:pPr>
            <w:r w:rsidRPr="003B030E">
              <w:t>Student and parent relations (when issues necessitate higher level involvement)</w:t>
            </w:r>
          </w:p>
          <w:p w14:paraId="0E13F630" w14:textId="77777777" w:rsidR="003274E0" w:rsidRPr="003B030E" w:rsidRDefault="003274E0" w:rsidP="008A32DB">
            <w:pPr>
              <w:pStyle w:val="ListParagraph"/>
              <w:spacing w:after="0"/>
              <w:ind w:left="360" w:hanging="360"/>
              <w:contextualSpacing w:val="0"/>
              <w:rPr>
                <w:noProof/>
              </w:rPr>
            </w:pPr>
            <w:r w:rsidRPr="003B030E">
              <w:t>Supervision of CE Specialists/Navigators</w:t>
            </w:r>
          </w:p>
          <w:p w14:paraId="2ED8489C" w14:textId="77777777" w:rsidR="003274E0" w:rsidRPr="003B030E" w:rsidRDefault="003274E0" w:rsidP="007E3F4E">
            <w:pPr>
              <w:pStyle w:val="ListParagraph"/>
              <w:numPr>
                <w:ilvl w:val="1"/>
                <w:numId w:val="42"/>
              </w:numPr>
              <w:spacing w:after="0"/>
              <w:contextualSpacing w:val="0"/>
              <w:rPr>
                <w:noProof/>
              </w:rPr>
            </w:pPr>
            <w:r w:rsidRPr="003B030E">
              <w:rPr>
                <w:noProof/>
              </w:rPr>
              <w:t>Admissions</w:t>
            </w:r>
          </w:p>
          <w:p w14:paraId="3A6652DA" w14:textId="77777777" w:rsidR="003274E0" w:rsidRPr="003B030E" w:rsidRDefault="003274E0" w:rsidP="007E3F4E">
            <w:pPr>
              <w:pStyle w:val="ListParagraph"/>
              <w:numPr>
                <w:ilvl w:val="1"/>
                <w:numId w:val="42"/>
              </w:numPr>
              <w:spacing w:after="0"/>
              <w:contextualSpacing w:val="0"/>
              <w:rPr>
                <w:noProof/>
              </w:rPr>
            </w:pPr>
            <w:r w:rsidRPr="003B030E">
              <w:rPr>
                <w:noProof/>
              </w:rPr>
              <w:t>Advising</w:t>
            </w:r>
          </w:p>
          <w:p w14:paraId="0285484B" w14:textId="77777777" w:rsidR="003274E0" w:rsidRPr="003B030E" w:rsidRDefault="003274E0" w:rsidP="007E3F4E">
            <w:pPr>
              <w:pStyle w:val="ListParagraph"/>
              <w:numPr>
                <w:ilvl w:val="1"/>
                <w:numId w:val="42"/>
              </w:numPr>
              <w:spacing w:after="0"/>
              <w:contextualSpacing w:val="0"/>
              <w:rPr>
                <w:noProof/>
              </w:rPr>
            </w:pPr>
            <w:r w:rsidRPr="003B030E">
              <w:rPr>
                <w:noProof/>
              </w:rPr>
              <w:t>Accessibility Resources</w:t>
            </w:r>
          </w:p>
          <w:p w14:paraId="4E332995" w14:textId="77777777" w:rsidR="003274E0" w:rsidRPr="003B030E" w:rsidRDefault="003274E0" w:rsidP="007E3F4E">
            <w:pPr>
              <w:pStyle w:val="ListParagraph"/>
              <w:numPr>
                <w:ilvl w:val="1"/>
                <w:numId w:val="42"/>
              </w:numPr>
              <w:spacing w:after="0"/>
              <w:contextualSpacing w:val="0"/>
              <w:rPr>
                <w:noProof/>
              </w:rPr>
            </w:pPr>
            <w:r w:rsidRPr="003B030E">
              <w:rPr>
                <w:noProof/>
              </w:rPr>
              <w:t>Tutoring</w:t>
            </w:r>
          </w:p>
          <w:p w14:paraId="1BCF05C9" w14:textId="77777777" w:rsidR="003274E0" w:rsidRPr="003B030E" w:rsidRDefault="003274E0" w:rsidP="007E3F4E">
            <w:pPr>
              <w:pStyle w:val="ListParagraph"/>
              <w:numPr>
                <w:ilvl w:val="1"/>
                <w:numId w:val="42"/>
              </w:numPr>
              <w:spacing w:after="0"/>
              <w:contextualSpacing w:val="0"/>
              <w:rPr>
                <w:noProof/>
              </w:rPr>
            </w:pPr>
            <w:r w:rsidRPr="003B030E">
              <w:rPr>
                <w:noProof/>
              </w:rPr>
              <w:t>Transcripts</w:t>
            </w:r>
          </w:p>
          <w:p w14:paraId="701DB387" w14:textId="77777777" w:rsidR="003274E0" w:rsidRPr="003B030E" w:rsidRDefault="003274E0" w:rsidP="007E3F4E">
            <w:pPr>
              <w:pStyle w:val="ListParagraph"/>
              <w:numPr>
                <w:ilvl w:val="1"/>
                <w:numId w:val="42"/>
              </w:numPr>
              <w:spacing w:after="0"/>
              <w:contextualSpacing w:val="0"/>
              <w:rPr>
                <w:noProof/>
              </w:rPr>
            </w:pPr>
            <w:r w:rsidRPr="003B030E">
              <w:rPr>
                <w:noProof/>
              </w:rPr>
              <w:t>Matriculation</w:t>
            </w:r>
          </w:p>
          <w:p w14:paraId="3E7D3522" w14:textId="77777777" w:rsidR="003274E0" w:rsidRPr="003B030E" w:rsidRDefault="003274E0" w:rsidP="007E3F4E">
            <w:pPr>
              <w:pStyle w:val="ListParagraph"/>
              <w:numPr>
                <w:ilvl w:val="1"/>
                <w:numId w:val="42"/>
              </w:numPr>
              <w:spacing w:after="0"/>
              <w:contextualSpacing w:val="0"/>
              <w:rPr>
                <w:noProof/>
              </w:rPr>
            </w:pPr>
            <w:r w:rsidRPr="003B030E">
              <w:rPr>
                <w:noProof/>
              </w:rPr>
              <w:t>Transfer of Credits</w:t>
            </w:r>
          </w:p>
          <w:p w14:paraId="646C3330" w14:textId="2F9A7400" w:rsidR="003274E0" w:rsidRPr="003B030E" w:rsidRDefault="003274E0" w:rsidP="008A32DB">
            <w:pPr>
              <w:rPr>
                <w:b/>
                <w:bCs/>
                <w:noProof/>
              </w:rPr>
            </w:pPr>
            <w:r>
              <w:br/>
            </w:r>
            <w:r w:rsidRPr="7EAF3FB6">
              <w:rPr>
                <w:b/>
                <w:bCs/>
                <w:noProof/>
              </w:rPr>
              <w:t>Stuar</w:t>
            </w:r>
            <w:r w:rsidR="56F5FE86" w:rsidRPr="7EAF3FB6">
              <w:rPr>
                <w:b/>
                <w:bCs/>
                <w:noProof/>
              </w:rPr>
              <w:t>t</w:t>
            </w:r>
            <w:r w:rsidRPr="7EAF3FB6">
              <w:rPr>
                <w:b/>
                <w:bCs/>
                <w:noProof/>
              </w:rPr>
              <w:t xml:space="preserve"> Boyd</w:t>
            </w:r>
          </w:p>
          <w:p w14:paraId="25F4B079" w14:textId="77777777" w:rsidR="003274E0" w:rsidRPr="003B030E" w:rsidRDefault="003274E0" w:rsidP="008A32DB">
            <w:pPr>
              <w:spacing w:after="0"/>
              <w:rPr>
                <w:bCs/>
              </w:rPr>
            </w:pPr>
            <w:r w:rsidRPr="003B030E">
              <w:rPr>
                <w:bCs/>
              </w:rPr>
              <w:t>Associate Director, Concurrent Enrollment</w:t>
            </w:r>
          </w:p>
          <w:p w14:paraId="3722EB59" w14:textId="77777777" w:rsidR="003274E0" w:rsidRPr="003B030E" w:rsidRDefault="003274E0" w:rsidP="008A32DB">
            <w:pPr>
              <w:spacing w:after="0"/>
              <w:rPr>
                <w:bCs/>
              </w:rPr>
            </w:pPr>
            <w:hyperlink r:id="rId21" w:history="1">
              <w:r w:rsidRPr="003B030E">
                <w:rPr>
                  <w:rStyle w:val="Hyperlink"/>
                  <w:bCs/>
                </w:rPr>
                <w:t>Stuart.Boyd@arapahoe.edu</w:t>
              </w:r>
            </w:hyperlink>
          </w:p>
          <w:p w14:paraId="51AB838E" w14:textId="77777777" w:rsidR="003274E0" w:rsidRPr="003B030E" w:rsidRDefault="003274E0" w:rsidP="008A32DB">
            <w:pPr>
              <w:spacing w:after="0"/>
              <w:rPr>
                <w:bCs/>
              </w:rPr>
            </w:pPr>
            <w:r w:rsidRPr="003B030E">
              <w:rPr>
                <w:bCs/>
              </w:rPr>
              <w:t>303-797-5636</w:t>
            </w:r>
          </w:p>
        </w:tc>
      </w:tr>
    </w:tbl>
    <w:p w14:paraId="076D555F" w14:textId="77777777" w:rsidR="003274E0" w:rsidRPr="003B030E" w:rsidRDefault="003274E0" w:rsidP="003274E0">
      <w:pPr>
        <w:pStyle w:val="Heading2"/>
        <w:rPr>
          <w:rFonts w:ascii="Calibri" w:hAnsi="Calibri" w:cs="Calibri"/>
        </w:rPr>
      </w:pPr>
      <w:bookmarkStart w:id="4" w:name="_Toc201647754"/>
      <w:r w:rsidRPr="003B030E">
        <w:rPr>
          <w:rFonts w:ascii="Calibri" w:hAnsi="Calibri" w:cs="Calibri"/>
        </w:rPr>
        <w:t>Dean of Educational Partnerships Office</w:t>
      </w:r>
      <w:bookmarkEnd w:id="4"/>
    </w:p>
    <w:p w14:paraId="0870D809" w14:textId="62E0F336" w:rsidR="003274E0" w:rsidRPr="003B030E" w:rsidRDefault="003274E0" w:rsidP="003274E0">
      <w:r w:rsidRPr="003B030E">
        <w:t xml:space="preserve">This office houses the instructional work of our Concurrent Enrollment Program. They can assist you with exploring courses for Pathways, expanding curriculum, finding approval for instructors, and </w:t>
      </w:r>
      <w:r w:rsidR="00135C51" w:rsidRPr="003B030E">
        <w:t>obtaining</w:t>
      </w:r>
      <w:r w:rsidRPr="003B030E">
        <w:t xml:space="preserve"> or renewing CTE credentials for our CTE instructors. </w:t>
      </w:r>
    </w:p>
    <w:p w14:paraId="6C1C7F6C" w14:textId="77777777" w:rsidR="003274E0" w:rsidRPr="003B030E" w:rsidRDefault="003274E0" w:rsidP="003274E0">
      <w:pPr>
        <w:pStyle w:val="Heading2"/>
        <w:rPr>
          <w:rFonts w:ascii="Calibri" w:hAnsi="Calibri" w:cs="Calibri"/>
          <w:b/>
        </w:rPr>
      </w:pPr>
      <w:bookmarkStart w:id="5" w:name="_Toc201647755"/>
      <w:r w:rsidRPr="003B030E">
        <w:rPr>
          <w:rFonts w:ascii="Calibri" w:hAnsi="Calibri" w:cs="Calibri"/>
        </w:rPr>
        <w:t>CE Specialists &amp; Navigators</w:t>
      </w:r>
      <w:bookmarkEnd w:id="5"/>
    </w:p>
    <w:p w14:paraId="1C514E3E" w14:textId="5DFB290A" w:rsidR="003274E0" w:rsidRPr="003B030E" w:rsidRDefault="003274E0" w:rsidP="003274E0">
      <w:pPr>
        <w:rPr>
          <w:b/>
          <w:bCs/>
        </w:rPr>
      </w:pPr>
      <w:r w:rsidRPr="003B030E">
        <w:t xml:space="preserve">Our CE Specialists &amp; Navigators are each assigned to individual school districts. </w:t>
      </w:r>
      <w:r w:rsidR="00677C0E" w:rsidRPr="003B030E">
        <w:t>This team assists</w:t>
      </w:r>
      <w:r w:rsidRPr="003B030E">
        <w:t xml:space="preserve"> with placement testing, secondary partner training, ACC student services, ACC communication channels, Colorado Opportunity Fund (COF), registration, drop and withdraw processes and deadlines, term billing statements, important dates and deadlines, data management, high school visits and 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026"/>
      </w:tblGrid>
      <w:tr w:rsidR="003274E0" w:rsidRPr="003B030E" w14:paraId="500AA0B8" w14:textId="77777777" w:rsidTr="008A32DB">
        <w:tc>
          <w:tcPr>
            <w:tcW w:w="5395" w:type="dxa"/>
          </w:tcPr>
          <w:p w14:paraId="76336BAC" w14:textId="77777777" w:rsidR="003274E0" w:rsidRPr="003B030E" w:rsidRDefault="003274E0" w:rsidP="008A32DB">
            <w:pPr>
              <w:rPr>
                <w:noProof/>
              </w:rPr>
            </w:pPr>
            <w:r w:rsidRPr="003B030E">
              <w:rPr>
                <w:b/>
                <w:bCs/>
                <w:noProof/>
              </w:rPr>
              <w:t>Districts: DPS, Englewood, Jeffco, Sheridan, COS</w:t>
            </w:r>
            <w:r w:rsidRPr="003B030E">
              <w:rPr>
                <w:noProof/>
              </w:rPr>
              <w:t xml:space="preserve"> </w:t>
            </w:r>
            <w:r w:rsidRPr="003B030E">
              <w:br/>
            </w:r>
            <w:r w:rsidRPr="003B030E">
              <w:rPr>
                <w:noProof/>
              </w:rPr>
              <w:t>Abbie Beckwith</w:t>
            </w:r>
            <w:r w:rsidRPr="003B030E">
              <w:tab/>
            </w:r>
            <w:r w:rsidRPr="003B030E">
              <w:rPr>
                <w:noProof/>
              </w:rPr>
              <w:t>, CE Specialist</w:t>
            </w:r>
            <w:r w:rsidRPr="003B030E">
              <w:br/>
            </w:r>
            <w:r w:rsidRPr="003B030E">
              <w:rPr>
                <w:noProof/>
              </w:rPr>
              <w:t>Abigail.Beckwith@arapahoe.edu</w:t>
            </w:r>
          </w:p>
          <w:p w14:paraId="2DB6ACCE" w14:textId="77777777" w:rsidR="003274E0" w:rsidRPr="003B030E" w:rsidRDefault="003274E0" w:rsidP="008A32DB">
            <w:pPr>
              <w:rPr>
                <w:noProof/>
              </w:rPr>
            </w:pPr>
            <w:r w:rsidRPr="003B030E">
              <w:rPr>
                <w:b/>
                <w:bCs/>
                <w:noProof/>
              </w:rPr>
              <w:t>Districts: Littleton, Cherry Creek</w:t>
            </w:r>
            <w:r w:rsidRPr="003B030E">
              <w:tab/>
            </w:r>
            <w:r w:rsidRPr="003B030E">
              <w:br/>
            </w:r>
            <w:r w:rsidRPr="003B030E">
              <w:rPr>
                <w:noProof/>
              </w:rPr>
              <w:lastRenderedPageBreak/>
              <w:t>Erik Aguilar, CE Specialist</w:t>
            </w:r>
            <w:r w:rsidRPr="003B030E">
              <w:br/>
            </w:r>
            <w:r w:rsidRPr="003B030E">
              <w:rPr>
                <w:noProof/>
              </w:rPr>
              <w:t>Erik.Aguilar@arapahoe.edu</w:t>
            </w:r>
          </w:p>
          <w:p w14:paraId="4843B1EB" w14:textId="77777777" w:rsidR="003274E0" w:rsidRPr="003B030E" w:rsidRDefault="003274E0" w:rsidP="008A32DB">
            <w:pPr>
              <w:rPr>
                <w:noProof/>
              </w:rPr>
            </w:pPr>
            <w:r w:rsidRPr="003B030E">
              <w:rPr>
                <w:b/>
                <w:bCs/>
                <w:noProof/>
              </w:rPr>
              <w:t xml:space="preserve">Districts: </w:t>
            </w:r>
            <w:r w:rsidR="00AB4A11" w:rsidRPr="003B030E">
              <w:rPr>
                <w:b/>
                <w:bCs/>
                <w:noProof/>
              </w:rPr>
              <w:t>Legacy Campus, Skyview Academy</w:t>
            </w:r>
            <w:r w:rsidRPr="003B030E">
              <w:rPr>
                <w:noProof/>
              </w:rPr>
              <w:t xml:space="preserve"> </w:t>
            </w:r>
            <w:r w:rsidRPr="003B030E">
              <w:rPr>
                <w:noProof/>
              </w:rPr>
              <w:br/>
              <w:t>Shari Culver, Associate Dean</w:t>
            </w:r>
            <w:r w:rsidRPr="003B030E">
              <w:rPr>
                <w:noProof/>
              </w:rPr>
              <w:tab/>
            </w:r>
            <w:r w:rsidRPr="003B030E">
              <w:rPr>
                <w:noProof/>
              </w:rPr>
              <w:br/>
              <w:t>Shari.Culver@arapahoe.edu</w:t>
            </w:r>
            <w:r w:rsidRPr="003B030E">
              <w:rPr>
                <w:noProof/>
              </w:rPr>
              <w:tab/>
            </w:r>
          </w:p>
          <w:p w14:paraId="54103679" w14:textId="5B31EFE8" w:rsidR="00386CD5" w:rsidRPr="003B030E" w:rsidRDefault="00F64059" w:rsidP="008A32DB">
            <w:pPr>
              <w:rPr>
                <w:noProof/>
              </w:rPr>
            </w:pPr>
            <w:r w:rsidRPr="003B030E">
              <w:rPr>
                <w:b/>
                <w:bCs/>
                <w:noProof/>
              </w:rPr>
              <w:t>Districts: Cherry Creek, Elizabeth</w:t>
            </w:r>
            <w:r w:rsidRPr="003B030E">
              <w:rPr>
                <w:b/>
                <w:bCs/>
                <w:noProof/>
              </w:rPr>
              <w:br/>
            </w:r>
            <w:r w:rsidRPr="003B030E">
              <w:rPr>
                <w:noProof/>
              </w:rPr>
              <w:t xml:space="preserve">Stuart Boyd, </w:t>
            </w:r>
            <w:r w:rsidR="00386CD5" w:rsidRPr="003B030E">
              <w:rPr>
                <w:noProof/>
              </w:rPr>
              <w:t>Associate Director</w:t>
            </w:r>
            <w:r w:rsidR="00386CD5" w:rsidRPr="003B030E">
              <w:rPr>
                <w:noProof/>
              </w:rPr>
              <w:br/>
              <w:t>Stuart.Boyd@arapahoe.edu</w:t>
            </w:r>
            <w:r w:rsidR="00386CD5" w:rsidRPr="003B030E">
              <w:rPr>
                <w:noProof/>
              </w:rPr>
              <w:br/>
            </w:r>
          </w:p>
        </w:tc>
        <w:tc>
          <w:tcPr>
            <w:tcW w:w="5395" w:type="dxa"/>
          </w:tcPr>
          <w:p w14:paraId="0D069F6B" w14:textId="77777777" w:rsidR="003274E0" w:rsidRPr="003B030E" w:rsidRDefault="003274E0" w:rsidP="008A32DB">
            <w:pPr>
              <w:rPr>
                <w:rStyle w:val="Hyperlink"/>
                <w:noProof/>
              </w:rPr>
            </w:pPr>
            <w:r w:rsidRPr="003B030E">
              <w:rPr>
                <w:b/>
                <w:bCs/>
                <w:noProof/>
              </w:rPr>
              <w:lastRenderedPageBreak/>
              <w:t>Districts: Colorado Early Colleges, STEM</w:t>
            </w:r>
            <w:r w:rsidRPr="003B030E">
              <w:br/>
            </w:r>
            <w:r w:rsidRPr="003B030E">
              <w:rPr>
                <w:noProof/>
              </w:rPr>
              <w:t>Brigid Harris, CE Specialist</w:t>
            </w:r>
            <w:r w:rsidRPr="003B030E">
              <w:br/>
            </w:r>
            <w:r w:rsidRPr="003B030E">
              <w:rPr>
                <w:noProof/>
              </w:rPr>
              <w:t>Brigid.Harris@arapahoe.edu</w:t>
            </w:r>
          </w:p>
          <w:p w14:paraId="521E8F15" w14:textId="77777777" w:rsidR="003274E0" w:rsidRPr="003B030E" w:rsidRDefault="003274E0" w:rsidP="008A32DB">
            <w:pPr>
              <w:rPr>
                <w:noProof/>
              </w:rPr>
            </w:pPr>
            <w:r w:rsidRPr="003B030E">
              <w:rPr>
                <w:b/>
                <w:bCs/>
                <w:noProof/>
              </w:rPr>
              <w:t>Districts: Douglas County</w:t>
            </w:r>
            <w:r w:rsidRPr="003B030E">
              <w:rPr>
                <w:noProof/>
              </w:rPr>
              <w:t xml:space="preserve"> </w:t>
            </w:r>
            <w:r w:rsidRPr="003B030E">
              <w:rPr>
                <w:noProof/>
              </w:rPr>
              <w:br/>
            </w:r>
            <w:r w:rsidRPr="003B030E">
              <w:rPr>
                <w:noProof/>
              </w:rPr>
              <w:lastRenderedPageBreak/>
              <w:t>Stephen Krock, CE Navigator</w:t>
            </w:r>
            <w:r w:rsidRPr="003B030E">
              <w:rPr>
                <w:noProof/>
              </w:rPr>
              <w:br/>
              <w:t>Stephen.Krock@arapahoe.edu</w:t>
            </w:r>
          </w:p>
          <w:p w14:paraId="7963EFD8" w14:textId="19959B92" w:rsidR="003274E0" w:rsidRPr="003B030E" w:rsidRDefault="003274E0" w:rsidP="008A32DB">
            <w:pPr>
              <w:spacing w:after="0"/>
              <w:rPr>
                <w:b/>
                <w:bCs/>
                <w:noProof/>
              </w:rPr>
            </w:pPr>
            <w:r w:rsidRPr="003B030E">
              <w:rPr>
                <w:b/>
                <w:bCs/>
                <w:noProof/>
              </w:rPr>
              <w:t>ACC Partners (@ACC students)</w:t>
            </w:r>
            <w:r w:rsidR="00007869" w:rsidRPr="003B030E">
              <w:rPr>
                <w:b/>
                <w:bCs/>
                <w:noProof/>
              </w:rPr>
              <w:t xml:space="preserve">, Summit Academy, </w:t>
            </w:r>
            <w:r w:rsidR="009A4F19" w:rsidRPr="003B030E">
              <w:rPr>
                <w:b/>
                <w:bCs/>
                <w:noProof/>
              </w:rPr>
              <w:t>DCSD @ACC, JeffCo, LPS Transitions and Voyager, SOAR Academy</w:t>
            </w:r>
          </w:p>
          <w:p w14:paraId="09F51BCC" w14:textId="77777777" w:rsidR="003274E0" w:rsidRPr="003B030E" w:rsidRDefault="003274E0" w:rsidP="008A32DB">
            <w:pPr>
              <w:spacing w:after="0"/>
              <w:rPr>
                <w:noProof/>
              </w:rPr>
            </w:pPr>
            <w:r w:rsidRPr="003B030E">
              <w:rPr>
                <w:noProof/>
              </w:rPr>
              <w:t>Belinda Wise, College Select Academic Coordinator</w:t>
            </w:r>
          </w:p>
          <w:p w14:paraId="1B380AFF" w14:textId="77777777" w:rsidR="003274E0" w:rsidRPr="003B030E" w:rsidRDefault="003274E0" w:rsidP="008A32DB">
            <w:r w:rsidRPr="003B030E">
              <w:rPr>
                <w:noProof/>
              </w:rPr>
              <w:t>Belinda.Wise@arapahoe.edu</w:t>
            </w:r>
          </w:p>
        </w:tc>
      </w:tr>
    </w:tbl>
    <w:p w14:paraId="42C482A4" w14:textId="77777777" w:rsidR="003274E0" w:rsidRPr="003B030E" w:rsidRDefault="003274E0" w:rsidP="003274E0">
      <w:pPr>
        <w:pStyle w:val="Heading2"/>
        <w:rPr>
          <w:rFonts w:ascii="Calibri" w:hAnsi="Calibri" w:cs="Calibri"/>
        </w:rPr>
      </w:pPr>
      <w:bookmarkStart w:id="6" w:name="_Toc201647756"/>
      <w:r w:rsidRPr="003B030E">
        <w:rPr>
          <w:rFonts w:ascii="Calibri" w:hAnsi="Calibri" w:cs="Calibri"/>
        </w:rPr>
        <w:lastRenderedPageBreak/>
        <w:t>History</w:t>
      </w:r>
      <w:r w:rsidRPr="003B030E">
        <w:rPr>
          <w:rFonts w:ascii="Calibri" w:hAnsi="Calibri" w:cs="Calibri"/>
          <w:spacing w:val="-6"/>
        </w:rPr>
        <w:t xml:space="preserve"> </w:t>
      </w:r>
      <w:r w:rsidRPr="003B030E">
        <w:rPr>
          <w:rFonts w:ascii="Calibri" w:hAnsi="Calibri" w:cs="Calibri"/>
        </w:rPr>
        <w:t>of</w:t>
      </w:r>
      <w:r w:rsidRPr="003B030E">
        <w:rPr>
          <w:rFonts w:ascii="Calibri" w:hAnsi="Calibri" w:cs="Calibri"/>
          <w:spacing w:val="-3"/>
        </w:rPr>
        <w:t xml:space="preserve"> </w:t>
      </w:r>
      <w:r w:rsidRPr="003B030E">
        <w:rPr>
          <w:rFonts w:ascii="Calibri" w:hAnsi="Calibri" w:cs="Calibri"/>
        </w:rPr>
        <w:t>Concurrent</w:t>
      </w:r>
      <w:r w:rsidRPr="003B030E">
        <w:rPr>
          <w:rFonts w:ascii="Calibri" w:hAnsi="Calibri" w:cs="Calibri"/>
          <w:spacing w:val="-1"/>
        </w:rPr>
        <w:t xml:space="preserve"> </w:t>
      </w:r>
      <w:r w:rsidRPr="003B030E">
        <w:rPr>
          <w:rFonts w:ascii="Calibri" w:hAnsi="Calibri" w:cs="Calibri"/>
        </w:rPr>
        <w:t>Enrollment</w:t>
      </w:r>
      <w:r w:rsidRPr="003B030E">
        <w:rPr>
          <w:rFonts w:ascii="Calibri" w:hAnsi="Calibri" w:cs="Calibri"/>
          <w:spacing w:val="-1"/>
        </w:rPr>
        <w:t xml:space="preserve"> </w:t>
      </w:r>
      <w:r w:rsidRPr="003B030E">
        <w:rPr>
          <w:rFonts w:ascii="Calibri" w:hAnsi="Calibri" w:cs="Calibri"/>
        </w:rPr>
        <w:t>in</w:t>
      </w:r>
      <w:r w:rsidRPr="003B030E">
        <w:rPr>
          <w:rFonts w:ascii="Calibri" w:hAnsi="Calibri" w:cs="Calibri"/>
          <w:spacing w:val="-1"/>
        </w:rPr>
        <w:t xml:space="preserve"> </w:t>
      </w:r>
      <w:r w:rsidRPr="003B030E">
        <w:rPr>
          <w:rFonts w:ascii="Calibri" w:hAnsi="Calibri" w:cs="Calibri"/>
          <w:spacing w:val="-2"/>
        </w:rPr>
        <w:t>Colorado</w:t>
      </w:r>
      <w:bookmarkEnd w:id="6"/>
    </w:p>
    <w:p w14:paraId="07D4B894" w14:textId="77777777" w:rsidR="003274E0" w:rsidRPr="003B030E" w:rsidRDefault="003274E0" w:rsidP="003274E0">
      <w:pPr>
        <w:pStyle w:val="BodyText"/>
        <w:rPr>
          <w:rStyle w:val="normaltextrun"/>
          <w:b/>
          <w:color w:val="000000"/>
        </w:rPr>
      </w:pPr>
      <w:r w:rsidRPr="003B030E">
        <w:t>Authorized in 2009 by the Colorado Legislature (House Bill 09-1319 and Senate Bill 09-285), the Concurrent Enrollment Programs Act (CEPA) enables high school students to take free college courses, taught by qualified instructors, at their high school campus or on a college campus. Since the launch of the program, CCCS colleges have become the state’s largest provider of Concurrent Enrollment, creating a supportive pathway to higher education for thousands of high school students.</w:t>
      </w:r>
    </w:p>
    <w:p w14:paraId="06B9C7EE" w14:textId="77777777" w:rsidR="003274E0" w:rsidRPr="003B030E" w:rsidRDefault="003274E0" w:rsidP="003274E0">
      <w:pPr>
        <w:pStyle w:val="paragraph"/>
        <w:spacing w:before="120" w:beforeAutospacing="0" w:after="120" w:afterAutospacing="0"/>
        <w:ind w:left="338"/>
        <w:textAlignment w:val="baseline"/>
        <w:rPr>
          <w:rFonts w:ascii="Calibri" w:hAnsi="Calibri" w:cs="Calibri"/>
          <w:sz w:val="22"/>
          <w:szCs w:val="22"/>
        </w:rPr>
      </w:pPr>
      <w:r w:rsidRPr="003B030E">
        <w:rPr>
          <w:rStyle w:val="normaltextrun"/>
          <w:rFonts w:ascii="Calibri" w:eastAsiaTheme="majorEastAsia" w:hAnsi="Calibri" w:cs="Calibri"/>
          <w:b/>
          <w:bCs/>
          <w:color w:val="000000" w:themeColor="text1"/>
          <w:sz w:val="22"/>
          <w:szCs w:val="22"/>
        </w:rPr>
        <w:t>2009</w:t>
      </w:r>
      <w:r w:rsidRPr="003B030E">
        <w:rPr>
          <w:rStyle w:val="normaltextrun"/>
          <w:rFonts w:ascii="Calibri" w:eastAsiaTheme="majorEastAsia" w:hAnsi="Calibri" w:cs="Calibri"/>
          <w:color w:val="000000" w:themeColor="text1"/>
          <w:sz w:val="22"/>
          <w:szCs w:val="22"/>
        </w:rPr>
        <w:t>: House Bill 09-1319: the Concurrent Enrollment Programs Act (CEPA)</w:t>
      </w:r>
      <w:r w:rsidRPr="003B030E">
        <w:rPr>
          <w:rStyle w:val="eop"/>
          <w:rFonts w:ascii="Calibri" w:eastAsia="Calibri" w:hAnsi="Calibri" w:cs="Calibri"/>
          <w:color w:val="000000" w:themeColor="text1"/>
          <w:sz w:val="22"/>
          <w:szCs w:val="22"/>
        </w:rPr>
        <w:t>​</w:t>
      </w:r>
    </w:p>
    <w:p w14:paraId="2037B7DA" w14:textId="77777777" w:rsidR="003274E0" w:rsidRPr="003B030E" w:rsidRDefault="003274E0" w:rsidP="003274E0">
      <w:pPr>
        <w:pStyle w:val="paragraph"/>
        <w:numPr>
          <w:ilvl w:val="0"/>
          <w:numId w:val="4"/>
        </w:numPr>
        <w:spacing w:before="120" w:beforeAutospacing="0" w:after="120" w:afterAutospacing="0"/>
        <w:textAlignment w:val="baseline"/>
        <w:rPr>
          <w:rStyle w:val="eop"/>
          <w:rFonts w:ascii="Calibri" w:hAnsi="Calibri" w:cs="Calibri"/>
          <w:sz w:val="22"/>
          <w:szCs w:val="22"/>
        </w:rPr>
      </w:pPr>
      <w:r w:rsidRPr="003B030E">
        <w:rPr>
          <w:rStyle w:val="normaltextrun"/>
          <w:rFonts w:ascii="Calibri" w:eastAsiaTheme="majorEastAsia" w:hAnsi="Calibri" w:cs="Calibri"/>
          <w:color w:val="000000"/>
          <w:sz w:val="22"/>
          <w:szCs w:val="22"/>
        </w:rPr>
        <w:t>Enables high school students to take tuition-free college courses, taught by qualified instructors, at their high school campus or on a college campus.</w:t>
      </w:r>
      <w:r w:rsidRPr="003B030E">
        <w:rPr>
          <w:rStyle w:val="eop"/>
          <w:rFonts w:ascii="Calibri" w:eastAsia="Calibri" w:hAnsi="Calibri" w:cs="Calibri"/>
          <w:color w:val="000000"/>
          <w:sz w:val="22"/>
          <w:szCs w:val="22"/>
        </w:rPr>
        <w:t>​</w:t>
      </w:r>
    </w:p>
    <w:p w14:paraId="1494D720" w14:textId="77777777" w:rsidR="003274E0" w:rsidRPr="003B030E" w:rsidRDefault="003274E0" w:rsidP="003274E0">
      <w:pPr>
        <w:pStyle w:val="paragraph"/>
        <w:numPr>
          <w:ilvl w:val="0"/>
          <w:numId w:val="4"/>
        </w:numPr>
        <w:spacing w:before="120" w:beforeAutospacing="0" w:after="120" w:afterAutospacing="0"/>
        <w:textAlignment w:val="baseline"/>
        <w:rPr>
          <w:rFonts w:ascii="Calibri" w:hAnsi="Calibri" w:cs="Calibri"/>
          <w:sz w:val="22"/>
          <w:szCs w:val="22"/>
        </w:rPr>
      </w:pPr>
      <w:r w:rsidRPr="003B030E">
        <w:rPr>
          <w:rStyle w:val="eop"/>
          <w:rFonts w:ascii="Calibri" w:eastAsia="Calibri" w:hAnsi="Calibri" w:cs="Calibri"/>
          <w:color w:val="000000"/>
          <w:sz w:val="22"/>
          <w:szCs w:val="22"/>
        </w:rPr>
        <w:t>Established Accelerating Students through Concurrent Enrollment (ASCENT), a fifth-year high school program that allowing students to participate in concurrent enrollment the year after 12th grade, to enroll in postsecondary courses and earn college credit at no tuition cost to them or their families.</w:t>
      </w:r>
    </w:p>
    <w:p w14:paraId="2D0DB18E" w14:textId="77777777" w:rsidR="003274E0" w:rsidRPr="003B030E" w:rsidRDefault="003274E0" w:rsidP="003274E0">
      <w:pPr>
        <w:pStyle w:val="paragraph"/>
        <w:spacing w:before="120" w:beforeAutospacing="0" w:after="120" w:afterAutospacing="0"/>
        <w:ind w:left="791" w:hanging="453"/>
        <w:textAlignment w:val="baseline"/>
        <w:rPr>
          <w:rFonts w:ascii="Calibri" w:hAnsi="Calibri" w:cs="Calibri"/>
          <w:sz w:val="22"/>
          <w:szCs w:val="22"/>
        </w:rPr>
      </w:pPr>
      <w:r w:rsidRPr="003B030E">
        <w:rPr>
          <w:rStyle w:val="normaltextrun"/>
          <w:rFonts w:ascii="Calibri" w:eastAsiaTheme="majorEastAsia" w:hAnsi="Calibri" w:cs="Calibri"/>
          <w:b/>
          <w:bCs/>
          <w:color w:val="000000"/>
          <w:sz w:val="22"/>
          <w:szCs w:val="22"/>
        </w:rPr>
        <w:t>2015</w:t>
      </w:r>
      <w:r w:rsidRPr="003B030E">
        <w:rPr>
          <w:rStyle w:val="normaltextrun"/>
          <w:rFonts w:ascii="Calibri" w:eastAsiaTheme="majorEastAsia" w:hAnsi="Calibri" w:cs="Calibri"/>
          <w:color w:val="000000"/>
          <w:sz w:val="22"/>
          <w:szCs w:val="22"/>
        </w:rPr>
        <w:t>: House Bill 15-1270: </w:t>
      </w:r>
      <w:r w:rsidRPr="003B030E">
        <w:rPr>
          <w:rStyle w:val="eop"/>
          <w:rFonts w:ascii="Calibri" w:eastAsia="Calibri" w:hAnsi="Calibri" w:cs="Calibri"/>
          <w:color w:val="000000"/>
          <w:sz w:val="22"/>
          <w:szCs w:val="22"/>
        </w:rPr>
        <w:t>​</w:t>
      </w:r>
    </w:p>
    <w:p w14:paraId="016160A4" w14:textId="77777777" w:rsidR="003274E0" w:rsidRPr="003B030E" w:rsidRDefault="003274E0" w:rsidP="003274E0">
      <w:pPr>
        <w:pStyle w:val="paragraph"/>
        <w:numPr>
          <w:ilvl w:val="0"/>
          <w:numId w:val="4"/>
        </w:numPr>
        <w:spacing w:before="120" w:beforeAutospacing="0" w:after="120" w:afterAutospacing="0"/>
        <w:textAlignment w:val="baseline"/>
        <w:rPr>
          <w:rFonts w:ascii="Calibri" w:hAnsi="Calibri" w:cs="Calibri"/>
          <w:sz w:val="22"/>
          <w:szCs w:val="22"/>
        </w:rPr>
      </w:pPr>
      <w:r w:rsidRPr="003B030E">
        <w:rPr>
          <w:rStyle w:val="normaltextrun"/>
          <w:rFonts w:ascii="Calibri" w:eastAsiaTheme="majorEastAsia" w:hAnsi="Calibri" w:cs="Calibri"/>
          <w:color w:val="000000"/>
          <w:sz w:val="22"/>
          <w:szCs w:val="22"/>
        </w:rPr>
        <w:t>Authorizes Pathways in Technology Early College High Schools (P-TECH) schools in Colorado</w:t>
      </w:r>
      <w:r w:rsidRPr="003B030E">
        <w:rPr>
          <w:rStyle w:val="eop"/>
          <w:rFonts w:ascii="Calibri" w:eastAsia="Calibri" w:hAnsi="Calibri" w:cs="Calibri"/>
          <w:color w:val="000000"/>
          <w:sz w:val="22"/>
          <w:szCs w:val="22"/>
        </w:rPr>
        <w:t>​.</w:t>
      </w:r>
    </w:p>
    <w:p w14:paraId="0FC53512" w14:textId="77777777" w:rsidR="003274E0" w:rsidRPr="003B030E" w:rsidRDefault="003274E0" w:rsidP="003274E0">
      <w:pPr>
        <w:pStyle w:val="paragraph"/>
        <w:spacing w:before="120" w:beforeAutospacing="0" w:after="120" w:afterAutospacing="0"/>
        <w:ind w:left="338"/>
        <w:textAlignment w:val="baseline"/>
        <w:rPr>
          <w:rFonts w:ascii="Calibri" w:hAnsi="Calibri" w:cs="Calibri"/>
          <w:sz w:val="22"/>
          <w:szCs w:val="22"/>
        </w:rPr>
      </w:pPr>
      <w:r w:rsidRPr="003B030E">
        <w:rPr>
          <w:rStyle w:val="normaltextrun"/>
          <w:rFonts w:ascii="Calibri" w:eastAsiaTheme="majorEastAsia" w:hAnsi="Calibri" w:cs="Calibri"/>
          <w:b/>
          <w:bCs/>
          <w:color w:val="000000"/>
          <w:sz w:val="22"/>
          <w:szCs w:val="22"/>
        </w:rPr>
        <w:t>2019</w:t>
      </w:r>
      <w:r w:rsidRPr="003B030E">
        <w:rPr>
          <w:rStyle w:val="normaltextrun"/>
          <w:rFonts w:ascii="Calibri" w:eastAsiaTheme="majorEastAsia" w:hAnsi="Calibri" w:cs="Calibri"/>
          <w:color w:val="000000"/>
          <w:sz w:val="22"/>
          <w:szCs w:val="22"/>
        </w:rPr>
        <w:t>: Senate Bill 19-176:</w:t>
      </w:r>
      <w:r w:rsidRPr="003B030E">
        <w:rPr>
          <w:rStyle w:val="eop"/>
          <w:rFonts w:ascii="Calibri" w:eastAsia="Calibri" w:hAnsi="Calibri" w:cs="Calibri"/>
          <w:color w:val="000000"/>
          <w:sz w:val="22"/>
          <w:szCs w:val="22"/>
        </w:rPr>
        <w:t>​</w:t>
      </w:r>
    </w:p>
    <w:p w14:paraId="1B919D94" w14:textId="77777777" w:rsidR="003274E0" w:rsidRPr="003B030E" w:rsidRDefault="003274E0" w:rsidP="003274E0">
      <w:pPr>
        <w:pStyle w:val="paragraph"/>
        <w:numPr>
          <w:ilvl w:val="0"/>
          <w:numId w:val="4"/>
        </w:numPr>
        <w:spacing w:before="120" w:beforeAutospacing="0" w:after="120" w:afterAutospacing="0"/>
        <w:textAlignment w:val="baseline"/>
        <w:rPr>
          <w:rFonts w:ascii="Calibri" w:hAnsi="Calibri" w:cs="Calibri"/>
          <w:sz w:val="22"/>
          <w:szCs w:val="22"/>
        </w:rPr>
      </w:pPr>
      <w:r w:rsidRPr="003B030E">
        <w:rPr>
          <w:rStyle w:val="normaltextrun"/>
          <w:rFonts w:ascii="Calibri" w:eastAsiaTheme="majorEastAsia" w:hAnsi="Calibri" w:cs="Calibri"/>
          <w:color w:val="000000"/>
          <w:sz w:val="22"/>
          <w:szCs w:val="22"/>
        </w:rPr>
        <w:t>Requires all public high schools (including public charters) to offer Concurrent Enrollment opportunities to all students</w:t>
      </w:r>
      <w:r w:rsidRPr="003B030E">
        <w:rPr>
          <w:rStyle w:val="eop"/>
          <w:rFonts w:ascii="Calibri" w:eastAsia="Calibri" w:hAnsi="Calibri" w:cs="Calibri"/>
          <w:color w:val="000000"/>
          <w:sz w:val="22"/>
          <w:szCs w:val="22"/>
        </w:rPr>
        <w:t>​.</w:t>
      </w:r>
    </w:p>
    <w:p w14:paraId="3C56F1EC" w14:textId="77777777" w:rsidR="003274E0" w:rsidRPr="003B030E" w:rsidRDefault="003274E0" w:rsidP="003274E0">
      <w:pPr>
        <w:pStyle w:val="paragraph"/>
        <w:numPr>
          <w:ilvl w:val="0"/>
          <w:numId w:val="4"/>
        </w:numPr>
        <w:spacing w:before="120" w:beforeAutospacing="0" w:after="120" w:afterAutospacing="0"/>
        <w:textAlignment w:val="baseline"/>
        <w:rPr>
          <w:rFonts w:ascii="Calibri" w:hAnsi="Calibri" w:cs="Calibri"/>
          <w:sz w:val="22"/>
          <w:szCs w:val="22"/>
        </w:rPr>
      </w:pPr>
      <w:r w:rsidRPr="003B030E">
        <w:rPr>
          <w:rStyle w:val="normaltextrun"/>
          <w:rFonts w:ascii="Calibri" w:eastAsiaTheme="majorEastAsia" w:hAnsi="Calibri" w:cs="Calibri"/>
          <w:color w:val="000000"/>
          <w:sz w:val="22"/>
          <w:szCs w:val="22"/>
        </w:rPr>
        <w:t>Creates the CE Expansion &amp; Innovation Grant program</w:t>
      </w:r>
      <w:r w:rsidRPr="003B030E">
        <w:rPr>
          <w:rStyle w:val="eop"/>
          <w:rFonts w:ascii="Calibri" w:eastAsia="Calibri" w:hAnsi="Calibri" w:cs="Calibri"/>
          <w:color w:val="000000"/>
          <w:sz w:val="22"/>
          <w:szCs w:val="22"/>
        </w:rPr>
        <w:t>​.</w:t>
      </w:r>
    </w:p>
    <w:p w14:paraId="6E8BC0F0" w14:textId="77777777" w:rsidR="003274E0" w:rsidRPr="003B030E" w:rsidRDefault="003274E0" w:rsidP="003274E0">
      <w:pPr>
        <w:pStyle w:val="paragraph"/>
        <w:spacing w:before="120" w:beforeAutospacing="0" w:after="120" w:afterAutospacing="0"/>
        <w:ind w:left="336"/>
        <w:textAlignment w:val="baseline"/>
        <w:rPr>
          <w:rFonts w:ascii="Calibri" w:hAnsi="Calibri" w:cs="Calibri"/>
          <w:sz w:val="22"/>
          <w:szCs w:val="22"/>
        </w:rPr>
      </w:pPr>
      <w:r w:rsidRPr="003B030E">
        <w:rPr>
          <w:rStyle w:val="normaltextrun"/>
          <w:rFonts w:ascii="Calibri" w:eastAsiaTheme="majorEastAsia" w:hAnsi="Calibri" w:cs="Calibri"/>
          <w:b/>
          <w:bCs/>
          <w:color w:val="000000"/>
          <w:sz w:val="22"/>
          <w:szCs w:val="22"/>
        </w:rPr>
        <w:t>2021: </w:t>
      </w:r>
      <w:r w:rsidRPr="003B030E">
        <w:rPr>
          <w:rStyle w:val="normaltextrun"/>
          <w:rFonts w:ascii="Calibri" w:eastAsiaTheme="majorEastAsia" w:hAnsi="Calibri" w:cs="Calibri"/>
          <w:color w:val="000000"/>
          <w:sz w:val="22"/>
          <w:szCs w:val="22"/>
        </w:rPr>
        <w:t>Senate Bill 21-185: </w:t>
      </w:r>
      <w:r w:rsidRPr="003B030E">
        <w:rPr>
          <w:rStyle w:val="eop"/>
          <w:rFonts w:ascii="Calibri" w:eastAsia="Calibri" w:hAnsi="Calibri" w:cs="Calibri"/>
          <w:color w:val="000000"/>
          <w:sz w:val="22"/>
          <w:szCs w:val="22"/>
        </w:rPr>
        <w:t>​</w:t>
      </w:r>
    </w:p>
    <w:p w14:paraId="0275A363" w14:textId="77777777" w:rsidR="003274E0" w:rsidRPr="003B030E" w:rsidRDefault="003274E0" w:rsidP="003274E0">
      <w:pPr>
        <w:pStyle w:val="paragraph"/>
        <w:numPr>
          <w:ilvl w:val="0"/>
          <w:numId w:val="5"/>
        </w:numPr>
        <w:spacing w:before="120" w:beforeAutospacing="0" w:after="120" w:afterAutospacing="0"/>
        <w:textAlignment w:val="baseline"/>
        <w:rPr>
          <w:rFonts w:ascii="Calibri" w:hAnsi="Calibri" w:cs="Calibri"/>
          <w:sz w:val="22"/>
          <w:szCs w:val="22"/>
        </w:rPr>
      </w:pPr>
      <w:r w:rsidRPr="003B030E">
        <w:rPr>
          <w:rStyle w:val="normaltextrun"/>
          <w:rFonts w:ascii="Calibri" w:eastAsiaTheme="majorEastAsia" w:hAnsi="Calibri" w:cs="Calibri"/>
          <w:color w:val="000000"/>
          <w:sz w:val="22"/>
          <w:szCs w:val="22"/>
        </w:rPr>
        <w:t>Creates the Teacher Recruitment, Education &amp; Preparation (TREP) program</w:t>
      </w:r>
      <w:r w:rsidRPr="003B030E">
        <w:rPr>
          <w:rStyle w:val="eop"/>
          <w:rFonts w:ascii="Calibri" w:eastAsia="Calibri" w:hAnsi="Calibri" w:cs="Calibri"/>
          <w:color w:val="000000"/>
          <w:sz w:val="22"/>
          <w:szCs w:val="22"/>
        </w:rPr>
        <w:t>​.</w:t>
      </w:r>
    </w:p>
    <w:p w14:paraId="7609CB87" w14:textId="77777777" w:rsidR="003274E0" w:rsidRPr="003B030E" w:rsidRDefault="003274E0" w:rsidP="003274E0">
      <w:pPr>
        <w:pStyle w:val="paragraph"/>
        <w:spacing w:before="120" w:beforeAutospacing="0" w:after="120" w:afterAutospacing="0"/>
        <w:ind w:left="338"/>
        <w:textAlignment w:val="baseline"/>
        <w:rPr>
          <w:rFonts w:ascii="Calibri" w:hAnsi="Calibri" w:cs="Calibri"/>
          <w:sz w:val="22"/>
          <w:szCs w:val="22"/>
        </w:rPr>
      </w:pPr>
      <w:r w:rsidRPr="003B030E">
        <w:rPr>
          <w:rStyle w:val="normaltextrun"/>
          <w:rFonts w:ascii="Calibri" w:eastAsiaTheme="majorEastAsia" w:hAnsi="Calibri" w:cs="Calibri"/>
          <w:b/>
          <w:bCs/>
          <w:color w:val="000000"/>
          <w:sz w:val="22"/>
          <w:szCs w:val="22"/>
        </w:rPr>
        <w:t>2022</w:t>
      </w:r>
      <w:r w:rsidRPr="003B030E">
        <w:rPr>
          <w:rStyle w:val="normaltextrun"/>
          <w:rFonts w:ascii="Calibri" w:eastAsiaTheme="majorEastAsia" w:hAnsi="Calibri" w:cs="Calibri"/>
          <w:color w:val="000000"/>
          <w:sz w:val="22"/>
          <w:szCs w:val="22"/>
        </w:rPr>
        <w:t>: House Bill 22-1390: </w:t>
      </w:r>
      <w:r w:rsidRPr="003B030E">
        <w:rPr>
          <w:rStyle w:val="eop"/>
          <w:rFonts w:ascii="Calibri" w:eastAsia="Calibri" w:hAnsi="Calibri" w:cs="Calibri"/>
          <w:color w:val="000000"/>
          <w:sz w:val="22"/>
          <w:szCs w:val="22"/>
        </w:rPr>
        <w:t>​</w:t>
      </w:r>
    </w:p>
    <w:p w14:paraId="70D1ED95" w14:textId="77777777" w:rsidR="003274E0" w:rsidRPr="003B030E" w:rsidRDefault="003274E0" w:rsidP="003274E0">
      <w:pPr>
        <w:pStyle w:val="paragraph"/>
        <w:numPr>
          <w:ilvl w:val="0"/>
          <w:numId w:val="5"/>
        </w:numPr>
        <w:spacing w:before="120" w:beforeAutospacing="0" w:after="120" w:afterAutospacing="0"/>
        <w:textAlignment w:val="baseline"/>
        <w:rPr>
          <w:rFonts w:ascii="Calibri" w:hAnsi="Calibri" w:cs="Calibri"/>
          <w:sz w:val="22"/>
          <w:szCs w:val="22"/>
        </w:rPr>
      </w:pPr>
      <w:r w:rsidRPr="003B030E">
        <w:rPr>
          <w:rStyle w:val="normaltextrun"/>
          <w:rFonts w:ascii="Calibri" w:eastAsiaTheme="majorEastAsia" w:hAnsi="Calibri" w:cs="Calibri"/>
          <w:color w:val="000000"/>
          <w:sz w:val="22"/>
          <w:szCs w:val="22"/>
        </w:rPr>
        <w:t>Expands access and availability of CE programs </w:t>
      </w:r>
      <w:r w:rsidRPr="003B030E">
        <w:rPr>
          <w:rStyle w:val="eop"/>
          <w:rFonts w:ascii="Calibri" w:eastAsia="Calibri" w:hAnsi="Calibri" w:cs="Calibri"/>
          <w:color w:val="000000"/>
          <w:sz w:val="22"/>
          <w:szCs w:val="22"/>
        </w:rPr>
        <w:t>​</w:t>
      </w:r>
    </w:p>
    <w:p w14:paraId="4094617E" w14:textId="77777777" w:rsidR="003274E0" w:rsidRPr="003B030E" w:rsidRDefault="003274E0" w:rsidP="003274E0">
      <w:pPr>
        <w:pStyle w:val="paragraph"/>
        <w:numPr>
          <w:ilvl w:val="0"/>
          <w:numId w:val="5"/>
        </w:numPr>
        <w:spacing w:before="120" w:beforeAutospacing="0" w:after="120" w:afterAutospacing="0"/>
        <w:textAlignment w:val="baseline"/>
        <w:rPr>
          <w:rStyle w:val="eop"/>
          <w:rFonts w:ascii="Calibri" w:hAnsi="Calibri" w:cs="Calibri"/>
        </w:rPr>
      </w:pPr>
      <w:r w:rsidRPr="003B030E">
        <w:rPr>
          <w:rStyle w:val="normaltextrun"/>
          <w:rFonts w:ascii="Calibri" w:eastAsiaTheme="majorEastAsia" w:hAnsi="Calibri" w:cs="Calibri"/>
          <w:color w:val="000000"/>
          <w:sz w:val="22"/>
          <w:szCs w:val="22"/>
        </w:rPr>
        <w:t>Eliminates financial penalties for students who fail or withdraw from a CE class</w:t>
      </w:r>
      <w:r w:rsidRPr="003B030E">
        <w:rPr>
          <w:rStyle w:val="eop"/>
          <w:rFonts w:ascii="Calibri" w:eastAsia="Calibri" w:hAnsi="Calibri" w:cs="Calibri"/>
          <w:color w:val="000000"/>
          <w:sz w:val="22"/>
          <w:szCs w:val="22"/>
        </w:rPr>
        <w:t>​.</w:t>
      </w:r>
    </w:p>
    <w:p w14:paraId="176CFC10" w14:textId="77777777" w:rsidR="003274E0" w:rsidRPr="003B030E" w:rsidRDefault="003274E0" w:rsidP="47CD90C5">
      <w:pPr>
        <w:pStyle w:val="paragraph"/>
        <w:spacing w:before="120" w:beforeAutospacing="0" w:after="120" w:afterAutospacing="0"/>
        <w:ind w:left="360"/>
        <w:textAlignment w:val="baseline"/>
        <w:rPr>
          <w:rStyle w:val="eop"/>
          <w:rFonts w:ascii="Calibri" w:eastAsia="Calibri" w:hAnsi="Calibri" w:cs="Calibri"/>
          <w:color w:val="000000"/>
          <w:sz w:val="22"/>
          <w:szCs w:val="22"/>
        </w:rPr>
      </w:pPr>
      <w:r w:rsidRPr="003B030E">
        <w:rPr>
          <w:rStyle w:val="eop"/>
          <w:rFonts w:ascii="Calibri" w:eastAsia="Calibri" w:hAnsi="Calibri" w:cs="Calibri"/>
          <w:b/>
          <w:bCs/>
          <w:color w:val="000000" w:themeColor="text1"/>
          <w:sz w:val="22"/>
          <w:szCs w:val="22"/>
        </w:rPr>
        <w:t xml:space="preserve">2024: </w:t>
      </w:r>
      <w:r w:rsidRPr="003B030E">
        <w:rPr>
          <w:rStyle w:val="eop"/>
          <w:rFonts w:ascii="Calibri" w:eastAsia="Calibri" w:hAnsi="Calibri" w:cs="Calibri"/>
          <w:color w:val="000000" w:themeColor="text1"/>
          <w:sz w:val="22"/>
          <w:szCs w:val="22"/>
        </w:rPr>
        <w:t>House Bill 24-1393</w:t>
      </w:r>
    </w:p>
    <w:p w14:paraId="4B0EAAC2" w14:textId="77777777" w:rsidR="003274E0" w:rsidRPr="003B030E" w:rsidRDefault="003274E0" w:rsidP="003274E0">
      <w:pPr>
        <w:pStyle w:val="paragraph"/>
        <w:numPr>
          <w:ilvl w:val="0"/>
          <w:numId w:val="4"/>
        </w:numPr>
        <w:spacing w:before="120" w:beforeAutospacing="0" w:after="120" w:afterAutospacing="0"/>
        <w:textAlignment w:val="baseline"/>
        <w:rPr>
          <w:rFonts w:ascii="Calibri" w:hAnsi="Calibri" w:cs="Calibri"/>
          <w:sz w:val="22"/>
          <w:szCs w:val="22"/>
        </w:rPr>
      </w:pPr>
      <w:r w:rsidRPr="003B030E">
        <w:rPr>
          <w:rStyle w:val="eop"/>
          <w:rFonts w:ascii="Calibri" w:eastAsia="Calibri" w:hAnsi="Calibri" w:cs="Calibri"/>
          <w:b/>
          <w:bCs/>
          <w:color w:val="000000"/>
          <w:sz w:val="22"/>
          <w:szCs w:val="22"/>
        </w:rPr>
        <w:t xml:space="preserve"> </w:t>
      </w:r>
      <w:r w:rsidRPr="003B030E">
        <w:rPr>
          <w:rStyle w:val="normaltextrun"/>
          <w:rFonts w:ascii="Calibri" w:eastAsiaTheme="majorEastAsia" w:hAnsi="Calibri" w:cs="Calibri"/>
          <w:color w:val="000000"/>
          <w:sz w:val="22"/>
          <w:szCs w:val="22"/>
        </w:rPr>
        <w:t>Starting 2025-2026 Caps qualified students who participate in the ASCENT program</w:t>
      </w:r>
      <w:r w:rsidRPr="003B030E">
        <w:rPr>
          <w:rStyle w:val="eop"/>
          <w:rFonts w:ascii="Calibri" w:eastAsia="Calibri" w:hAnsi="Calibri" w:cs="Calibri"/>
          <w:color w:val="000000"/>
          <w:sz w:val="22"/>
          <w:szCs w:val="22"/>
        </w:rPr>
        <w:t>​.</w:t>
      </w:r>
    </w:p>
    <w:p w14:paraId="0CB9B01E" w14:textId="24441A30" w:rsidR="003274E0" w:rsidRPr="00D2310B" w:rsidRDefault="003274E0" w:rsidP="003274E0">
      <w:pPr>
        <w:pStyle w:val="paragraph"/>
        <w:numPr>
          <w:ilvl w:val="0"/>
          <w:numId w:val="4"/>
        </w:numPr>
        <w:spacing w:before="120" w:beforeAutospacing="0" w:after="120" w:afterAutospacing="0"/>
        <w:textAlignment w:val="baseline"/>
        <w:rPr>
          <w:rStyle w:val="normaltextrun"/>
          <w:rFonts w:ascii="Calibri" w:hAnsi="Calibri" w:cs="Calibri"/>
          <w:sz w:val="22"/>
          <w:szCs w:val="22"/>
        </w:rPr>
      </w:pPr>
      <w:r w:rsidRPr="003B030E">
        <w:rPr>
          <w:rStyle w:val="normaltextrun"/>
          <w:rFonts w:ascii="Calibri" w:eastAsiaTheme="majorEastAsia" w:hAnsi="Calibri" w:cs="Calibri"/>
          <w:color w:val="000000"/>
          <w:sz w:val="22"/>
          <w:szCs w:val="22"/>
        </w:rPr>
        <w:t xml:space="preserve">Creates </w:t>
      </w:r>
      <w:r w:rsidR="007C4F1E" w:rsidRPr="003B030E">
        <w:rPr>
          <w:rStyle w:val="normaltextrun"/>
          <w:rFonts w:ascii="Calibri" w:eastAsiaTheme="majorEastAsia" w:hAnsi="Calibri" w:cs="Calibri"/>
          <w:color w:val="000000"/>
          <w:sz w:val="22"/>
          <w:szCs w:val="22"/>
        </w:rPr>
        <w:t>a</w:t>
      </w:r>
      <w:r w:rsidRPr="003B030E">
        <w:rPr>
          <w:rStyle w:val="normaltextrun"/>
          <w:rFonts w:ascii="Calibri" w:eastAsiaTheme="majorEastAsia" w:hAnsi="Calibri" w:cs="Calibri"/>
          <w:color w:val="000000"/>
          <w:sz w:val="22"/>
          <w:szCs w:val="22"/>
        </w:rPr>
        <w:t>dditional eligibility requirements to participate in ASCENT.</w:t>
      </w:r>
    </w:p>
    <w:p w14:paraId="5B5A951C" w14:textId="6C17C576" w:rsidR="00D2310B" w:rsidRDefault="00D2310B" w:rsidP="00D2310B">
      <w:pPr>
        <w:pStyle w:val="paragraph"/>
        <w:spacing w:before="120" w:beforeAutospacing="0" w:after="120" w:afterAutospacing="0"/>
        <w:ind w:left="360"/>
        <w:textAlignment w:val="baseline"/>
        <w:rPr>
          <w:rStyle w:val="normaltextrun"/>
          <w:rFonts w:ascii="Calibri" w:eastAsiaTheme="majorEastAsia" w:hAnsi="Calibri" w:cs="Calibri"/>
          <w:b/>
          <w:bCs/>
          <w:color w:val="000000"/>
          <w:sz w:val="22"/>
          <w:szCs w:val="22"/>
        </w:rPr>
      </w:pPr>
      <w:r>
        <w:rPr>
          <w:rStyle w:val="normaltextrun"/>
          <w:rFonts w:ascii="Calibri" w:eastAsiaTheme="majorEastAsia" w:hAnsi="Calibri" w:cs="Calibri"/>
          <w:b/>
          <w:bCs/>
          <w:color w:val="000000"/>
          <w:sz w:val="22"/>
          <w:szCs w:val="22"/>
        </w:rPr>
        <w:t xml:space="preserve">2025: </w:t>
      </w:r>
      <w:r w:rsidRPr="00D2310B">
        <w:rPr>
          <w:rStyle w:val="normaltextrun"/>
          <w:rFonts w:ascii="Calibri" w:eastAsiaTheme="majorEastAsia" w:hAnsi="Calibri" w:cs="Calibri"/>
          <w:color w:val="000000"/>
          <w:sz w:val="22"/>
          <w:szCs w:val="22"/>
        </w:rPr>
        <w:t>House Bill 24-135</w:t>
      </w:r>
    </w:p>
    <w:p w14:paraId="4AA627FE" w14:textId="6FC07DFF" w:rsidR="003274E0" w:rsidRPr="00D2310B" w:rsidRDefault="00D2310B" w:rsidP="00D2310B">
      <w:pPr>
        <w:pStyle w:val="paragraph"/>
        <w:numPr>
          <w:ilvl w:val="0"/>
          <w:numId w:val="43"/>
        </w:numPr>
        <w:spacing w:before="120" w:beforeAutospacing="0" w:after="120" w:afterAutospacing="0"/>
        <w:textAlignment w:val="baseline"/>
        <w:rPr>
          <w:rFonts w:ascii="Calibri" w:hAnsi="Calibri" w:cs="Calibri"/>
          <w:b/>
          <w:bCs/>
          <w:sz w:val="22"/>
          <w:szCs w:val="22"/>
        </w:rPr>
      </w:pPr>
      <w:r w:rsidRPr="00D2310B">
        <w:rPr>
          <w:rFonts w:ascii="Calibri" w:hAnsi="Calibri" w:cs="Calibri"/>
          <w:sz w:val="22"/>
          <w:szCs w:val="22"/>
        </w:rPr>
        <w:lastRenderedPageBreak/>
        <w:t xml:space="preserve">After the passage of </w:t>
      </w:r>
      <w:hyperlink r:id="rId22" w:anchor=":~:text=The%20act%20expands%20the%20types,or%20a%20p-tech%20school.&amp;text=(Note:%20This%20summary%20applies%20to%20this%20bill%20as%20enacted.)" w:history="1">
        <w:r w:rsidRPr="00D2310B">
          <w:rPr>
            <w:rStyle w:val="Hyperlink"/>
            <w:rFonts w:ascii="Calibri" w:hAnsi="Calibri" w:cs="Calibri"/>
            <w:sz w:val="22"/>
            <w:szCs w:val="22"/>
          </w:rPr>
          <w:t>HB24-135</w:t>
        </w:r>
      </w:hyperlink>
      <w:r w:rsidRPr="00D2310B">
        <w:rPr>
          <w:rFonts w:ascii="Calibri" w:hAnsi="Calibri" w:cs="Calibri"/>
          <w:sz w:val="22"/>
          <w:szCs w:val="22"/>
        </w:rPr>
        <w:t xml:space="preserve"> in 2024, Concurrent Enrollment students are no longer debited against their 145 Credit Hour allotment for COF.    </w:t>
      </w:r>
    </w:p>
    <w:p w14:paraId="6DE7700C" w14:textId="3741FA40" w:rsidR="003274E0" w:rsidRPr="003B030E" w:rsidRDefault="009B0E88" w:rsidP="003274E0">
      <w:pPr>
        <w:pStyle w:val="Heading1"/>
        <w:rPr>
          <w:rFonts w:ascii="Calibri" w:hAnsi="Calibri" w:cs="Calibri"/>
        </w:rPr>
      </w:pPr>
      <w:bookmarkStart w:id="7" w:name="_Toc201647757"/>
      <w:r w:rsidRPr="003B030E">
        <w:rPr>
          <w:rFonts w:ascii="Calibri" w:hAnsi="Calibri" w:cs="Calibri"/>
        </w:rPr>
        <w:t>Program Administration and Logistics</w:t>
      </w:r>
      <w:bookmarkEnd w:id="7"/>
    </w:p>
    <w:p w14:paraId="62C266AE" w14:textId="77777777" w:rsidR="003274E0" w:rsidRPr="003B030E" w:rsidRDefault="003274E0" w:rsidP="003274E0">
      <w:pPr>
        <w:pStyle w:val="Heading2"/>
        <w:rPr>
          <w:rFonts w:ascii="Calibri" w:hAnsi="Calibri" w:cs="Calibri"/>
        </w:rPr>
      </w:pPr>
      <w:bookmarkStart w:id="8" w:name="_Toc201647758"/>
      <w:r w:rsidRPr="003B030E">
        <w:rPr>
          <w:rFonts w:ascii="Calibri" w:hAnsi="Calibri" w:cs="Calibri"/>
        </w:rPr>
        <w:t>Tuition</w:t>
      </w:r>
      <w:r w:rsidRPr="003B030E">
        <w:rPr>
          <w:rFonts w:ascii="Calibri" w:hAnsi="Calibri" w:cs="Calibri"/>
          <w:spacing w:val="-5"/>
        </w:rPr>
        <w:t xml:space="preserve"> </w:t>
      </w:r>
      <w:r w:rsidRPr="003B030E">
        <w:rPr>
          <w:rFonts w:ascii="Calibri" w:hAnsi="Calibri" w:cs="Calibri"/>
        </w:rPr>
        <w:t>and</w:t>
      </w:r>
      <w:r w:rsidRPr="003B030E">
        <w:rPr>
          <w:rFonts w:ascii="Calibri" w:hAnsi="Calibri" w:cs="Calibri"/>
          <w:spacing w:val="-4"/>
        </w:rPr>
        <w:t xml:space="preserve"> Cost</w:t>
      </w:r>
      <w:bookmarkEnd w:id="8"/>
    </w:p>
    <w:p w14:paraId="56EA17D2" w14:textId="77D84D20" w:rsidR="003274E0" w:rsidRPr="003B030E" w:rsidRDefault="003274E0" w:rsidP="003274E0">
      <w:pPr>
        <w:pStyle w:val="BodyText"/>
      </w:pPr>
      <w:r w:rsidRPr="003B030E">
        <w:t xml:space="preserve">There is no </w:t>
      </w:r>
      <w:r w:rsidR="00472286" w:rsidRPr="003B030E">
        <w:t xml:space="preserve">tuition </w:t>
      </w:r>
      <w:r w:rsidRPr="003B030E">
        <w:t>cost to students taking CE courses at their high school.</w:t>
      </w:r>
      <w:r w:rsidRPr="003B030E">
        <w:rPr>
          <w:spacing w:val="40"/>
        </w:rPr>
        <w:t xml:space="preserve"> </w:t>
      </w:r>
      <w:r w:rsidRPr="003B030E">
        <w:t xml:space="preserve">The tuition </w:t>
      </w:r>
      <w:r w:rsidR="00472286" w:rsidRPr="003B030E">
        <w:t xml:space="preserve">for these courses </w:t>
      </w:r>
      <w:r w:rsidRPr="003B030E">
        <w:t xml:space="preserve">is </w:t>
      </w:r>
      <w:r w:rsidR="005F715B" w:rsidRPr="003B030E">
        <w:t>covered through a</w:t>
      </w:r>
      <w:r w:rsidRPr="003B030E">
        <w:rPr>
          <w:spacing w:val="-4"/>
        </w:rPr>
        <w:t xml:space="preserve"> </w:t>
      </w:r>
      <w:r w:rsidRPr="003B030E">
        <w:t>Cooperative</w:t>
      </w:r>
      <w:r w:rsidRPr="003B030E">
        <w:rPr>
          <w:spacing w:val="-4"/>
        </w:rPr>
        <w:t xml:space="preserve"> </w:t>
      </w:r>
      <w:r w:rsidRPr="003B030E">
        <w:t>Agreement</w:t>
      </w:r>
      <w:r w:rsidR="008D4042" w:rsidRPr="003B030E">
        <w:t xml:space="preserve"> between the school district and Arapahoe Community College</w:t>
      </w:r>
      <w:r w:rsidRPr="003B030E">
        <w:t xml:space="preserve">. </w:t>
      </w:r>
      <w:r w:rsidR="005878FB" w:rsidRPr="003B030E">
        <w:t>Some fees and tuition may apply to students taking courses at an ACC campus or online, though t</w:t>
      </w:r>
      <w:r w:rsidRPr="003B030E">
        <w:t xml:space="preserve">uition for online courses @ACC is equivalent to the in-person tuition rate. After the passage of </w:t>
      </w:r>
      <w:hyperlink r:id="rId23" w:anchor=":~:text=The%20act%20expands%20the%20types,or%20a%20p-tech%20school.&amp;text=(Note:%20This%20summary%20applies%20to%20this%20bill%20as%20enacted.)" w:history="1">
        <w:r w:rsidRPr="003B030E">
          <w:rPr>
            <w:rStyle w:val="Hyperlink"/>
          </w:rPr>
          <w:t>HB24-135</w:t>
        </w:r>
      </w:hyperlink>
      <w:r w:rsidRPr="003B030E">
        <w:t xml:space="preserve"> in 2024, Concurrent Enrollment students are no longer debited against their 145 Credit Hour allotment for COF.    </w:t>
      </w:r>
    </w:p>
    <w:p w14:paraId="4B351918" w14:textId="77777777" w:rsidR="003274E0" w:rsidRPr="003B030E" w:rsidRDefault="003274E0" w:rsidP="003274E0">
      <w:pPr>
        <w:pStyle w:val="Heading2"/>
        <w:rPr>
          <w:rFonts w:ascii="Calibri" w:hAnsi="Calibri" w:cs="Calibri"/>
        </w:rPr>
      </w:pPr>
      <w:bookmarkStart w:id="9" w:name="_Toc201647759"/>
      <w:r w:rsidRPr="003B030E">
        <w:rPr>
          <w:rFonts w:ascii="Calibri" w:hAnsi="Calibri" w:cs="Calibri"/>
        </w:rPr>
        <w:t>College</w:t>
      </w:r>
      <w:r w:rsidRPr="003B030E">
        <w:rPr>
          <w:rFonts w:ascii="Calibri" w:hAnsi="Calibri" w:cs="Calibri"/>
          <w:spacing w:val="-3"/>
        </w:rPr>
        <w:t xml:space="preserve"> </w:t>
      </w:r>
      <w:r w:rsidRPr="003B030E">
        <w:rPr>
          <w:rFonts w:ascii="Calibri" w:hAnsi="Calibri" w:cs="Calibri"/>
        </w:rPr>
        <w:t>Opportunity</w:t>
      </w:r>
      <w:r w:rsidRPr="003B030E">
        <w:rPr>
          <w:rFonts w:ascii="Calibri" w:hAnsi="Calibri" w:cs="Calibri"/>
          <w:spacing w:val="-2"/>
        </w:rPr>
        <w:t xml:space="preserve"> </w:t>
      </w:r>
      <w:r w:rsidRPr="003B030E">
        <w:rPr>
          <w:rFonts w:ascii="Calibri" w:hAnsi="Calibri" w:cs="Calibri"/>
        </w:rPr>
        <w:t>Fund</w:t>
      </w:r>
      <w:r w:rsidRPr="003B030E">
        <w:rPr>
          <w:rFonts w:ascii="Calibri" w:hAnsi="Calibri" w:cs="Calibri"/>
          <w:spacing w:val="-2"/>
        </w:rPr>
        <w:t xml:space="preserve"> </w:t>
      </w:r>
      <w:r w:rsidRPr="003B030E">
        <w:rPr>
          <w:rFonts w:ascii="Calibri" w:hAnsi="Calibri" w:cs="Calibri"/>
        </w:rPr>
        <w:t>(COF)</w:t>
      </w:r>
      <w:r w:rsidRPr="003B030E">
        <w:rPr>
          <w:rFonts w:ascii="Calibri" w:hAnsi="Calibri" w:cs="Calibri"/>
          <w:spacing w:val="-2"/>
        </w:rPr>
        <w:t xml:space="preserve"> Stipend</w:t>
      </w:r>
      <w:bookmarkEnd w:id="9"/>
    </w:p>
    <w:p w14:paraId="4F1098CA" w14:textId="58D363EC" w:rsidR="003274E0" w:rsidRPr="003B030E" w:rsidRDefault="003274E0" w:rsidP="003274E0">
      <w:pPr>
        <w:pStyle w:val="BodyText"/>
        <w:rPr>
          <w:i/>
        </w:rPr>
      </w:pPr>
      <w:r w:rsidRPr="003B030E">
        <w:t>The</w:t>
      </w:r>
      <w:r w:rsidRPr="003B030E">
        <w:rPr>
          <w:spacing w:val="-1"/>
        </w:rPr>
        <w:t xml:space="preserve"> </w:t>
      </w:r>
      <w:hyperlink r:id="rId24" w:history="1">
        <w:r w:rsidRPr="003B030E">
          <w:rPr>
            <w:rStyle w:val="Hyperlink"/>
          </w:rPr>
          <w:t>College</w:t>
        </w:r>
        <w:r w:rsidRPr="003B030E">
          <w:rPr>
            <w:rStyle w:val="Hyperlink"/>
            <w:spacing w:val="-4"/>
          </w:rPr>
          <w:t xml:space="preserve"> </w:t>
        </w:r>
        <w:r w:rsidRPr="003B030E">
          <w:rPr>
            <w:rStyle w:val="Hyperlink"/>
          </w:rPr>
          <w:t>Opportunity</w:t>
        </w:r>
        <w:r w:rsidRPr="003B030E">
          <w:rPr>
            <w:rStyle w:val="Hyperlink"/>
            <w:spacing w:val="-1"/>
          </w:rPr>
          <w:t xml:space="preserve"> </w:t>
        </w:r>
        <w:r w:rsidRPr="003B030E">
          <w:rPr>
            <w:rStyle w:val="Hyperlink"/>
          </w:rPr>
          <w:t>Fund</w:t>
        </w:r>
        <w:r w:rsidRPr="003B030E">
          <w:rPr>
            <w:rStyle w:val="Hyperlink"/>
            <w:spacing w:val="-3"/>
          </w:rPr>
          <w:t xml:space="preserve"> </w:t>
        </w:r>
        <w:r w:rsidRPr="003B030E">
          <w:rPr>
            <w:rStyle w:val="Hyperlink"/>
          </w:rPr>
          <w:t>(COF)</w:t>
        </w:r>
      </w:hyperlink>
      <w:r w:rsidRPr="003B030E">
        <w:rPr>
          <w:spacing w:val="-2"/>
        </w:rPr>
        <w:t xml:space="preserve"> </w:t>
      </w:r>
      <w:r w:rsidRPr="003B030E">
        <w:t>is</w:t>
      </w:r>
      <w:r w:rsidRPr="003B030E">
        <w:rPr>
          <w:spacing w:val="-4"/>
        </w:rPr>
        <w:t xml:space="preserve"> </w:t>
      </w:r>
      <w:r w:rsidRPr="003B030E">
        <w:t>Colorado’s</w:t>
      </w:r>
      <w:r w:rsidRPr="003B030E">
        <w:rPr>
          <w:spacing w:val="-4"/>
        </w:rPr>
        <w:t xml:space="preserve"> </w:t>
      </w:r>
      <w:r w:rsidRPr="003B030E">
        <w:t>contribution</w:t>
      </w:r>
      <w:r w:rsidRPr="003B030E">
        <w:rPr>
          <w:spacing w:val="-3"/>
        </w:rPr>
        <w:t xml:space="preserve"> </w:t>
      </w:r>
      <w:r w:rsidRPr="003B030E">
        <w:t>to</w:t>
      </w:r>
      <w:r w:rsidRPr="003B030E">
        <w:rPr>
          <w:spacing w:val="-1"/>
        </w:rPr>
        <w:t xml:space="preserve"> </w:t>
      </w:r>
      <w:r w:rsidRPr="003B030E">
        <w:t>resident</w:t>
      </w:r>
      <w:r w:rsidRPr="003B030E">
        <w:rPr>
          <w:spacing w:val="-4"/>
        </w:rPr>
        <w:t xml:space="preserve"> </w:t>
      </w:r>
      <w:r w:rsidRPr="003B030E">
        <w:t>tuition</w:t>
      </w:r>
      <w:r w:rsidRPr="003B030E">
        <w:rPr>
          <w:spacing w:val="-3"/>
        </w:rPr>
        <w:t xml:space="preserve"> </w:t>
      </w:r>
      <w:r w:rsidRPr="003B030E">
        <w:t>rate.</w:t>
      </w:r>
      <w:r w:rsidRPr="003B030E">
        <w:rPr>
          <w:spacing w:val="40"/>
        </w:rPr>
        <w:t xml:space="preserve"> </w:t>
      </w:r>
      <w:r w:rsidRPr="003B030E">
        <w:t>The</w:t>
      </w:r>
      <w:r w:rsidRPr="003B030E">
        <w:rPr>
          <w:spacing w:val="-1"/>
        </w:rPr>
        <w:t xml:space="preserve"> </w:t>
      </w:r>
      <w:r w:rsidRPr="003B030E">
        <w:t>Colorado General Assembly sets the rate annually.</w:t>
      </w:r>
      <w:r w:rsidRPr="003B030E">
        <w:rPr>
          <w:spacing w:val="40"/>
        </w:rPr>
        <w:t xml:space="preserve"> </w:t>
      </w:r>
      <w:r w:rsidRPr="003B030E">
        <w:t>While the</w:t>
      </w:r>
      <w:r w:rsidRPr="003B030E">
        <w:rPr>
          <w:spacing w:val="-2"/>
        </w:rPr>
        <w:t xml:space="preserve"> </w:t>
      </w:r>
      <w:r w:rsidR="004F1755" w:rsidRPr="003B030E">
        <w:rPr>
          <w:spacing w:val="-2"/>
        </w:rPr>
        <w:t xml:space="preserve">lifetime limit on the </w:t>
      </w:r>
      <w:r w:rsidRPr="003B030E">
        <w:t>COF</w:t>
      </w:r>
      <w:r w:rsidRPr="003B030E">
        <w:rPr>
          <w:spacing w:val="-1"/>
        </w:rPr>
        <w:t xml:space="preserve"> </w:t>
      </w:r>
      <w:r w:rsidRPr="003B030E">
        <w:t>stipend</w:t>
      </w:r>
      <w:r w:rsidRPr="003B030E">
        <w:rPr>
          <w:spacing w:val="-1"/>
        </w:rPr>
        <w:t xml:space="preserve"> </w:t>
      </w:r>
      <w:r w:rsidRPr="003B030E">
        <w:t xml:space="preserve">is no longer impacted by Concurrent Enrollment credits, students must still go through the COF application process. </w:t>
      </w:r>
      <w:r w:rsidRPr="003B030E">
        <w:rPr>
          <w:i/>
        </w:rPr>
        <w:t>Undocumented</w:t>
      </w:r>
      <w:r w:rsidRPr="003B030E">
        <w:rPr>
          <w:i/>
          <w:spacing w:val="-4"/>
        </w:rPr>
        <w:t xml:space="preserve"> </w:t>
      </w:r>
      <w:r w:rsidRPr="003B030E">
        <w:rPr>
          <w:i/>
        </w:rPr>
        <w:t>high</w:t>
      </w:r>
      <w:r w:rsidRPr="003B030E">
        <w:rPr>
          <w:i/>
          <w:spacing w:val="-4"/>
        </w:rPr>
        <w:t xml:space="preserve"> </w:t>
      </w:r>
      <w:r w:rsidRPr="003B030E">
        <w:rPr>
          <w:i/>
        </w:rPr>
        <w:t>school</w:t>
      </w:r>
      <w:r w:rsidRPr="003B030E">
        <w:rPr>
          <w:i/>
          <w:spacing w:val="-3"/>
        </w:rPr>
        <w:t xml:space="preserve"> </w:t>
      </w:r>
      <w:r w:rsidRPr="003B030E">
        <w:rPr>
          <w:i/>
        </w:rPr>
        <w:t>students</w:t>
      </w:r>
      <w:r w:rsidRPr="003B030E">
        <w:rPr>
          <w:i/>
          <w:spacing w:val="-5"/>
        </w:rPr>
        <w:t xml:space="preserve"> </w:t>
      </w:r>
      <w:r w:rsidRPr="003B030E">
        <w:rPr>
          <w:i/>
        </w:rPr>
        <w:t>taking</w:t>
      </w:r>
      <w:r w:rsidRPr="003B030E">
        <w:rPr>
          <w:i/>
          <w:spacing w:val="-4"/>
        </w:rPr>
        <w:t xml:space="preserve"> </w:t>
      </w:r>
      <w:r w:rsidRPr="003B030E">
        <w:rPr>
          <w:i/>
        </w:rPr>
        <w:t>CE</w:t>
      </w:r>
      <w:r w:rsidRPr="003B030E">
        <w:rPr>
          <w:i/>
          <w:spacing w:val="-5"/>
        </w:rPr>
        <w:t xml:space="preserve"> </w:t>
      </w:r>
      <w:r w:rsidRPr="003B030E">
        <w:rPr>
          <w:i/>
        </w:rPr>
        <w:t>courses</w:t>
      </w:r>
      <w:r w:rsidRPr="003B030E">
        <w:rPr>
          <w:i/>
          <w:spacing w:val="-2"/>
        </w:rPr>
        <w:t xml:space="preserve"> </w:t>
      </w:r>
      <w:r w:rsidRPr="003B030E">
        <w:rPr>
          <w:i/>
        </w:rPr>
        <w:t>are</w:t>
      </w:r>
      <w:r w:rsidRPr="003B030E">
        <w:rPr>
          <w:i/>
          <w:spacing w:val="-5"/>
        </w:rPr>
        <w:t xml:space="preserve"> </w:t>
      </w:r>
      <w:r w:rsidRPr="003B030E">
        <w:rPr>
          <w:i/>
        </w:rPr>
        <w:t>eligible</w:t>
      </w:r>
      <w:r w:rsidRPr="003B030E">
        <w:rPr>
          <w:i/>
          <w:spacing w:val="-3"/>
        </w:rPr>
        <w:t xml:space="preserve"> </w:t>
      </w:r>
      <w:r w:rsidRPr="003B030E">
        <w:rPr>
          <w:i/>
        </w:rPr>
        <w:t>to</w:t>
      </w:r>
      <w:r w:rsidRPr="003B030E">
        <w:rPr>
          <w:i/>
          <w:spacing w:val="-6"/>
        </w:rPr>
        <w:t xml:space="preserve"> </w:t>
      </w:r>
      <w:r w:rsidRPr="003B030E">
        <w:rPr>
          <w:i/>
        </w:rPr>
        <w:t>use</w:t>
      </w:r>
      <w:r w:rsidRPr="003B030E">
        <w:rPr>
          <w:i/>
          <w:spacing w:val="-5"/>
        </w:rPr>
        <w:t xml:space="preserve"> </w:t>
      </w:r>
      <w:r w:rsidRPr="003B030E">
        <w:rPr>
          <w:i/>
        </w:rPr>
        <w:t>the</w:t>
      </w:r>
      <w:r w:rsidRPr="003B030E">
        <w:rPr>
          <w:i/>
          <w:spacing w:val="-2"/>
        </w:rPr>
        <w:t xml:space="preserve"> </w:t>
      </w:r>
      <w:r w:rsidRPr="003B030E">
        <w:rPr>
          <w:i/>
          <w:spacing w:val="-4"/>
        </w:rPr>
        <w:t>COF.</w:t>
      </w:r>
    </w:p>
    <w:p w14:paraId="507D8E04" w14:textId="77777777" w:rsidR="00701454" w:rsidRPr="003B030E" w:rsidRDefault="003274E0" w:rsidP="003274E0">
      <w:pPr>
        <w:pStyle w:val="BodyText"/>
      </w:pPr>
      <w:r w:rsidRPr="003B030E">
        <w:t xml:space="preserve">As </w:t>
      </w:r>
      <w:r w:rsidR="00D909CD" w:rsidRPr="003B030E">
        <w:t>outlined in the</w:t>
      </w:r>
      <w:r w:rsidRPr="003B030E">
        <w:t xml:space="preserve"> Concurrent Enrollment College Agreement Form (</w:t>
      </w:r>
      <w:hyperlink r:id="rId25" w:history="1">
        <w:r w:rsidRPr="003B030E">
          <w:rPr>
            <w:rStyle w:val="Hyperlink"/>
          </w:rPr>
          <w:t>CE Form template</w:t>
        </w:r>
      </w:hyperlink>
      <w:r w:rsidRPr="003B030E">
        <w:t xml:space="preserve">) </w:t>
      </w:r>
      <w:r w:rsidR="00D909CD" w:rsidRPr="003B030E">
        <w:t>(</w:t>
      </w:r>
      <w:r w:rsidRPr="003B030E">
        <w:t>signed by the student and parent/guardian</w:t>
      </w:r>
      <w:r w:rsidR="00D909CD" w:rsidRPr="003B030E">
        <w:t xml:space="preserve">), students must apply for COF when enrolling </w:t>
      </w:r>
      <w:r w:rsidRPr="003B030E">
        <w:t>any CE course</w:t>
      </w:r>
      <w:r w:rsidR="00701454" w:rsidRPr="003B030E">
        <w:t xml:space="preserve">. </w:t>
      </w:r>
    </w:p>
    <w:p w14:paraId="4AC26CE0" w14:textId="407B1E79" w:rsidR="003274E0" w:rsidRPr="003B030E" w:rsidRDefault="00701454" w:rsidP="003274E0">
      <w:pPr>
        <w:pStyle w:val="BodyText"/>
      </w:pPr>
      <w:r w:rsidRPr="003B030E">
        <w:t xml:space="preserve">If a student does not apply for COF or the stipend is not successfully applied to their account, the student or parent/guardian will be responsible for the tuition normally covered by COF.  </w:t>
      </w:r>
      <w:r w:rsidR="000C3F22" w:rsidRPr="003B030E">
        <w:t xml:space="preserve">By signing the CE form, families are authorizing ACC to apply the COF stipend to all eligible credits for the current and future semesters. </w:t>
      </w:r>
    </w:p>
    <w:p w14:paraId="1FD7B202" w14:textId="77777777" w:rsidR="003274E0" w:rsidRPr="003B030E" w:rsidRDefault="003274E0" w:rsidP="003274E0">
      <w:pPr>
        <w:pStyle w:val="Heading2"/>
        <w:rPr>
          <w:rFonts w:ascii="Calibri" w:hAnsi="Calibri" w:cs="Calibri"/>
        </w:rPr>
      </w:pPr>
      <w:bookmarkStart w:id="10" w:name="_Toc201647760"/>
      <w:r w:rsidRPr="003B030E">
        <w:rPr>
          <w:rFonts w:ascii="Calibri" w:hAnsi="Calibri" w:cs="Calibri"/>
        </w:rPr>
        <w:t>Textbooks</w:t>
      </w:r>
      <w:bookmarkEnd w:id="10"/>
    </w:p>
    <w:p w14:paraId="30D4A808" w14:textId="77777777" w:rsidR="003274E0" w:rsidRPr="003B030E" w:rsidRDefault="003274E0" w:rsidP="003274E0">
      <w:pPr>
        <w:pStyle w:val="BodyText"/>
      </w:pPr>
      <w:r w:rsidRPr="003B030E">
        <w:t>ACC Departments will have general and sometimes specific expectations for course textbooks. CE students</w:t>
      </w:r>
      <w:r w:rsidRPr="003B030E">
        <w:rPr>
          <w:spacing w:val="-4"/>
        </w:rPr>
        <w:t xml:space="preserve"> </w:t>
      </w:r>
      <w:r w:rsidRPr="003B030E">
        <w:t>may</w:t>
      </w:r>
      <w:r w:rsidRPr="003B030E">
        <w:rPr>
          <w:spacing w:val="-1"/>
        </w:rPr>
        <w:t xml:space="preserve"> </w:t>
      </w:r>
      <w:r w:rsidRPr="003B030E">
        <w:t>be</w:t>
      </w:r>
      <w:r w:rsidRPr="003B030E">
        <w:rPr>
          <w:spacing w:val="-1"/>
        </w:rPr>
        <w:t xml:space="preserve"> </w:t>
      </w:r>
      <w:r w:rsidRPr="003B030E">
        <w:t>required</w:t>
      </w:r>
      <w:r w:rsidRPr="003B030E">
        <w:rPr>
          <w:spacing w:val="-5"/>
        </w:rPr>
        <w:t xml:space="preserve"> </w:t>
      </w:r>
      <w:r w:rsidRPr="003B030E">
        <w:t>to</w:t>
      </w:r>
      <w:r w:rsidRPr="003B030E">
        <w:rPr>
          <w:spacing w:val="-1"/>
        </w:rPr>
        <w:t xml:space="preserve"> </w:t>
      </w:r>
      <w:r w:rsidRPr="003B030E">
        <w:t>purchase</w:t>
      </w:r>
      <w:r w:rsidRPr="003B030E">
        <w:rPr>
          <w:spacing w:val="-4"/>
        </w:rPr>
        <w:t xml:space="preserve"> </w:t>
      </w:r>
      <w:r w:rsidRPr="003B030E">
        <w:t>textbooks</w:t>
      </w:r>
      <w:r w:rsidRPr="003B030E">
        <w:rPr>
          <w:spacing w:val="-4"/>
        </w:rPr>
        <w:t xml:space="preserve"> </w:t>
      </w:r>
      <w:r w:rsidRPr="003B030E">
        <w:t>for</w:t>
      </w:r>
      <w:r w:rsidRPr="003B030E">
        <w:rPr>
          <w:spacing w:val="-4"/>
        </w:rPr>
        <w:t xml:space="preserve"> </w:t>
      </w:r>
      <w:r w:rsidRPr="003B030E">
        <w:t>their</w:t>
      </w:r>
      <w:r w:rsidRPr="003B030E">
        <w:rPr>
          <w:spacing w:val="-2"/>
        </w:rPr>
        <w:t xml:space="preserve"> </w:t>
      </w:r>
      <w:r w:rsidRPr="003B030E">
        <w:t>courses,</w:t>
      </w:r>
      <w:r w:rsidRPr="003B030E">
        <w:rPr>
          <w:spacing w:val="-2"/>
        </w:rPr>
        <w:t xml:space="preserve"> </w:t>
      </w:r>
      <w:r w:rsidRPr="003B030E">
        <w:t>which</w:t>
      </w:r>
      <w:r w:rsidRPr="003B030E">
        <w:rPr>
          <w:spacing w:val="-5"/>
        </w:rPr>
        <w:t xml:space="preserve"> </w:t>
      </w:r>
      <w:r w:rsidRPr="003B030E">
        <w:t>they</w:t>
      </w:r>
      <w:r w:rsidRPr="003B030E">
        <w:rPr>
          <w:spacing w:val="-3"/>
        </w:rPr>
        <w:t xml:space="preserve"> </w:t>
      </w:r>
      <w:r w:rsidRPr="003B030E">
        <w:t>can</w:t>
      </w:r>
      <w:r w:rsidRPr="003B030E">
        <w:rPr>
          <w:spacing w:val="-3"/>
        </w:rPr>
        <w:t xml:space="preserve"> </w:t>
      </w:r>
      <w:r w:rsidRPr="003B030E">
        <w:t>do</w:t>
      </w:r>
      <w:r w:rsidRPr="003B030E">
        <w:rPr>
          <w:spacing w:val="-3"/>
        </w:rPr>
        <w:t xml:space="preserve"> </w:t>
      </w:r>
      <w:r w:rsidRPr="003B030E">
        <w:t>through</w:t>
      </w:r>
      <w:r w:rsidRPr="003B030E">
        <w:rPr>
          <w:spacing w:val="-3"/>
        </w:rPr>
        <w:t xml:space="preserve"> </w:t>
      </w:r>
      <w:r w:rsidRPr="003B030E">
        <w:t>the</w:t>
      </w:r>
      <w:r w:rsidRPr="003B030E">
        <w:rPr>
          <w:spacing w:val="-3"/>
        </w:rPr>
        <w:t xml:space="preserve"> </w:t>
      </w:r>
      <w:hyperlink r:id="rId26">
        <w:r w:rsidRPr="003B030E">
          <w:rPr>
            <w:color w:val="0000FF"/>
            <w:u w:val="single" w:color="0000FF"/>
          </w:rPr>
          <w:t>ACC</w:t>
        </w:r>
        <w:r w:rsidRPr="003B030E">
          <w:rPr>
            <w:color w:val="0000FF"/>
            <w:spacing w:val="-2"/>
            <w:u w:val="single" w:color="0000FF"/>
          </w:rPr>
          <w:t xml:space="preserve"> </w:t>
        </w:r>
        <w:r w:rsidRPr="003B030E">
          <w:rPr>
            <w:color w:val="0000FF"/>
            <w:u w:val="single" w:color="0000FF"/>
          </w:rPr>
          <w:t>Bookstore</w:t>
        </w:r>
        <w:r w:rsidRPr="003B030E">
          <w:t>.</w:t>
        </w:r>
      </w:hyperlink>
      <w:r w:rsidRPr="003B030E">
        <w:t xml:space="preserve"> High Schools will need to determine whether the high school or the student will purchase textbook and course materials. Check with the high school CE Coordinator to determine who is responsible for course textbooks and materials. In collaboration with their ACC instructional departments and with the support of their liaison, many high school CE instructors have begun to implement </w:t>
      </w:r>
      <w:hyperlink r:id="rId27" w:history="1">
        <w:r w:rsidRPr="003B030E">
          <w:rPr>
            <w:rStyle w:val="Hyperlink"/>
          </w:rPr>
          <w:t>OER: Open Educational Resources</w:t>
        </w:r>
      </w:hyperlink>
      <w:r w:rsidRPr="003B030E">
        <w:t xml:space="preserve"> in their classrooms, which offers no cost course materials for students. </w:t>
      </w:r>
    </w:p>
    <w:p w14:paraId="693F0250" w14:textId="74152F6F" w:rsidR="003274E0" w:rsidRPr="003B030E" w:rsidRDefault="003274E0" w:rsidP="003274E0">
      <w:pPr>
        <w:pStyle w:val="BodyText"/>
      </w:pPr>
      <w:r w:rsidRPr="003B030E">
        <w:t>Because early access to textbook and/or remediated material is common</w:t>
      </w:r>
      <w:r w:rsidR="00595CE5" w:rsidRPr="003B030E">
        <w:t>ly needed</w:t>
      </w:r>
      <w:r w:rsidRPr="003B030E">
        <w:t xml:space="preserve"> for students with accommodations, please ensure any student who may need this kind of textbook support in their accommodations contacts our </w:t>
      </w:r>
      <w:hyperlink r:id="rId28" w:history="1">
        <w:r w:rsidRPr="003B030E">
          <w:rPr>
            <w:rStyle w:val="Hyperlink"/>
          </w:rPr>
          <w:t>Disability Access Services (DAS) office</w:t>
        </w:r>
      </w:hyperlink>
      <w:r w:rsidRPr="003B030E">
        <w:t xml:space="preserve"> as early as possible. </w:t>
      </w:r>
    </w:p>
    <w:p w14:paraId="314894E0" w14:textId="77777777" w:rsidR="003274E0" w:rsidRPr="003B030E" w:rsidRDefault="003274E0" w:rsidP="003274E0">
      <w:pPr>
        <w:pStyle w:val="Heading2"/>
        <w:rPr>
          <w:rFonts w:ascii="Calibri" w:hAnsi="Calibri" w:cs="Calibri"/>
        </w:rPr>
      </w:pPr>
      <w:bookmarkStart w:id="11" w:name="_Toc201647761"/>
      <w:r w:rsidRPr="003B030E">
        <w:rPr>
          <w:rFonts w:ascii="Calibri" w:hAnsi="Calibri" w:cs="Calibri"/>
        </w:rPr>
        <w:t>Refund</w:t>
      </w:r>
      <w:r w:rsidRPr="003B030E">
        <w:rPr>
          <w:rFonts w:ascii="Calibri" w:hAnsi="Calibri" w:cs="Calibri"/>
          <w:spacing w:val="-7"/>
        </w:rPr>
        <w:t xml:space="preserve"> </w:t>
      </w:r>
      <w:r w:rsidRPr="003B030E">
        <w:rPr>
          <w:rFonts w:ascii="Calibri" w:hAnsi="Calibri" w:cs="Calibri"/>
          <w:spacing w:val="-2"/>
        </w:rPr>
        <w:t>Policy</w:t>
      </w:r>
      <w:bookmarkEnd w:id="11"/>
    </w:p>
    <w:p w14:paraId="488418BC" w14:textId="77777777" w:rsidR="003274E0" w:rsidRPr="003B030E" w:rsidRDefault="003274E0" w:rsidP="003274E0">
      <w:pPr>
        <w:pStyle w:val="BodyText"/>
      </w:pPr>
      <w:r w:rsidRPr="003B030E">
        <w:t xml:space="preserve">With updated </w:t>
      </w:r>
      <w:hyperlink r:id="rId29" w:history="1">
        <w:r w:rsidRPr="003B030E">
          <w:rPr>
            <w:rStyle w:val="Hyperlink"/>
          </w:rPr>
          <w:t>2022 CE legislation</w:t>
        </w:r>
      </w:hyperlink>
      <w:r w:rsidRPr="003B030E">
        <w:t>, local education providers can no longer request tuition refunds from students who received a</w:t>
      </w:r>
      <w:r w:rsidRPr="003B030E">
        <w:rPr>
          <w:spacing w:val="-4"/>
        </w:rPr>
        <w:t xml:space="preserve"> </w:t>
      </w:r>
      <w:r w:rsidRPr="003B030E">
        <w:t>grade</w:t>
      </w:r>
      <w:r w:rsidRPr="003B030E">
        <w:rPr>
          <w:spacing w:val="-1"/>
        </w:rPr>
        <w:t xml:space="preserve"> </w:t>
      </w:r>
      <w:r w:rsidRPr="003B030E">
        <w:t>of</w:t>
      </w:r>
      <w:r w:rsidRPr="003B030E">
        <w:rPr>
          <w:spacing w:val="-4"/>
        </w:rPr>
        <w:t xml:space="preserve"> </w:t>
      </w:r>
      <w:r w:rsidRPr="003B030E">
        <w:t>‘F’</w:t>
      </w:r>
      <w:r w:rsidRPr="003B030E">
        <w:rPr>
          <w:spacing w:val="-4"/>
        </w:rPr>
        <w:t xml:space="preserve"> </w:t>
      </w:r>
      <w:r w:rsidRPr="003B030E">
        <w:t>or</w:t>
      </w:r>
      <w:r w:rsidRPr="003B030E">
        <w:rPr>
          <w:spacing w:val="-2"/>
        </w:rPr>
        <w:t xml:space="preserve"> </w:t>
      </w:r>
      <w:r w:rsidRPr="003B030E">
        <w:t>a</w:t>
      </w:r>
      <w:r w:rsidRPr="003B030E">
        <w:rPr>
          <w:spacing w:val="-2"/>
        </w:rPr>
        <w:t xml:space="preserve"> </w:t>
      </w:r>
      <w:r w:rsidRPr="003B030E">
        <w:t>‘W’</w:t>
      </w:r>
      <w:r w:rsidRPr="003B030E">
        <w:rPr>
          <w:spacing w:val="-2"/>
        </w:rPr>
        <w:t xml:space="preserve"> </w:t>
      </w:r>
      <w:r w:rsidRPr="003B030E">
        <w:t>(withdraw). If</w:t>
      </w:r>
      <w:r w:rsidRPr="003B030E">
        <w:rPr>
          <w:spacing w:val="-12"/>
        </w:rPr>
        <w:t xml:space="preserve"> </w:t>
      </w:r>
      <w:r w:rsidRPr="003B030E">
        <w:t>applicable,</w:t>
      </w:r>
      <w:r w:rsidRPr="003B030E">
        <w:rPr>
          <w:spacing w:val="-12"/>
        </w:rPr>
        <w:t xml:space="preserve"> </w:t>
      </w:r>
      <w:r w:rsidRPr="003B030E">
        <w:t>there</w:t>
      </w:r>
      <w:r w:rsidRPr="003B030E">
        <w:rPr>
          <w:spacing w:val="-11"/>
        </w:rPr>
        <w:t xml:space="preserve"> </w:t>
      </w:r>
      <w:r w:rsidRPr="003B030E">
        <w:t>is</w:t>
      </w:r>
      <w:r w:rsidRPr="003B030E">
        <w:rPr>
          <w:spacing w:val="-9"/>
        </w:rPr>
        <w:t xml:space="preserve"> </w:t>
      </w:r>
      <w:r w:rsidRPr="00F8032E">
        <w:t>an</w:t>
      </w:r>
      <w:r w:rsidRPr="00F8032E">
        <w:rPr>
          <w:spacing w:val="-10"/>
        </w:rPr>
        <w:t xml:space="preserve"> </w:t>
      </w:r>
      <w:r w:rsidRPr="00F8032E">
        <w:t>appeal</w:t>
      </w:r>
      <w:r w:rsidRPr="00F8032E">
        <w:rPr>
          <w:spacing w:val="-12"/>
        </w:rPr>
        <w:t xml:space="preserve"> </w:t>
      </w:r>
      <w:r w:rsidRPr="00F8032E">
        <w:t>process</w:t>
      </w:r>
      <w:r w:rsidRPr="00F8032E">
        <w:rPr>
          <w:spacing w:val="-9"/>
        </w:rPr>
        <w:t xml:space="preserve"> </w:t>
      </w:r>
      <w:r w:rsidRPr="00F8032E">
        <w:t>for</w:t>
      </w:r>
      <w:r w:rsidRPr="00F8032E">
        <w:rPr>
          <w:spacing w:val="-8"/>
        </w:rPr>
        <w:t xml:space="preserve"> </w:t>
      </w:r>
      <w:r w:rsidRPr="003B030E">
        <w:t>tuition</w:t>
      </w:r>
      <w:r w:rsidRPr="003B030E">
        <w:rPr>
          <w:spacing w:val="-10"/>
        </w:rPr>
        <w:t xml:space="preserve"> </w:t>
      </w:r>
      <w:r w:rsidRPr="003B030E">
        <w:t>credit</w:t>
      </w:r>
      <w:r w:rsidRPr="003B030E">
        <w:rPr>
          <w:spacing w:val="-9"/>
        </w:rPr>
        <w:t xml:space="preserve"> </w:t>
      </w:r>
      <w:r w:rsidRPr="003B030E">
        <w:t>due</w:t>
      </w:r>
      <w:r w:rsidRPr="003B030E">
        <w:rPr>
          <w:spacing w:val="-9"/>
        </w:rPr>
        <w:t xml:space="preserve"> </w:t>
      </w:r>
      <w:r w:rsidRPr="003B030E">
        <w:t>to</w:t>
      </w:r>
      <w:r w:rsidRPr="003B030E">
        <w:rPr>
          <w:spacing w:val="-9"/>
        </w:rPr>
        <w:t xml:space="preserve"> </w:t>
      </w:r>
      <w:r w:rsidRPr="003B030E">
        <w:t>extenuating</w:t>
      </w:r>
      <w:r w:rsidRPr="003B030E">
        <w:rPr>
          <w:spacing w:val="-10"/>
        </w:rPr>
        <w:t xml:space="preserve"> </w:t>
      </w:r>
      <w:r w:rsidRPr="003B030E">
        <w:t>circumstances,</w:t>
      </w:r>
      <w:r w:rsidRPr="003B030E">
        <w:rPr>
          <w:spacing w:val="-9"/>
        </w:rPr>
        <w:t xml:space="preserve"> </w:t>
      </w:r>
      <w:r w:rsidRPr="003B030E">
        <w:t>such</w:t>
      </w:r>
      <w:r w:rsidRPr="003B030E">
        <w:rPr>
          <w:spacing w:val="-9"/>
        </w:rPr>
        <w:t xml:space="preserve"> </w:t>
      </w:r>
      <w:r w:rsidRPr="003B030E">
        <w:t>as</w:t>
      </w:r>
      <w:r w:rsidRPr="003B030E">
        <w:rPr>
          <w:spacing w:val="-9"/>
        </w:rPr>
        <w:t xml:space="preserve"> </w:t>
      </w:r>
      <w:r w:rsidRPr="003B030E">
        <w:t>major</w:t>
      </w:r>
      <w:r w:rsidRPr="003B030E">
        <w:rPr>
          <w:spacing w:val="-9"/>
        </w:rPr>
        <w:t xml:space="preserve"> </w:t>
      </w:r>
      <w:r w:rsidRPr="003B030E">
        <w:t>illness,</w:t>
      </w:r>
      <w:r w:rsidRPr="003B030E">
        <w:rPr>
          <w:spacing w:val="-9"/>
        </w:rPr>
        <w:t xml:space="preserve"> </w:t>
      </w:r>
      <w:r w:rsidRPr="003B030E">
        <w:t xml:space="preserve">death, or hardship (See </w:t>
      </w:r>
      <w:hyperlink r:id="rId30" w:history="1">
        <w:r w:rsidRPr="003B030E">
          <w:rPr>
            <w:rStyle w:val="Hyperlink"/>
          </w:rPr>
          <w:t>Extenuating Circumstance Appeal Form</w:t>
        </w:r>
      </w:hyperlink>
      <w:r w:rsidRPr="003B030E">
        <w:t>).</w:t>
      </w:r>
    </w:p>
    <w:p w14:paraId="08E899A8" w14:textId="0494766F" w:rsidR="0007633C" w:rsidRPr="003B030E" w:rsidRDefault="0007633C" w:rsidP="0007633C">
      <w:pPr>
        <w:pStyle w:val="Heading1"/>
        <w:rPr>
          <w:rFonts w:ascii="Calibri" w:hAnsi="Calibri" w:cs="Calibri"/>
        </w:rPr>
      </w:pPr>
      <w:bookmarkStart w:id="12" w:name="_Toc201647762"/>
      <w:r w:rsidRPr="003B030E">
        <w:rPr>
          <w:rFonts w:ascii="Calibri" w:hAnsi="Calibri" w:cs="Calibri"/>
        </w:rPr>
        <w:lastRenderedPageBreak/>
        <w:t>Instruction and Curriculum</w:t>
      </w:r>
      <w:bookmarkEnd w:id="12"/>
    </w:p>
    <w:p w14:paraId="64112CFC" w14:textId="77777777" w:rsidR="007E3EEF" w:rsidRPr="003B030E" w:rsidRDefault="007E3EEF" w:rsidP="007E3EEF">
      <w:pPr>
        <w:pStyle w:val="Heading2"/>
        <w:rPr>
          <w:rFonts w:ascii="Calibri" w:hAnsi="Calibri" w:cs="Calibri"/>
        </w:rPr>
      </w:pPr>
      <w:bookmarkStart w:id="13" w:name="_Toc201647763"/>
      <w:r w:rsidRPr="003B030E">
        <w:rPr>
          <w:rFonts w:ascii="Calibri" w:hAnsi="Calibri" w:cs="Calibri"/>
        </w:rPr>
        <w:t>CE</w:t>
      </w:r>
      <w:r w:rsidRPr="003B030E">
        <w:rPr>
          <w:rFonts w:ascii="Calibri" w:hAnsi="Calibri" w:cs="Calibri"/>
          <w:spacing w:val="-2"/>
        </w:rPr>
        <w:t xml:space="preserve"> </w:t>
      </w:r>
      <w:r w:rsidRPr="003B030E">
        <w:rPr>
          <w:rFonts w:ascii="Calibri" w:hAnsi="Calibri" w:cs="Calibri"/>
        </w:rPr>
        <w:t>Affiliate</w:t>
      </w:r>
      <w:r w:rsidRPr="003B030E">
        <w:rPr>
          <w:rFonts w:ascii="Calibri" w:hAnsi="Calibri" w:cs="Calibri"/>
          <w:spacing w:val="-3"/>
        </w:rPr>
        <w:t xml:space="preserve"> </w:t>
      </w:r>
      <w:r w:rsidRPr="003B030E">
        <w:rPr>
          <w:rFonts w:ascii="Calibri" w:hAnsi="Calibri" w:cs="Calibri"/>
        </w:rPr>
        <w:t>Instructor</w:t>
      </w:r>
      <w:r w:rsidRPr="003B030E">
        <w:rPr>
          <w:rFonts w:ascii="Calibri" w:hAnsi="Calibri" w:cs="Calibri"/>
          <w:spacing w:val="-4"/>
        </w:rPr>
        <w:t xml:space="preserve"> </w:t>
      </w:r>
      <w:r w:rsidRPr="003B030E">
        <w:rPr>
          <w:rFonts w:ascii="Calibri" w:hAnsi="Calibri" w:cs="Calibri"/>
        </w:rPr>
        <w:t>Qualifications</w:t>
      </w:r>
      <w:r w:rsidRPr="003B030E">
        <w:rPr>
          <w:rFonts w:ascii="Calibri" w:hAnsi="Calibri" w:cs="Calibri"/>
          <w:spacing w:val="-2"/>
        </w:rPr>
        <w:t xml:space="preserve"> </w:t>
      </w:r>
      <w:r w:rsidRPr="003B030E">
        <w:rPr>
          <w:rFonts w:ascii="Calibri" w:hAnsi="Calibri" w:cs="Calibri"/>
        </w:rPr>
        <w:t>and</w:t>
      </w:r>
      <w:r w:rsidRPr="003B030E">
        <w:rPr>
          <w:rFonts w:ascii="Calibri" w:hAnsi="Calibri" w:cs="Calibri"/>
          <w:spacing w:val="-1"/>
        </w:rPr>
        <w:t xml:space="preserve"> </w:t>
      </w:r>
      <w:r w:rsidRPr="003B030E">
        <w:rPr>
          <w:rFonts w:ascii="Calibri" w:hAnsi="Calibri" w:cs="Calibri"/>
          <w:spacing w:val="-2"/>
        </w:rPr>
        <w:t>Processes</w:t>
      </w:r>
      <w:bookmarkEnd w:id="13"/>
    </w:p>
    <w:p w14:paraId="01F7A59A" w14:textId="77777777" w:rsidR="007E3EEF" w:rsidRPr="003B030E" w:rsidRDefault="007E3EEF" w:rsidP="007E3EEF">
      <w:pPr>
        <w:pStyle w:val="BodyText"/>
      </w:pPr>
      <w:r w:rsidRPr="003B030E">
        <w:t>ACC</w:t>
      </w:r>
      <w:r w:rsidRPr="003B030E">
        <w:rPr>
          <w:spacing w:val="-7"/>
        </w:rPr>
        <w:t xml:space="preserve"> </w:t>
      </w:r>
      <w:r w:rsidRPr="003B030E">
        <w:t>is</w:t>
      </w:r>
      <w:r w:rsidRPr="003B030E">
        <w:rPr>
          <w:spacing w:val="-5"/>
        </w:rPr>
        <w:t xml:space="preserve"> </w:t>
      </w:r>
      <w:r w:rsidRPr="003B030E">
        <w:t>responsible</w:t>
      </w:r>
      <w:r w:rsidRPr="003B030E">
        <w:rPr>
          <w:spacing w:val="-3"/>
        </w:rPr>
        <w:t xml:space="preserve"> </w:t>
      </w:r>
      <w:r w:rsidRPr="003B030E">
        <w:t>for</w:t>
      </w:r>
      <w:r w:rsidRPr="003B030E">
        <w:rPr>
          <w:spacing w:val="-6"/>
        </w:rPr>
        <w:t xml:space="preserve"> </w:t>
      </w:r>
      <w:r w:rsidRPr="003B030E">
        <w:t>ensuring</w:t>
      </w:r>
      <w:r w:rsidRPr="003B030E">
        <w:rPr>
          <w:spacing w:val="-6"/>
        </w:rPr>
        <w:t xml:space="preserve"> </w:t>
      </w:r>
      <w:r w:rsidRPr="003B030E">
        <w:t>that</w:t>
      </w:r>
      <w:r w:rsidRPr="003B030E">
        <w:rPr>
          <w:spacing w:val="-3"/>
        </w:rPr>
        <w:t xml:space="preserve"> </w:t>
      </w:r>
      <w:r w:rsidRPr="003B030E">
        <w:t>qualified affiliate instructors teach all concurrent enrollment courses</w:t>
      </w:r>
      <w:r w:rsidRPr="003B030E">
        <w:rPr>
          <w:spacing w:val="-2"/>
        </w:rPr>
        <w:t xml:space="preserve">. </w:t>
      </w:r>
      <w:r w:rsidRPr="003B030E">
        <w:t>Affiliate</w:t>
      </w:r>
      <w:r w:rsidRPr="003B030E">
        <w:rPr>
          <w:spacing w:val="-2"/>
        </w:rPr>
        <w:t xml:space="preserve"> </w:t>
      </w:r>
      <w:r w:rsidRPr="003B030E">
        <w:t>instructors</w:t>
      </w:r>
      <w:r w:rsidRPr="003B030E">
        <w:rPr>
          <w:spacing w:val="-5"/>
        </w:rPr>
        <w:t xml:space="preserve"> </w:t>
      </w:r>
      <w:r w:rsidRPr="003B030E">
        <w:t>teaching</w:t>
      </w:r>
      <w:r w:rsidRPr="003B030E">
        <w:rPr>
          <w:spacing w:val="-4"/>
        </w:rPr>
        <w:t xml:space="preserve"> </w:t>
      </w:r>
      <w:r w:rsidRPr="003B030E">
        <w:t>concurrent</w:t>
      </w:r>
      <w:r w:rsidRPr="003B030E">
        <w:rPr>
          <w:spacing w:val="-2"/>
        </w:rPr>
        <w:t xml:space="preserve"> </w:t>
      </w:r>
      <w:r w:rsidRPr="003B030E">
        <w:t>enrollment</w:t>
      </w:r>
      <w:r w:rsidRPr="003B030E">
        <w:rPr>
          <w:spacing w:val="-2"/>
        </w:rPr>
        <w:t xml:space="preserve"> </w:t>
      </w:r>
      <w:r w:rsidRPr="003B030E">
        <w:t>courses</w:t>
      </w:r>
      <w:r w:rsidRPr="003B030E">
        <w:rPr>
          <w:spacing w:val="-5"/>
        </w:rPr>
        <w:t xml:space="preserve"> </w:t>
      </w:r>
      <w:r w:rsidRPr="003B030E">
        <w:t>must</w:t>
      </w:r>
      <w:r w:rsidRPr="003B030E">
        <w:rPr>
          <w:spacing w:val="-5"/>
        </w:rPr>
        <w:t xml:space="preserve"> </w:t>
      </w:r>
      <w:r w:rsidRPr="003B030E">
        <w:t>meet</w:t>
      </w:r>
      <w:r w:rsidRPr="003B030E">
        <w:rPr>
          <w:spacing w:val="-5"/>
        </w:rPr>
        <w:t xml:space="preserve"> </w:t>
      </w:r>
      <w:r w:rsidRPr="003B030E">
        <w:t>the</w:t>
      </w:r>
      <w:r w:rsidRPr="003B030E">
        <w:rPr>
          <w:spacing w:val="-2"/>
        </w:rPr>
        <w:t xml:space="preserve"> </w:t>
      </w:r>
      <w:r w:rsidRPr="003B030E">
        <w:t>college's</w:t>
      </w:r>
      <w:r w:rsidRPr="003B030E">
        <w:rPr>
          <w:spacing w:val="-3"/>
        </w:rPr>
        <w:t xml:space="preserve"> </w:t>
      </w:r>
      <w:r w:rsidRPr="003B030E">
        <w:t>academic</w:t>
      </w:r>
      <w:r w:rsidRPr="003B030E">
        <w:rPr>
          <w:spacing w:val="-3"/>
        </w:rPr>
        <w:t xml:space="preserve"> </w:t>
      </w:r>
      <w:r w:rsidRPr="003B030E">
        <w:t>requirements</w:t>
      </w:r>
      <w:r w:rsidRPr="003B030E">
        <w:rPr>
          <w:spacing w:val="-8"/>
        </w:rPr>
        <w:t xml:space="preserve"> </w:t>
      </w:r>
      <w:r w:rsidRPr="003B030E">
        <w:t>for instructional qualifications in keeping with guidelines established by the college’s accreditor, the Higher Learning Commission. Detailed</w:t>
      </w:r>
      <w:r w:rsidRPr="003B030E">
        <w:rPr>
          <w:spacing w:val="-8"/>
        </w:rPr>
        <w:t xml:space="preserve"> </w:t>
      </w:r>
      <w:r w:rsidRPr="003B030E">
        <w:t>ACC</w:t>
      </w:r>
      <w:r w:rsidRPr="003B030E">
        <w:rPr>
          <w:spacing w:val="-5"/>
        </w:rPr>
        <w:t xml:space="preserve"> </w:t>
      </w:r>
      <w:r w:rsidRPr="003B030E">
        <w:t>affiliate</w:t>
      </w:r>
      <w:r w:rsidRPr="003B030E">
        <w:rPr>
          <w:spacing w:val="-5"/>
        </w:rPr>
        <w:t xml:space="preserve"> </w:t>
      </w:r>
      <w:r w:rsidRPr="003B030E">
        <w:t>instructor</w:t>
      </w:r>
      <w:r w:rsidRPr="003B030E">
        <w:rPr>
          <w:spacing w:val="-5"/>
        </w:rPr>
        <w:t xml:space="preserve"> </w:t>
      </w:r>
      <w:r w:rsidRPr="003B030E">
        <w:t>qualification,</w:t>
      </w:r>
      <w:r w:rsidRPr="003B030E">
        <w:rPr>
          <w:spacing w:val="-7"/>
        </w:rPr>
        <w:t xml:space="preserve"> </w:t>
      </w:r>
      <w:r w:rsidRPr="003B030E">
        <w:t>credential,</w:t>
      </w:r>
      <w:r w:rsidRPr="003B030E">
        <w:rPr>
          <w:spacing w:val="-5"/>
        </w:rPr>
        <w:t xml:space="preserve"> application instructions, </w:t>
      </w:r>
      <w:r w:rsidRPr="003B030E">
        <w:t>and</w:t>
      </w:r>
      <w:r w:rsidRPr="003B030E">
        <w:rPr>
          <w:spacing w:val="-7"/>
        </w:rPr>
        <w:t xml:space="preserve"> </w:t>
      </w:r>
      <w:r w:rsidRPr="003B030E">
        <w:t>expectation</w:t>
      </w:r>
      <w:r w:rsidRPr="003B030E">
        <w:rPr>
          <w:spacing w:val="-6"/>
        </w:rPr>
        <w:t xml:space="preserve"> </w:t>
      </w:r>
      <w:r w:rsidRPr="003B030E">
        <w:t>information</w:t>
      </w:r>
      <w:r w:rsidRPr="003B030E">
        <w:rPr>
          <w:spacing w:val="-6"/>
        </w:rPr>
        <w:t xml:space="preserve"> </w:t>
      </w:r>
      <w:r w:rsidRPr="003B030E">
        <w:t>can</w:t>
      </w:r>
      <w:r w:rsidRPr="003B030E">
        <w:rPr>
          <w:spacing w:val="-8"/>
        </w:rPr>
        <w:t xml:space="preserve"> </w:t>
      </w:r>
      <w:r w:rsidRPr="003B030E">
        <w:t>be</w:t>
      </w:r>
      <w:r w:rsidRPr="003B030E">
        <w:rPr>
          <w:spacing w:val="-4"/>
        </w:rPr>
        <w:t xml:space="preserve"> </w:t>
      </w:r>
      <w:r w:rsidRPr="003B030E">
        <w:t xml:space="preserve">found on ACC’s </w:t>
      </w:r>
      <w:hyperlink r:id="rId31" w:history="1">
        <w:r w:rsidRPr="003B030E">
          <w:rPr>
            <w:rStyle w:val="Hyperlink"/>
            <w:spacing w:val="-2"/>
          </w:rPr>
          <w:t>CE Instructor Information site</w:t>
        </w:r>
      </w:hyperlink>
      <w:r w:rsidRPr="003B030E">
        <w:rPr>
          <w:spacing w:val="-2"/>
        </w:rPr>
        <w:t>.</w:t>
      </w:r>
    </w:p>
    <w:p w14:paraId="0BFF8154" w14:textId="40113FEA" w:rsidR="007E3EEF" w:rsidRPr="003B030E" w:rsidRDefault="007E3EEF" w:rsidP="007E3EEF">
      <w:pPr>
        <w:pStyle w:val="BodyText"/>
      </w:pPr>
      <w:r w:rsidRPr="003B030E">
        <w:t>CTE instructors must submit their qualifying CTE postsecondary credentialing documentation when applying for CE academic approval. This includes submission of verifiable industry/occupational hours and applicable educational experience. The</w:t>
      </w:r>
      <w:r w:rsidRPr="003B030E">
        <w:rPr>
          <w:spacing w:val="-4"/>
        </w:rPr>
        <w:t xml:space="preserve"> </w:t>
      </w:r>
      <w:r w:rsidRPr="003B030E">
        <w:t>credential</w:t>
      </w:r>
      <w:r w:rsidRPr="003B030E">
        <w:rPr>
          <w:spacing w:val="-10"/>
        </w:rPr>
        <w:t xml:space="preserve"> </w:t>
      </w:r>
      <w:r w:rsidRPr="003B030E">
        <w:t>requirement</w:t>
      </w:r>
      <w:r w:rsidRPr="003B030E">
        <w:rPr>
          <w:spacing w:val="-7"/>
        </w:rPr>
        <w:t xml:space="preserve"> </w:t>
      </w:r>
      <w:r w:rsidRPr="003B030E">
        <w:t>ensures</w:t>
      </w:r>
      <w:r w:rsidRPr="003B030E">
        <w:rPr>
          <w:spacing w:val="-7"/>
        </w:rPr>
        <w:t xml:space="preserve"> </w:t>
      </w:r>
      <w:r w:rsidRPr="003B030E">
        <w:t>that</w:t>
      </w:r>
      <w:r w:rsidRPr="003B030E">
        <w:rPr>
          <w:spacing w:val="-9"/>
        </w:rPr>
        <w:t xml:space="preserve"> </w:t>
      </w:r>
      <w:r w:rsidRPr="003B030E">
        <w:t>each</w:t>
      </w:r>
      <w:r w:rsidRPr="003B030E">
        <w:rPr>
          <w:spacing w:val="-8"/>
        </w:rPr>
        <w:t xml:space="preserve"> </w:t>
      </w:r>
      <w:r w:rsidRPr="003B030E">
        <w:t>CTE</w:t>
      </w:r>
      <w:r w:rsidRPr="003B030E">
        <w:rPr>
          <w:spacing w:val="-12"/>
        </w:rPr>
        <w:t xml:space="preserve"> </w:t>
      </w:r>
      <w:r w:rsidRPr="003B030E">
        <w:t>program</w:t>
      </w:r>
      <w:r w:rsidRPr="003B030E">
        <w:rPr>
          <w:spacing w:val="-11"/>
        </w:rPr>
        <w:t xml:space="preserve"> </w:t>
      </w:r>
      <w:r w:rsidRPr="003B030E">
        <w:t>provides</w:t>
      </w:r>
      <w:r w:rsidRPr="003B030E">
        <w:rPr>
          <w:spacing w:val="-7"/>
        </w:rPr>
        <w:t xml:space="preserve"> </w:t>
      </w:r>
      <w:r w:rsidRPr="003B030E">
        <w:t>its</w:t>
      </w:r>
      <w:r w:rsidRPr="003B030E">
        <w:rPr>
          <w:spacing w:val="-5"/>
        </w:rPr>
        <w:t xml:space="preserve"> </w:t>
      </w:r>
      <w:r w:rsidRPr="003B030E">
        <w:t>students</w:t>
      </w:r>
      <w:r w:rsidRPr="003B030E">
        <w:rPr>
          <w:spacing w:val="-5"/>
        </w:rPr>
        <w:t xml:space="preserve"> </w:t>
      </w:r>
      <w:r w:rsidRPr="003B030E">
        <w:t>with well-qualified</w:t>
      </w:r>
      <w:r w:rsidRPr="003B030E">
        <w:rPr>
          <w:spacing w:val="-2"/>
        </w:rPr>
        <w:t xml:space="preserve"> </w:t>
      </w:r>
      <w:r w:rsidRPr="003B030E">
        <w:t>instructors possessing</w:t>
      </w:r>
      <w:r w:rsidRPr="003B030E">
        <w:rPr>
          <w:spacing w:val="-4"/>
        </w:rPr>
        <w:t xml:space="preserve"> </w:t>
      </w:r>
      <w:r w:rsidRPr="003B030E">
        <w:t>appropriate</w:t>
      </w:r>
      <w:r w:rsidRPr="003B030E">
        <w:rPr>
          <w:spacing w:val="-3"/>
        </w:rPr>
        <w:t xml:space="preserve"> </w:t>
      </w:r>
      <w:r w:rsidRPr="003B030E">
        <w:t>occupational</w:t>
      </w:r>
      <w:r w:rsidRPr="003B030E">
        <w:rPr>
          <w:spacing w:val="-1"/>
        </w:rPr>
        <w:t xml:space="preserve"> </w:t>
      </w:r>
      <w:r w:rsidRPr="003B030E">
        <w:t>and educational</w:t>
      </w:r>
      <w:r w:rsidRPr="003B030E">
        <w:rPr>
          <w:spacing w:val="-2"/>
        </w:rPr>
        <w:t xml:space="preserve"> </w:t>
      </w:r>
      <w:r w:rsidRPr="003B030E">
        <w:t>experience.</w:t>
      </w:r>
      <w:r w:rsidRPr="003B030E">
        <w:rPr>
          <w:spacing w:val="-2"/>
        </w:rPr>
        <w:t xml:space="preserve"> </w:t>
      </w:r>
      <w:r w:rsidRPr="003B030E">
        <w:t>Further information on</w:t>
      </w:r>
      <w:r w:rsidRPr="003B030E">
        <w:rPr>
          <w:spacing w:val="-2"/>
        </w:rPr>
        <w:t xml:space="preserve"> </w:t>
      </w:r>
      <w:r w:rsidRPr="003B030E">
        <w:t>CCCS credential</w:t>
      </w:r>
      <w:r w:rsidRPr="003B030E">
        <w:rPr>
          <w:spacing w:val="-1"/>
        </w:rPr>
        <w:t xml:space="preserve"> </w:t>
      </w:r>
      <w:r w:rsidRPr="003B030E">
        <w:t>requirements</w:t>
      </w:r>
      <w:r w:rsidRPr="003B030E">
        <w:rPr>
          <w:spacing w:val="-5"/>
        </w:rPr>
        <w:t xml:space="preserve"> </w:t>
      </w:r>
      <w:r w:rsidRPr="003B030E">
        <w:t>to</w:t>
      </w:r>
      <w:r w:rsidRPr="003B030E">
        <w:rPr>
          <w:spacing w:val="-2"/>
        </w:rPr>
        <w:t xml:space="preserve"> </w:t>
      </w:r>
      <w:r w:rsidRPr="003B030E">
        <w:t>teach</w:t>
      </w:r>
      <w:r w:rsidRPr="003B030E">
        <w:rPr>
          <w:spacing w:val="-4"/>
        </w:rPr>
        <w:t xml:space="preserve"> </w:t>
      </w:r>
      <w:r w:rsidRPr="003B030E">
        <w:t>in</w:t>
      </w:r>
      <w:r w:rsidRPr="003B030E">
        <w:rPr>
          <w:spacing w:val="-4"/>
        </w:rPr>
        <w:t xml:space="preserve"> </w:t>
      </w:r>
      <w:r w:rsidRPr="003B030E">
        <w:t>a</w:t>
      </w:r>
      <w:r w:rsidRPr="003B030E">
        <w:rPr>
          <w:spacing w:val="-6"/>
        </w:rPr>
        <w:t xml:space="preserve"> </w:t>
      </w:r>
      <w:r w:rsidRPr="003B030E">
        <w:t>specific</w:t>
      </w:r>
      <w:r w:rsidRPr="003B030E">
        <w:rPr>
          <w:spacing w:val="-1"/>
        </w:rPr>
        <w:t xml:space="preserve"> </w:t>
      </w:r>
      <w:r w:rsidRPr="003B030E">
        <w:t>CTE</w:t>
      </w:r>
      <w:r w:rsidRPr="003B030E">
        <w:rPr>
          <w:spacing w:val="-6"/>
        </w:rPr>
        <w:t xml:space="preserve"> </w:t>
      </w:r>
      <w:r w:rsidRPr="003B030E">
        <w:t>program</w:t>
      </w:r>
      <w:r w:rsidRPr="003B030E">
        <w:rPr>
          <w:spacing w:val="-7"/>
        </w:rPr>
        <w:t xml:space="preserve"> </w:t>
      </w:r>
      <w:r w:rsidRPr="003B030E">
        <w:t>can</w:t>
      </w:r>
      <w:r w:rsidRPr="003B030E">
        <w:rPr>
          <w:spacing w:val="-6"/>
        </w:rPr>
        <w:t xml:space="preserve"> </w:t>
      </w:r>
      <w:r w:rsidRPr="003B030E">
        <w:t>be</w:t>
      </w:r>
      <w:r w:rsidRPr="003B030E">
        <w:rPr>
          <w:spacing w:val="-3"/>
        </w:rPr>
        <w:t xml:space="preserve"> </w:t>
      </w:r>
      <w:r w:rsidRPr="003B030E">
        <w:t>found</w:t>
      </w:r>
      <w:r w:rsidRPr="003B030E">
        <w:rPr>
          <w:spacing w:val="-4"/>
        </w:rPr>
        <w:t xml:space="preserve"> </w:t>
      </w:r>
      <w:r w:rsidRPr="003B030E">
        <w:t>on</w:t>
      </w:r>
      <w:r w:rsidRPr="003B030E">
        <w:rPr>
          <w:spacing w:val="-4"/>
        </w:rPr>
        <w:t xml:space="preserve"> </w:t>
      </w:r>
      <w:r w:rsidRPr="003B030E">
        <w:t>the</w:t>
      </w:r>
      <w:r w:rsidRPr="003B030E">
        <w:rPr>
          <w:spacing w:val="-5"/>
        </w:rPr>
        <w:t xml:space="preserve"> </w:t>
      </w:r>
      <w:hyperlink r:id="rId32">
        <w:r w:rsidRPr="003B030E">
          <w:rPr>
            <w:color w:val="0000FF"/>
            <w:u w:val="single" w:color="0000FF"/>
          </w:rPr>
          <w:t>Colorado Career</w:t>
        </w:r>
        <w:r w:rsidRPr="003B030E">
          <w:rPr>
            <w:color w:val="0000FF"/>
            <w:spacing w:val="-1"/>
            <w:u w:val="single" w:color="0000FF"/>
          </w:rPr>
          <w:t xml:space="preserve"> </w:t>
        </w:r>
        <w:r w:rsidRPr="003B030E">
          <w:rPr>
            <w:color w:val="0000FF"/>
            <w:u w:val="single" w:color="0000FF"/>
          </w:rPr>
          <w:t>and</w:t>
        </w:r>
        <w:r w:rsidRPr="003B030E">
          <w:rPr>
            <w:color w:val="0000FF"/>
            <w:spacing w:val="-6"/>
            <w:u w:val="single" w:color="0000FF"/>
          </w:rPr>
          <w:t xml:space="preserve"> </w:t>
        </w:r>
        <w:r w:rsidRPr="003B030E">
          <w:rPr>
            <w:color w:val="0000FF"/>
            <w:u w:val="single" w:color="0000FF"/>
          </w:rPr>
          <w:t>Technical</w:t>
        </w:r>
        <w:r w:rsidRPr="003B030E">
          <w:rPr>
            <w:color w:val="0000FF"/>
            <w:spacing w:val="-1"/>
            <w:u w:val="single" w:color="0000FF"/>
          </w:rPr>
          <w:t xml:space="preserve"> </w:t>
        </w:r>
        <w:r w:rsidRPr="003B030E">
          <w:rPr>
            <w:color w:val="0000FF"/>
            <w:u w:val="single" w:color="0000FF"/>
          </w:rPr>
          <w:t>Education</w:t>
        </w:r>
      </w:hyperlink>
      <w:r w:rsidRPr="003B030E">
        <w:rPr>
          <w:color w:val="0000FF"/>
        </w:rPr>
        <w:t xml:space="preserve"> </w:t>
      </w:r>
      <w:r w:rsidRPr="003B030E">
        <w:rPr>
          <w:spacing w:val="-2"/>
        </w:rPr>
        <w:t>website.</w:t>
      </w:r>
    </w:p>
    <w:p w14:paraId="0EB5C974" w14:textId="77777777" w:rsidR="003274E0" w:rsidRPr="003B030E" w:rsidRDefault="003274E0" w:rsidP="003274E0">
      <w:pPr>
        <w:pStyle w:val="Heading2"/>
        <w:rPr>
          <w:rFonts w:ascii="Calibri" w:hAnsi="Calibri" w:cs="Calibri"/>
        </w:rPr>
      </w:pPr>
      <w:bookmarkStart w:id="14" w:name="_Toc201647764"/>
      <w:r w:rsidRPr="003B030E">
        <w:rPr>
          <w:rFonts w:ascii="Calibri" w:hAnsi="Calibri" w:cs="Calibri"/>
        </w:rPr>
        <w:t>Instructor Recruitment and Support</w:t>
      </w:r>
      <w:bookmarkEnd w:id="14"/>
    </w:p>
    <w:p w14:paraId="6EFE22DB" w14:textId="1527B371" w:rsidR="003274E0" w:rsidRPr="003B030E" w:rsidRDefault="003274E0" w:rsidP="003274E0">
      <w:pPr>
        <w:pStyle w:val="BodyText"/>
      </w:pPr>
      <w:r w:rsidRPr="003B030E">
        <w:t xml:space="preserve">While qualified affiliate instructors teach most courses for ACC CE, we do understand staffing is sometimes challenging. Our team can work with </w:t>
      </w:r>
      <w:r w:rsidR="00BA4870" w:rsidRPr="003B030E">
        <w:t xml:space="preserve">ACC </w:t>
      </w:r>
      <w:r w:rsidRPr="003B030E">
        <w:t xml:space="preserve">Department Chairs to see if qualified instructors are able to support instruction at the high school or work to provide hybrid offerings that would pair a qualified ACC Instructor or faculty member with a local teacher to deliver high quality hybrid instruction via asynchronous online coursework delivered and supported synchronously via the local teacher. The pay structure for providing an instructor via ACC is included in the Cooperative Agreement Rate Letter. </w:t>
      </w:r>
    </w:p>
    <w:p w14:paraId="692198E6" w14:textId="77777777" w:rsidR="003274E0" w:rsidRPr="00A024E2" w:rsidRDefault="003274E0" w:rsidP="003274E0">
      <w:pPr>
        <w:pStyle w:val="Heading2"/>
        <w:rPr>
          <w:rFonts w:ascii="Calibri" w:hAnsi="Calibri" w:cs="Calibri"/>
        </w:rPr>
      </w:pPr>
      <w:bookmarkStart w:id="15" w:name="_Toc201647765"/>
      <w:r w:rsidRPr="00A024E2">
        <w:rPr>
          <w:rFonts w:ascii="Calibri" w:hAnsi="Calibri" w:cs="Calibri"/>
        </w:rPr>
        <w:t>CE</w:t>
      </w:r>
      <w:r w:rsidRPr="00A024E2">
        <w:rPr>
          <w:rFonts w:ascii="Calibri" w:hAnsi="Calibri" w:cs="Calibri"/>
          <w:spacing w:val="-1"/>
        </w:rPr>
        <w:t xml:space="preserve"> </w:t>
      </w:r>
      <w:r w:rsidRPr="00A024E2">
        <w:rPr>
          <w:rFonts w:ascii="Calibri" w:hAnsi="Calibri" w:cs="Calibri"/>
        </w:rPr>
        <w:t>Course</w:t>
      </w:r>
      <w:r w:rsidRPr="00A024E2">
        <w:rPr>
          <w:rFonts w:ascii="Calibri" w:hAnsi="Calibri" w:cs="Calibri"/>
          <w:spacing w:val="-2"/>
        </w:rPr>
        <w:t xml:space="preserve"> </w:t>
      </w:r>
      <w:r w:rsidRPr="00A024E2">
        <w:rPr>
          <w:rFonts w:ascii="Calibri" w:hAnsi="Calibri" w:cs="Calibri"/>
        </w:rPr>
        <w:t xml:space="preserve">Selection </w:t>
      </w:r>
      <w:r w:rsidRPr="00A024E2">
        <w:rPr>
          <w:rFonts w:ascii="Calibri" w:hAnsi="Calibri" w:cs="Calibri"/>
          <w:spacing w:val="-2"/>
        </w:rPr>
        <w:t>Process</w:t>
      </w:r>
      <w:bookmarkEnd w:id="15"/>
    </w:p>
    <w:p w14:paraId="48F3A6FD" w14:textId="327C10CF" w:rsidR="003274E0" w:rsidRPr="003B030E" w:rsidRDefault="003274E0" w:rsidP="003274E0">
      <w:pPr>
        <w:pStyle w:val="BodyText"/>
      </w:pPr>
      <w:r w:rsidRPr="003B030E">
        <w:t xml:space="preserve">ACC takes a deliberate Pathways approach to the development of courses within our schools. An LEP wishing to add ACC courses to their course offerings, should initiate the process by completing the </w:t>
      </w:r>
      <w:hyperlink r:id="rId33">
        <w:r w:rsidRPr="003B030E">
          <w:rPr>
            <w:rStyle w:val="Hyperlink"/>
          </w:rPr>
          <w:t>“CE Course Addition Request” form</w:t>
        </w:r>
      </w:hyperlink>
      <w:r w:rsidRPr="003B030E">
        <w:t xml:space="preserve">. The Dean </w:t>
      </w:r>
      <w:r w:rsidR="00CE338A" w:rsidRPr="003B030E">
        <w:t xml:space="preserve">of Educational Partnerships </w:t>
      </w:r>
      <w:r w:rsidRPr="003B030E">
        <w:t xml:space="preserve">will work with the LEP liaisons to explore potential </w:t>
      </w:r>
      <w:r w:rsidR="0014411D" w:rsidRPr="003B030E">
        <w:t xml:space="preserve">high school </w:t>
      </w:r>
      <w:r w:rsidRPr="003B030E">
        <w:t xml:space="preserve">course offerings alignment with Pathways and ACC strategic initiatives, determine what courses are available through ACC, and work with the CE Faculty Chair and ACC departments to explore LEP facilities and supplies necessary to support any new courses. This form allows ACC’s instructional team to facilitate LEP and Department communication around Pathways alignment, potential lab expectations/supplies and curriculum support. </w:t>
      </w:r>
    </w:p>
    <w:p w14:paraId="465A2648" w14:textId="77777777" w:rsidR="003274E0" w:rsidRPr="003B030E" w:rsidRDefault="003274E0" w:rsidP="003274E0">
      <w:pPr>
        <w:pStyle w:val="BodyText"/>
      </w:pPr>
      <w:r w:rsidRPr="003B030E">
        <w:t>Courses</w:t>
      </w:r>
      <w:r w:rsidRPr="003B030E">
        <w:rPr>
          <w:spacing w:val="-5"/>
        </w:rPr>
        <w:t xml:space="preserve"> </w:t>
      </w:r>
      <w:r w:rsidRPr="003B030E">
        <w:t>administered</w:t>
      </w:r>
      <w:r w:rsidRPr="003B030E">
        <w:rPr>
          <w:spacing w:val="-6"/>
        </w:rPr>
        <w:t xml:space="preserve"> </w:t>
      </w:r>
      <w:r w:rsidRPr="003B030E">
        <w:t>through</w:t>
      </w:r>
      <w:r w:rsidRPr="003B030E">
        <w:rPr>
          <w:spacing w:val="-4"/>
        </w:rPr>
        <w:t xml:space="preserve"> </w:t>
      </w:r>
      <w:r w:rsidRPr="003B030E">
        <w:t>the</w:t>
      </w:r>
      <w:r w:rsidRPr="003B030E">
        <w:rPr>
          <w:spacing w:val="-2"/>
        </w:rPr>
        <w:t xml:space="preserve"> </w:t>
      </w:r>
      <w:r w:rsidRPr="003B030E">
        <w:t>Colorado</w:t>
      </w:r>
      <w:r w:rsidRPr="003B030E">
        <w:rPr>
          <w:spacing w:val="-2"/>
        </w:rPr>
        <w:t xml:space="preserve"> </w:t>
      </w:r>
      <w:r w:rsidRPr="003B030E">
        <w:t>Community</w:t>
      </w:r>
      <w:r w:rsidRPr="003B030E">
        <w:rPr>
          <w:spacing w:val="-2"/>
        </w:rPr>
        <w:t xml:space="preserve"> </w:t>
      </w:r>
      <w:r w:rsidRPr="003B030E">
        <w:t>College</w:t>
      </w:r>
      <w:r w:rsidRPr="003B030E">
        <w:rPr>
          <w:spacing w:val="-5"/>
        </w:rPr>
        <w:t xml:space="preserve"> </w:t>
      </w:r>
      <w:r w:rsidRPr="003B030E">
        <w:t>System</w:t>
      </w:r>
      <w:r w:rsidRPr="003B030E">
        <w:rPr>
          <w:spacing w:val="-2"/>
        </w:rPr>
        <w:t xml:space="preserve"> </w:t>
      </w:r>
      <w:r w:rsidRPr="003B030E">
        <w:t>(CCCS)</w:t>
      </w:r>
      <w:r w:rsidRPr="003B030E">
        <w:rPr>
          <w:spacing w:val="-3"/>
        </w:rPr>
        <w:t xml:space="preserve"> </w:t>
      </w:r>
      <w:r w:rsidRPr="003B030E">
        <w:t>concurrent</w:t>
      </w:r>
      <w:r w:rsidRPr="003B030E">
        <w:rPr>
          <w:spacing w:val="-5"/>
        </w:rPr>
        <w:t xml:space="preserve"> </w:t>
      </w:r>
      <w:r w:rsidRPr="003B030E">
        <w:t>enrollment</w:t>
      </w:r>
      <w:r w:rsidRPr="003B030E">
        <w:rPr>
          <w:spacing w:val="-2"/>
        </w:rPr>
        <w:t xml:space="preserve"> </w:t>
      </w:r>
      <w:r w:rsidRPr="003B030E">
        <w:t>programs</w:t>
      </w:r>
      <w:r w:rsidRPr="003B030E">
        <w:rPr>
          <w:spacing w:val="-5"/>
        </w:rPr>
        <w:t xml:space="preserve"> </w:t>
      </w:r>
      <w:r w:rsidRPr="003B030E">
        <w:t xml:space="preserve">must be approved </w:t>
      </w:r>
      <w:hyperlink r:id="rId34">
        <w:r w:rsidRPr="003B030E">
          <w:rPr>
            <w:color w:val="0000FF"/>
            <w:u w:val="single" w:color="0000FF"/>
          </w:rPr>
          <w:t>Colorado Common Course Numbering System</w:t>
        </w:r>
      </w:hyperlink>
      <w:r w:rsidRPr="003B030E">
        <w:rPr>
          <w:color w:val="0000FF"/>
        </w:rPr>
        <w:t xml:space="preserve"> </w:t>
      </w:r>
      <w:r w:rsidRPr="003B030E">
        <w:t xml:space="preserve">courses and must appear in the ACC Course Catalog. These courses will have the same department designations, numbers, titles, credits, course descriptions, competencies, course learning outcomes and topical outlines as campus-based courses and must appear in the instructional plan (syllabus). </w:t>
      </w:r>
    </w:p>
    <w:p w14:paraId="0B7B60FD" w14:textId="77777777" w:rsidR="003274E0" w:rsidRPr="003B030E" w:rsidRDefault="003274E0" w:rsidP="003274E0">
      <w:pPr>
        <w:pStyle w:val="BodyText"/>
      </w:pPr>
      <w:r w:rsidRPr="003B030E">
        <w:t>Guaranteed</w:t>
      </w:r>
      <w:r w:rsidRPr="003B030E">
        <w:rPr>
          <w:spacing w:val="-4"/>
        </w:rPr>
        <w:t xml:space="preserve"> </w:t>
      </w:r>
      <w:r w:rsidRPr="003B030E">
        <w:t>Transfer</w:t>
      </w:r>
      <w:r w:rsidRPr="003B030E">
        <w:rPr>
          <w:spacing w:val="-3"/>
        </w:rPr>
        <w:t xml:space="preserve"> </w:t>
      </w:r>
      <w:r w:rsidRPr="003B030E">
        <w:t>(GT)</w:t>
      </w:r>
      <w:r w:rsidRPr="003B030E">
        <w:rPr>
          <w:spacing w:val="-3"/>
        </w:rPr>
        <w:t xml:space="preserve"> </w:t>
      </w:r>
      <w:r w:rsidRPr="003B030E">
        <w:t>Pathways</w:t>
      </w:r>
      <w:r w:rsidRPr="003B030E">
        <w:rPr>
          <w:spacing w:val="-3"/>
        </w:rPr>
        <w:t xml:space="preserve"> </w:t>
      </w:r>
      <w:r w:rsidRPr="003B030E">
        <w:t>courses</w:t>
      </w:r>
      <w:r w:rsidRPr="003B030E">
        <w:rPr>
          <w:spacing w:val="-3"/>
        </w:rPr>
        <w:t xml:space="preserve"> </w:t>
      </w:r>
      <w:r w:rsidRPr="003B030E">
        <w:t>must</w:t>
      </w:r>
      <w:r w:rsidRPr="003B030E">
        <w:rPr>
          <w:spacing w:val="-3"/>
        </w:rPr>
        <w:t xml:space="preserve"> </w:t>
      </w:r>
      <w:r w:rsidRPr="003B030E">
        <w:t>have</w:t>
      </w:r>
      <w:r w:rsidRPr="003B030E">
        <w:rPr>
          <w:spacing w:val="-3"/>
        </w:rPr>
        <w:t xml:space="preserve"> </w:t>
      </w:r>
      <w:r w:rsidRPr="003B030E">
        <w:t>verbatim</w:t>
      </w:r>
      <w:r w:rsidRPr="003B030E">
        <w:rPr>
          <w:spacing w:val="-2"/>
        </w:rPr>
        <w:t xml:space="preserve"> </w:t>
      </w:r>
      <w:r w:rsidRPr="003B030E">
        <w:t>the GT</w:t>
      </w:r>
      <w:r w:rsidRPr="003B030E">
        <w:rPr>
          <w:spacing w:val="-3"/>
        </w:rPr>
        <w:t xml:space="preserve"> </w:t>
      </w:r>
      <w:r w:rsidRPr="003B030E">
        <w:t>Pathways</w:t>
      </w:r>
      <w:r w:rsidRPr="003B030E">
        <w:rPr>
          <w:spacing w:val="-3"/>
        </w:rPr>
        <w:t xml:space="preserve"> </w:t>
      </w:r>
      <w:r w:rsidRPr="003B030E">
        <w:t>Statement,</w:t>
      </w:r>
      <w:r w:rsidRPr="003B030E">
        <w:rPr>
          <w:spacing w:val="-1"/>
        </w:rPr>
        <w:t xml:space="preserve"> </w:t>
      </w:r>
      <w:r w:rsidRPr="003B030E">
        <w:t>GT</w:t>
      </w:r>
      <w:r w:rsidRPr="003B030E">
        <w:rPr>
          <w:spacing w:val="-3"/>
        </w:rPr>
        <w:t xml:space="preserve"> </w:t>
      </w:r>
      <w:r w:rsidRPr="003B030E">
        <w:t>competencies</w:t>
      </w:r>
      <w:r w:rsidRPr="003B030E">
        <w:rPr>
          <w:spacing w:val="-1"/>
        </w:rPr>
        <w:t xml:space="preserve"> </w:t>
      </w:r>
      <w:r w:rsidRPr="003B030E">
        <w:t>and</w:t>
      </w:r>
      <w:r w:rsidRPr="003B030E">
        <w:rPr>
          <w:spacing w:val="-2"/>
        </w:rPr>
        <w:t xml:space="preserve"> </w:t>
      </w:r>
      <w:r w:rsidRPr="003B030E">
        <w:t>GT content criteria included in the syllabus.</w:t>
      </w:r>
    </w:p>
    <w:p w14:paraId="174492AB" w14:textId="77777777" w:rsidR="003274E0" w:rsidRPr="003B030E" w:rsidRDefault="003274E0" w:rsidP="003274E0">
      <w:pPr>
        <w:pStyle w:val="BodyText"/>
      </w:pPr>
      <w:r w:rsidRPr="003B030E">
        <w:t>Textbooks, instructional</w:t>
      </w:r>
      <w:r w:rsidRPr="003B030E">
        <w:rPr>
          <w:spacing w:val="-1"/>
        </w:rPr>
        <w:t xml:space="preserve"> </w:t>
      </w:r>
      <w:r w:rsidRPr="003B030E">
        <w:t>materials, and laboratory facilities used</w:t>
      </w:r>
      <w:r w:rsidRPr="003B030E">
        <w:rPr>
          <w:spacing w:val="-1"/>
        </w:rPr>
        <w:t xml:space="preserve"> </w:t>
      </w:r>
      <w:r w:rsidRPr="003B030E">
        <w:t xml:space="preserve">in concurrent enrollment courses must be the same as </w:t>
      </w:r>
      <w:r w:rsidRPr="003B030E">
        <w:rPr>
          <w:b/>
          <w:bCs/>
        </w:rPr>
        <w:t>or</w:t>
      </w:r>
      <w:r w:rsidRPr="003B030E">
        <w:rPr>
          <w:b/>
          <w:bCs/>
          <w:spacing w:val="-1"/>
        </w:rPr>
        <w:t xml:space="preserve"> </w:t>
      </w:r>
      <w:r w:rsidRPr="003B030E">
        <w:t>comparable</w:t>
      </w:r>
      <w:r w:rsidRPr="003B030E">
        <w:rPr>
          <w:spacing w:val="-4"/>
        </w:rPr>
        <w:t xml:space="preserve"> </w:t>
      </w:r>
      <w:r w:rsidRPr="003B030E">
        <w:t>to</w:t>
      </w:r>
      <w:r w:rsidRPr="003B030E">
        <w:rPr>
          <w:spacing w:val="-1"/>
        </w:rPr>
        <w:t xml:space="preserve"> </w:t>
      </w:r>
      <w:r w:rsidRPr="003B030E">
        <w:t>those</w:t>
      </w:r>
      <w:r w:rsidRPr="003B030E">
        <w:rPr>
          <w:spacing w:val="-1"/>
        </w:rPr>
        <w:t xml:space="preserve"> </w:t>
      </w:r>
      <w:r w:rsidRPr="003B030E">
        <w:t>used</w:t>
      </w:r>
      <w:r w:rsidRPr="003B030E">
        <w:rPr>
          <w:spacing w:val="-3"/>
        </w:rPr>
        <w:t xml:space="preserve"> </w:t>
      </w:r>
      <w:r w:rsidRPr="003B030E">
        <w:t>in</w:t>
      </w:r>
      <w:r w:rsidRPr="003B030E">
        <w:rPr>
          <w:spacing w:val="-3"/>
        </w:rPr>
        <w:t xml:space="preserve"> </w:t>
      </w:r>
      <w:r w:rsidRPr="003B030E">
        <w:t>postsecondary</w:t>
      </w:r>
      <w:r w:rsidRPr="003B030E">
        <w:rPr>
          <w:spacing w:val="-3"/>
        </w:rPr>
        <w:t xml:space="preserve"> </w:t>
      </w:r>
      <w:r w:rsidRPr="003B030E">
        <w:t>courses</w:t>
      </w:r>
      <w:r w:rsidRPr="003B030E">
        <w:rPr>
          <w:spacing w:val="-2"/>
        </w:rPr>
        <w:t xml:space="preserve"> </w:t>
      </w:r>
      <w:r w:rsidRPr="003B030E">
        <w:t>offered</w:t>
      </w:r>
      <w:r w:rsidRPr="003B030E">
        <w:rPr>
          <w:spacing w:val="-3"/>
        </w:rPr>
        <w:t xml:space="preserve"> </w:t>
      </w:r>
      <w:r w:rsidRPr="003B030E">
        <w:t>by</w:t>
      </w:r>
      <w:r w:rsidRPr="003B030E">
        <w:rPr>
          <w:spacing w:val="-3"/>
        </w:rPr>
        <w:t xml:space="preserve"> </w:t>
      </w:r>
      <w:r w:rsidRPr="003B030E">
        <w:t>the</w:t>
      </w:r>
      <w:r w:rsidRPr="003B030E">
        <w:rPr>
          <w:spacing w:val="-4"/>
        </w:rPr>
        <w:t xml:space="preserve"> </w:t>
      </w:r>
      <w:r w:rsidRPr="003B030E">
        <w:t>college</w:t>
      </w:r>
      <w:r w:rsidRPr="003B030E">
        <w:rPr>
          <w:spacing w:val="-1"/>
        </w:rPr>
        <w:t xml:space="preserve"> </w:t>
      </w:r>
      <w:r w:rsidRPr="003B030E">
        <w:t>using</w:t>
      </w:r>
      <w:r w:rsidRPr="003B030E">
        <w:rPr>
          <w:spacing w:val="-3"/>
        </w:rPr>
        <w:t xml:space="preserve"> </w:t>
      </w:r>
      <w:r w:rsidRPr="003B030E">
        <w:t>the</w:t>
      </w:r>
      <w:r w:rsidRPr="003B030E">
        <w:rPr>
          <w:spacing w:val="-1"/>
        </w:rPr>
        <w:t xml:space="preserve"> </w:t>
      </w:r>
      <w:r w:rsidRPr="003B030E">
        <w:t>same</w:t>
      </w:r>
      <w:r w:rsidRPr="003B030E">
        <w:rPr>
          <w:spacing w:val="-4"/>
        </w:rPr>
        <w:t xml:space="preserve"> </w:t>
      </w:r>
      <w:r w:rsidRPr="003B030E">
        <w:t>course</w:t>
      </w:r>
      <w:r w:rsidRPr="003B030E">
        <w:rPr>
          <w:spacing w:val="-1"/>
        </w:rPr>
        <w:t xml:space="preserve"> </w:t>
      </w:r>
      <w:r w:rsidRPr="003B030E">
        <w:t>prefix</w:t>
      </w:r>
      <w:r w:rsidRPr="003B030E">
        <w:rPr>
          <w:spacing w:val="-4"/>
        </w:rPr>
        <w:t xml:space="preserve"> </w:t>
      </w:r>
      <w:r w:rsidRPr="003B030E">
        <w:t>and</w:t>
      </w:r>
      <w:r w:rsidRPr="003B030E">
        <w:rPr>
          <w:spacing w:val="-3"/>
        </w:rPr>
        <w:t xml:space="preserve"> </w:t>
      </w:r>
      <w:r w:rsidRPr="003B030E">
        <w:t>number and require Department chair or designee approval.</w:t>
      </w:r>
    </w:p>
    <w:p w14:paraId="3CBB6BE9" w14:textId="77777777" w:rsidR="003274E0" w:rsidRPr="003B030E" w:rsidRDefault="003274E0" w:rsidP="003274E0">
      <w:pPr>
        <w:pStyle w:val="Heading2"/>
        <w:rPr>
          <w:rFonts w:ascii="Calibri" w:hAnsi="Calibri" w:cs="Calibri"/>
        </w:rPr>
      </w:pPr>
      <w:bookmarkStart w:id="16" w:name="_Toc201647766"/>
      <w:r w:rsidRPr="003B030E">
        <w:rPr>
          <w:rFonts w:ascii="Calibri" w:hAnsi="Calibri" w:cs="Calibri"/>
        </w:rPr>
        <w:lastRenderedPageBreak/>
        <w:t>Curriculum</w:t>
      </w:r>
      <w:bookmarkEnd w:id="16"/>
    </w:p>
    <w:p w14:paraId="7D278F8D" w14:textId="77777777" w:rsidR="003274E0" w:rsidRPr="003B030E" w:rsidRDefault="003274E0" w:rsidP="003274E0">
      <w:pPr>
        <w:pStyle w:val="BodyText"/>
      </w:pPr>
      <w:r w:rsidRPr="003B030E">
        <w:t>Courses administered through Colorado Community College System (CCCS) concurrent enrollment programs must have consistent quality, course competencies, and course learning outcomes as the ACC campus-based course to ensure compliance with the Higher Learning Commission’s (HLC) criterion 3 standard which states, “The Institution’s program quality and</w:t>
      </w:r>
      <w:r w:rsidRPr="003B030E">
        <w:rPr>
          <w:spacing w:val="-2"/>
        </w:rPr>
        <w:t xml:space="preserve"> </w:t>
      </w:r>
      <w:r w:rsidRPr="003B030E">
        <w:t>learning</w:t>
      </w:r>
      <w:r w:rsidRPr="003B030E">
        <w:rPr>
          <w:spacing w:val="-2"/>
        </w:rPr>
        <w:t xml:space="preserve"> </w:t>
      </w:r>
      <w:r w:rsidRPr="003B030E">
        <w:t>goals</w:t>
      </w:r>
      <w:r w:rsidRPr="003B030E">
        <w:rPr>
          <w:spacing w:val="-1"/>
        </w:rPr>
        <w:t xml:space="preserve"> </w:t>
      </w:r>
      <w:r w:rsidRPr="003B030E">
        <w:t>are consistent</w:t>
      </w:r>
      <w:r w:rsidRPr="003B030E">
        <w:rPr>
          <w:spacing w:val="-3"/>
        </w:rPr>
        <w:t xml:space="preserve"> </w:t>
      </w:r>
      <w:r w:rsidRPr="003B030E">
        <w:t>across</w:t>
      </w:r>
      <w:r w:rsidRPr="003B030E">
        <w:rPr>
          <w:spacing w:val="-1"/>
        </w:rPr>
        <w:t xml:space="preserve"> </w:t>
      </w:r>
      <w:r w:rsidRPr="003B030E">
        <w:t>all</w:t>
      </w:r>
      <w:r w:rsidRPr="003B030E">
        <w:rPr>
          <w:spacing w:val="-4"/>
        </w:rPr>
        <w:t xml:space="preserve"> </w:t>
      </w:r>
      <w:r w:rsidRPr="003B030E">
        <w:t>modes</w:t>
      </w:r>
      <w:r w:rsidRPr="003B030E">
        <w:rPr>
          <w:spacing w:val="-1"/>
        </w:rPr>
        <w:t xml:space="preserve"> </w:t>
      </w:r>
      <w:r w:rsidRPr="003B030E">
        <w:t>of</w:t>
      </w:r>
      <w:r w:rsidRPr="003B030E">
        <w:rPr>
          <w:spacing w:val="-3"/>
        </w:rPr>
        <w:t xml:space="preserve"> </w:t>
      </w:r>
      <w:r w:rsidRPr="003B030E">
        <w:t>delivery</w:t>
      </w:r>
      <w:r w:rsidRPr="003B030E">
        <w:rPr>
          <w:spacing w:val="-2"/>
        </w:rPr>
        <w:t xml:space="preserve"> </w:t>
      </w:r>
      <w:r w:rsidRPr="003B030E">
        <w:t>and</w:t>
      </w:r>
      <w:r w:rsidRPr="003B030E">
        <w:rPr>
          <w:spacing w:val="-2"/>
        </w:rPr>
        <w:t xml:space="preserve"> </w:t>
      </w:r>
      <w:r w:rsidRPr="003B030E">
        <w:t>all</w:t>
      </w:r>
      <w:r w:rsidRPr="003B030E">
        <w:rPr>
          <w:spacing w:val="-1"/>
        </w:rPr>
        <w:t xml:space="preserve"> </w:t>
      </w:r>
      <w:r w:rsidRPr="003B030E">
        <w:t>locations</w:t>
      </w:r>
      <w:r w:rsidRPr="003B030E">
        <w:rPr>
          <w:spacing w:val="-1"/>
        </w:rPr>
        <w:t xml:space="preserve"> </w:t>
      </w:r>
      <w:r w:rsidRPr="003B030E">
        <w:t>(on</w:t>
      </w:r>
      <w:r w:rsidRPr="003B030E">
        <w:rPr>
          <w:spacing w:val="-2"/>
        </w:rPr>
        <w:t xml:space="preserve"> </w:t>
      </w:r>
      <w:r w:rsidRPr="003B030E">
        <w:t>the</w:t>
      </w:r>
      <w:r w:rsidRPr="003B030E">
        <w:rPr>
          <w:spacing w:val="-3"/>
        </w:rPr>
        <w:t xml:space="preserve"> </w:t>
      </w:r>
      <w:r w:rsidRPr="003B030E">
        <w:t>main</w:t>
      </w:r>
      <w:r w:rsidRPr="003B030E">
        <w:rPr>
          <w:spacing w:val="-4"/>
        </w:rPr>
        <w:t xml:space="preserve"> </w:t>
      </w:r>
      <w:r w:rsidRPr="003B030E">
        <w:t>campus,</w:t>
      </w:r>
      <w:r w:rsidRPr="003B030E">
        <w:rPr>
          <w:spacing w:val="-3"/>
        </w:rPr>
        <w:t xml:space="preserve"> </w:t>
      </w:r>
      <w:r w:rsidRPr="003B030E">
        <w:t>at additional locations, by distance delivery, as dual credit, through contractual or consortia arrangements, or any other modality)”.</w:t>
      </w:r>
    </w:p>
    <w:p w14:paraId="71BB001E" w14:textId="77777777" w:rsidR="003274E0" w:rsidRPr="003B030E" w:rsidRDefault="003274E0" w:rsidP="003274E0">
      <w:pPr>
        <w:pStyle w:val="BodyText"/>
      </w:pPr>
      <w:r w:rsidRPr="003B030E">
        <w:t xml:space="preserve">Different departments at ACC have differing stances on curriculum. LEPs and their affiliate instructors should work with ACC departments to ensure that offered curriculum meets the expectations and practices of the ACC departments. To support our affiliate instructors, some departments have ready-made course shells available in D2L (our Learning Management System) or significant support materials. Affiliate instructors should reach out to their ACC liaison or Department Chair for access to these materials. </w:t>
      </w:r>
    </w:p>
    <w:p w14:paraId="2E006E51" w14:textId="77777777" w:rsidR="003274E0" w:rsidRPr="003B030E" w:rsidRDefault="003274E0" w:rsidP="003274E0">
      <w:pPr>
        <w:pStyle w:val="Heading2"/>
        <w:rPr>
          <w:rFonts w:ascii="Calibri" w:hAnsi="Calibri" w:cs="Calibri"/>
        </w:rPr>
      </w:pPr>
      <w:bookmarkStart w:id="17" w:name="_Toc201647767"/>
      <w:r w:rsidRPr="003B030E">
        <w:rPr>
          <w:rFonts w:ascii="Calibri" w:hAnsi="Calibri" w:cs="Calibri"/>
        </w:rPr>
        <w:t>Variations</w:t>
      </w:r>
      <w:bookmarkEnd w:id="17"/>
    </w:p>
    <w:p w14:paraId="6194F729" w14:textId="0DA104B2" w:rsidR="003274E0" w:rsidRPr="003B030E" w:rsidRDefault="003274E0" w:rsidP="003274E0">
      <w:r w:rsidRPr="003B030E">
        <w:t xml:space="preserve">While CE may have a slightly longer semester, ACC Courses are typically taught by semester. Any variation </w:t>
      </w:r>
      <w:r w:rsidR="00195334" w:rsidRPr="003B030E">
        <w:t>in</w:t>
      </w:r>
      <w:r w:rsidRPr="003B030E">
        <w:t xml:space="preserve"> the standard ACC semester timeline requires Department approval during the Course Expansion process. Departments have the right to oversee and guide courses within their instructional expectations. Variations might include things like: </w:t>
      </w:r>
    </w:p>
    <w:p w14:paraId="2ADAC2A7" w14:textId="77777777" w:rsidR="003274E0" w:rsidRPr="003B030E" w:rsidRDefault="003274E0" w:rsidP="003274E0">
      <w:pPr>
        <w:pStyle w:val="ListParagraph"/>
        <w:numPr>
          <w:ilvl w:val="0"/>
          <w:numId w:val="26"/>
        </w:numPr>
      </w:pPr>
      <w:r w:rsidRPr="003B030E">
        <w:t>AP/IB Co-Enrollment</w:t>
      </w:r>
    </w:p>
    <w:p w14:paraId="256A4395" w14:textId="77777777" w:rsidR="003274E0" w:rsidRPr="003B030E" w:rsidRDefault="003274E0" w:rsidP="003274E0">
      <w:pPr>
        <w:pStyle w:val="ListParagraph"/>
        <w:numPr>
          <w:ilvl w:val="0"/>
          <w:numId w:val="26"/>
        </w:numPr>
      </w:pPr>
      <w:r w:rsidRPr="003B030E">
        <w:t>Co-Seated Classrooms</w:t>
      </w:r>
    </w:p>
    <w:p w14:paraId="78AF6678" w14:textId="77777777" w:rsidR="003274E0" w:rsidRPr="003B030E" w:rsidRDefault="003274E0" w:rsidP="003274E0">
      <w:pPr>
        <w:pStyle w:val="ListParagraph"/>
        <w:numPr>
          <w:ilvl w:val="0"/>
          <w:numId w:val="26"/>
        </w:numPr>
      </w:pPr>
      <w:r w:rsidRPr="003B030E">
        <w:t>Year-Long Courses</w:t>
      </w:r>
    </w:p>
    <w:p w14:paraId="7BFB0466" w14:textId="77777777" w:rsidR="003274E0" w:rsidRPr="003B030E" w:rsidRDefault="003274E0" w:rsidP="003274E0">
      <w:pPr>
        <w:pStyle w:val="Heading2"/>
        <w:rPr>
          <w:rFonts w:ascii="Calibri" w:hAnsi="Calibri" w:cs="Calibri"/>
        </w:rPr>
      </w:pPr>
      <w:bookmarkStart w:id="18" w:name="_Toc201647768"/>
      <w:r w:rsidRPr="003B030E">
        <w:rPr>
          <w:rFonts w:ascii="Calibri" w:hAnsi="Calibri" w:cs="Calibri"/>
        </w:rPr>
        <w:t>Assessment</w:t>
      </w:r>
      <w:bookmarkEnd w:id="18"/>
    </w:p>
    <w:p w14:paraId="67E4B22A" w14:textId="77777777" w:rsidR="003274E0" w:rsidRPr="003B030E" w:rsidRDefault="003274E0" w:rsidP="003274E0">
      <w:pPr>
        <w:pStyle w:val="BodyText"/>
      </w:pPr>
      <w:r w:rsidRPr="003B030E">
        <w:t xml:space="preserve">ACC will periodically assess student work to ensure that all students are achieving learning and completing the same curriculum. This includes three important touchpoints: </w:t>
      </w:r>
    </w:p>
    <w:p w14:paraId="4B93F1DD" w14:textId="77777777" w:rsidR="003274E0" w:rsidRPr="003B030E" w:rsidRDefault="003274E0" w:rsidP="003274E0">
      <w:pPr>
        <w:pStyle w:val="BodyText"/>
        <w:numPr>
          <w:ilvl w:val="0"/>
          <w:numId w:val="27"/>
        </w:numPr>
      </w:pPr>
      <w:r w:rsidRPr="003B030E">
        <w:t xml:space="preserve">Syllabus Review: Every syllabus requires Departmental review to ensure compliance with Departmental, Institutional, and CCCS expectations. </w:t>
      </w:r>
    </w:p>
    <w:p w14:paraId="05B287C0" w14:textId="77777777" w:rsidR="003274E0" w:rsidRPr="003B030E" w:rsidRDefault="003274E0" w:rsidP="003274E0">
      <w:pPr>
        <w:pStyle w:val="BodyText"/>
        <w:numPr>
          <w:ilvl w:val="0"/>
          <w:numId w:val="27"/>
        </w:numPr>
      </w:pPr>
      <w:r w:rsidRPr="003B030E">
        <w:t xml:space="preserve">Classroom Observation: CE Liaisons will complete annual classroom observations. </w:t>
      </w:r>
    </w:p>
    <w:p w14:paraId="063DEDB1" w14:textId="7356F5DB" w:rsidR="00414292" w:rsidRPr="003B030E" w:rsidRDefault="003274E0" w:rsidP="00414292">
      <w:pPr>
        <w:pStyle w:val="BodyText"/>
        <w:numPr>
          <w:ilvl w:val="0"/>
          <w:numId w:val="27"/>
        </w:numPr>
      </w:pPr>
      <w:r w:rsidRPr="003B030E">
        <w:t xml:space="preserve">Departmental and Institutional Assessment: All affiliate instructors should participate in departmental assessment projects and adhere to Department deadlines. These assessments are part of ACC’s standard instructional operations and review. Our departments will work to provide clear communication around assessment projects with reasonable workload. ACC will also work to ensure access to ACC assessment reports for our LEPs and instructors. If you have questions or concerns about assessment, please reach out to the CE Faculty Chair for support. </w:t>
      </w:r>
    </w:p>
    <w:p w14:paraId="633B79A5" w14:textId="77777777" w:rsidR="00F55631" w:rsidRPr="003B030E" w:rsidRDefault="00F55631" w:rsidP="00F55631">
      <w:pPr>
        <w:pStyle w:val="Heading2"/>
        <w:rPr>
          <w:rFonts w:ascii="Calibri" w:hAnsi="Calibri" w:cs="Calibri"/>
        </w:rPr>
      </w:pPr>
      <w:bookmarkStart w:id="19" w:name="_Toc201647769"/>
      <w:r w:rsidRPr="003B030E">
        <w:rPr>
          <w:rFonts w:ascii="Calibri" w:hAnsi="Calibri" w:cs="Calibri"/>
        </w:rPr>
        <w:t>Affiliate</w:t>
      </w:r>
      <w:r w:rsidRPr="003B030E">
        <w:rPr>
          <w:rFonts w:ascii="Calibri" w:hAnsi="Calibri" w:cs="Calibri"/>
          <w:spacing w:val="-5"/>
        </w:rPr>
        <w:t xml:space="preserve"> </w:t>
      </w:r>
      <w:r w:rsidRPr="003B030E">
        <w:rPr>
          <w:rFonts w:ascii="Calibri" w:hAnsi="Calibri" w:cs="Calibri"/>
        </w:rPr>
        <w:t>Instructor</w:t>
      </w:r>
      <w:r w:rsidRPr="003B030E">
        <w:rPr>
          <w:rFonts w:ascii="Calibri" w:hAnsi="Calibri" w:cs="Calibri"/>
          <w:spacing w:val="-2"/>
        </w:rPr>
        <w:t xml:space="preserve"> </w:t>
      </w:r>
      <w:r w:rsidRPr="003B030E">
        <w:rPr>
          <w:rFonts w:ascii="Calibri" w:hAnsi="Calibri" w:cs="Calibri"/>
          <w:spacing w:val="-4"/>
        </w:rPr>
        <w:t>Email</w:t>
      </w:r>
      <w:bookmarkEnd w:id="19"/>
    </w:p>
    <w:p w14:paraId="7BB6906B" w14:textId="10C1A3CC" w:rsidR="00F55631" w:rsidRPr="003B030E" w:rsidRDefault="00F55631" w:rsidP="00F55631">
      <w:pPr>
        <w:pStyle w:val="BodyText"/>
      </w:pPr>
      <w:r w:rsidRPr="003B030E">
        <w:t>ACC’s</w:t>
      </w:r>
      <w:r w:rsidRPr="003B030E">
        <w:rPr>
          <w:spacing w:val="-2"/>
        </w:rPr>
        <w:t xml:space="preserve"> </w:t>
      </w:r>
      <w:r w:rsidRPr="003B030E">
        <w:t>official</w:t>
      </w:r>
      <w:r w:rsidRPr="003B030E">
        <w:rPr>
          <w:spacing w:val="-2"/>
        </w:rPr>
        <w:t xml:space="preserve"> </w:t>
      </w:r>
      <w:r w:rsidRPr="003B030E">
        <w:t>form</w:t>
      </w:r>
      <w:r w:rsidRPr="003B030E">
        <w:rPr>
          <w:spacing w:val="-3"/>
        </w:rPr>
        <w:t xml:space="preserve"> </w:t>
      </w:r>
      <w:r w:rsidRPr="003B030E">
        <w:t>of</w:t>
      </w:r>
      <w:r w:rsidRPr="003B030E">
        <w:rPr>
          <w:spacing w:val="-4"/>
        </w:rPr>
        <w:t xml:space="preserve"> </w:t>
      </w:r>
      <w:r w:rsidRPr="003B030E">
        <w:t>communication</w:t>
      </w:r>
      <w:r w:rsidRPr="003B030E">
        <w:rPr>
          <w:spacing w:val="-3"/>
        </w:rPr>
        <w:t xml:space="preserve"> </w:t>
      </w:r>
      <w:r w:rsidRPr="003B030E">
        <w:t>is</w:t>
      </w:r>
      <w:r w:rsidRPr="003B030E">
        <w:rPr>
          <w:spacing w:val="-2"/>
        </w:rPr>
        <w:t xml:space="preserve"> </w:t>
      </w:r>
      <w:r w:rsidRPr="003B030E">
        <w:t>through</w:t>
      </w:r>
      <w:r w:rsidRPr="003B030E">
        <w:rPr>
          <w:spacing w:val="-3"/>
        </w:rPr>
        <w:t xml:space="preserve"> </w:t>
      </w:r>
      <w:r w:rsidRPr="003B030E">
        <w:t>the</w:t>
      </w:r>
      <w:r w:rsidRPr="003B030E">
        <w:rPr>
          <w:spacing w:val="-4"/>
        </w:rPr>
        <w:t xml:space="preserve"> </w:t>
      </w:r>
      <w:r w:rsidR="4BC9ED89" w:rsidRPr="003B030E">
        <w:t>ACC</w:t>
      </w:r>
      <w:r w:rsidRPr="003B030E">
        <w:t>-issued</w:t>
      </w:r>
      <w:r w:rsidRPr="003B030E">
        <w:rPr>
          <w:spacing w:val="-3"/>
        </w:rPr>
        <w:t xml:space="preserve"> </w:t>
      </w:r>
      <w:r w:rsidRPr="003B030E">
        <w:t>email</w:t>
      </w:r>
      <w:r w:rsidRPr="003B030E">
        <w:rPr>
          <w:spacing w:val="-2"/>
        </w:rPr>
        <w:t xml:space="preserve"> </w:t>
      </w:r>
      <w:r w:rsidRPr="003B030E">
        <w:t>address</w:t>
      </w:r>
      <w:r w:rsidRPr="003B030E">
        <w:rPr>
          <w:spacing w:val="-4"/>
        </w:rPr>
        <w:t xml:space="preserve"> </w:t>
      </w:r>
      <w:r w:rsidRPr="003B030E">
        <w:t>and</w:t>
      </w:r>
      <w:r w:rsidRPr="003B030E">
        <w:rPr>
          <w:spacing w:val="-3"/>
        </w:rPr>
        <w:t xml:space="preserve"> </w:t>
      </w:r>
      <w:r w:rsidRPr="003B030E">
        <w:t>all</w:t>
      </w:r>
      <w:r w:rsidRPr="003B030E">
        <w:rPr>
          <w:spacing w:val="-2"/>
        </w:rPr>
        <w:t xml:space="preserve"> </w:t>
      </w:r>
      <w:r w:rsidRPr="003B030E">
        <w:t>official</w:t>
      </w:r>
      <w:r w:rsidRPr="003B030E">
        <w:rPr>
          <w:spacing w:val="-2"/>
        </w:rPr>
        <w:t xml:space="preserve"> </w:t>
      </w:r>
      <w:r w:rsidRPr="003B030E">
        <w:t>college</w:t>
      </w:r>
      <w:r w:rsidRPr="003B030E">
        <w:rPr>
          <w:spacing w:val="-3"/>
        </w:rPr>
        <w:t xml:space="preserve"> </w:t>
      </w:r>
      <w:r w:rsidRPr="003B030E">
        <w:t xml:space="preserve">communications and notifications will be to the school-issued email address. </w:t>
      </w:r>
      <w:r w:rsidR="6B448FDE" w:rsidRPr="003B030E">
        <w:t xml:space="preserve">Please consistently check this e-mail address to ensure you do not miss out on communications from ACC. </w:t>
      </w:r>
    </w:p>
    <w:p w14:paraId="2D705EDD" w14:textId="77777777" w:rsidR="00F25F1D" w:rsidRPr="003B030E" w:rsidRDefault="00F25F1D" w:rsidP="00F25F1D">
      <w:pPr>
        <w:pStyle w:val="Heading2"/>
        <w:rPr>
          <w:rFonts w:ascii="Calibri" w:hAnsi="Calibri" w:cs="Calibri"/>
        </w:rPr>
      </w:pPr>
      <w:bookmarkStart w:id="20" w:name="_Toc201647770"/>
      <w:r w:rsidRPr="003B030E">
        <w:rPr>
          <w:rFonts w:ascii="Calibri" w:hAnsi="Calibri" w:cs="Calibri"/>
        </w:rPr>
        <w:t>Communication Expectations</w:t>
      </w:r>
      <w:bookmarkEnd w:id="20"/>
    </w:p>
    <w:p w14:paraId="540075F1" w14:textId="792CEEE5" w:rsidR="00F25F1D" w:rsidRPr="003B030E" w:rsidRDefault="00F25F1D" w:rsidP="00F25F1D">
      <w:r>
        <w:t xml:space="preserve">CE Affiliate Instructors should </w:t>
      </w:r>
      <w:r w:rsidR="4577E591">
        <w:t>anticipate</w:t>
      </w:r>
      <w:r w:rsidR="0FCF9258">
        <w:t xml:space="preserve"> </w:t>
      </w:r>
      <w:r>
        <w:t xml:space="preserve">routine communication with their Department Chair, liaison, and any other contacts for the purposes of syllabus review, questions, and concerns, and scheduling the Course </w:t>
      </w:r>
      <w:r>
        <w:lastRenderedPageBreak/>
        <w:t>Observation.</w:t>
      </w:r>
      <w:r w:rsidR="515BC455">
        <w:t xml:space="preserve"> </w:t>
      </w:r>
      <w:r w:rsidR="67A1903B">
        <w:t xml:space="preserve">Affiliate instructors are also welcome to reach out to us for support at any point during the semester. </w:t>
      </w:r>
      <w:r>
        <w:t xml:space="preserve">For more information on your </w:t>
      </w:r>
      <w:r w:rsidR="32055DF8">
        <w:t xml:space="preserve">Department Chair or </w:t>
      </w:r>
      <w:r>
        <w:t xml:space="preserve">CE Liaison, please feel free to e-mail the CE Faculty Chair. </w:t>
      </w:r>
    </w:p>
    <w:p w14:paraId="391946C1" w14:textId="77777777" w:rsidR="003F159F" w:rsidRPr="003B030E" w:rsidRDefault="00D953CB" w:rsidP="003F159F">
      <w:pPr>
        <w:pStyle w:val="Heading2"/>
        <w:rPr>
          <w:rFonts w:ascii="Calibri" w:hAnsi="Calibri" w:cs="Calibri"/>
        </w:rPr>
      </w:pPr>
      <w:bookmarkStart w:id="21" w:name="_Toc201647771"/>
      <w:r w:rsidRPr="003B030E">
        <w:rPr>
          <w:rFonts w:ascii="Calibri" w:hAnsi="Calibri" w:cs="Calibri"/>
        </w:rPr>
        <w:t>Long-Term Leave and Substitute Policy</w:t>
      </w:r>
      <w:bookmarkEnd w:id="21"/>
    </w:p>
    <w:p w14:paraId="3769ADC4" w14:textId="4EDF86CE" w:rsidR="00497D0E" w:rsidRPr="003B030E" w:rsidRDefault="00497D0E" w:rsidP="00497D0E">
      <w:r w:rsidRPr="003B030E">
        <w:t>Because our accrediting body requires that all instructors meet specific faculty qualifications, any long-term leave (defined as an absence longer than two weeks) must be formally planned in coordination with the Dean of Educational Partnerships and the CE Faculty Chair. If an Affiliate Instructor must take extended leave for any reason, the Local Education Provider (LEP) is responsible for notifying the Dean of Educational Partnerships and/or the CE Faculty Chair to discuss substitute coverage or appointing a qualified replacement. ACC will collaborate with the LEP to ensure an appropriate plan is in place—whether that involves securing a qualified substitute or developing an instructional continuity strategy—so that students receive uninterrupted, high-quality instruction aligned with college standards.</w:t>
      </w:r>
    </w:p>
    <w:p w14:paraId="3E226ABA" w14:textId="77777777" w:rsidR="00FB4D54" w:rsidRPr="003B030E" w:rsidRDefault="00497D0E" w:rsidP="00FB4D54">
      <w:pPr>
        <w:pStyle w:val="Heading2"/>
        <w:rPr>
          <w:rFonts w:ascii="Calibri" w:hAnsi="Calibri" w:cs="Calibri"/>
        </w:rPr>
      </w:pPr>
      <w:bookmarkStart w:id="22" w:name="_Toc201647772"/>
      <w:r w:rsidRPr="003B030E">
        <w:rPr>
          <w:rFonts w:ascii="Calibri" w:hAnsi="Calibri" w:cs="Calibri"/>
        </w:rPr>
        <w:t>Instructor Responsibilities and Major Duties</w:t>
      </w:r>
      <w:bookmarkEnd w:id="22"/>
    </w:p>
    <w:p w14:paraId="4FC2BFEC" w14:textId="4C0B731E" w:rsidR="00414292" w:rsidRPr="003B030E" w:rsidRDefault="00414292" w:rsidP="000C2695">
      <w:r w:rsidRPr="003B030E">
        <w:t>Affiliate Instructors are expected to follow all institutional and departmental expectations, which include meeting curricular standards, submitting assessment materials, and completing syllabus submissions on time. Instructors should remain active and engaged throughout the term and adhere to the following key responsibilities and timeline:</w:t>
      </w:r>
    </w:p>
    <w:p w14:paraId="7CB8A8AF" w14:textId="65F79CBC" w:rsidR="00A024E2" w:rsidRDefault="00465869" w:rsidP="00414292">
      <w:pPr>
        <w:pStyle w:val="Heading3"/>
        <w:rPr>
          <w:rFonts w:cs="Calibri"/>
        </w:rPr>
      </w:pPr>
      <w:bookmarkStart w:id="23" w:name="_Toc201647773"/>
      <w:r>
        <w:rPr>
          <w:rFonts w:cs="Calibri"/>
        </w:rPr>
        <w:t>Onboarding:</w:t>
      </w:r>
      <w:bookmarkEnd w:id="23"/>
      <w:r>
        <w:rPr>
          <w:rFonts w:cs="Calibri"/>
        </w:rPr>
        <w:t xml:space="preserve"> </w:t>
      </w:r>
    </w:p>
    <w:p w14:paraId="472ED0F2" w14:textId="1A551E25" w:rsidR="00F60FE8" w:rsidRPr="003B030E" w:rsidRDefault="0030793C" w:rsidP="00F60FE8">
      <w:pPr>
        <w:pStyle w:val="ListParagraph"/>
        <w:numPr>
          <w:ilvl w:val="1"/>
          <w:numId w:val="41"/>
        </w:numPr>
      </w:pPr>
      <w:r>
        <w:t>Consider completing ACC’s Orientation Training in D2L</w:t>
      </w:r>
      <w:r w:rsidR="00AB3EA8">
        <w:t>.</w:t>
      </w:r>
    </w:p>
    <w:p w14:paraId="531C273F" w14:textId="06410454" w:rsidR="00465869" w:rsidRPr="00465869" w:rsidRDefault="0030793C" w:rsidP="00465869">
      <w:pPr>
        <w:pStyle w:val="ListParagraph"/>
        <w:numPr>
          <w:ilvl w:val="1"/>
          <w:numId w:val="41"/>
        </w:numPr>
      </w:pPr>
      <w:r>
        <w:t>E-mail/Meet with your CE Liaison for Department-specific onboarding</w:t>
      </w:r>
      <w:r w:rsidR="00AB3EA8">
        <w:t>.</w:t>
      </w:r>
    </w:p>
    <w:p w14:paraId="7D499D31" w14:textId="553F6954" w:rsidR="00414292" w:rsidRPr="003B030E" w:rsidRDefault="00414292" w:rsidP="00414292">
      <w:pPr>
        <w:pStyle w:val="Heading3"/>
        <w:rPr>
          <w:rFonts w:cs="Calibri"/>
        </w:rPr>
      </w:pPr>
      <w:bookmarkStart w:id="24" w:name="_Toc201647774"/>
      <w:r w:rsidRPr="70D84A00">
        <w:rPr>
          <w:rFonts w:cs="Calibri"/>
        </w:rPr>
        <w:t>Before the Semester Begins:</w:t>
      </w:r>
      <w:bookmarkEnd w:id="24"/>
    </w:p>
    <w:p w14:paraId="0C20668D" w14:textId="77777777" w:rsidR="00414292" w:rsidRPr="00A024E2" w:rsidRDefault="00414292" w:rsidP="00414292">
      <w:pPr>
        <w:pStyle w:val="ListParagraph"/>
        <w:numPr>
          <w:ilvl w:val="1"/>
          <w:numId w:val="41"/>
        </w:numPr>
        <w:rPr>
          <w:lang w:val="fr-FR"/>
        </w:rPr>
      </w:pPr>
      <w:r w:rsidRPr="00A024E2">
        <w:rPr>
          <w:lang w:val="fr-FR"/>
        </w:rPr>
        <w:t>Submit a completed course syllabus via Simple Syllabus.</w:t>
      </w:r>
    </w:p>
    <w:p w14:paraId="520AEB8A" w14:textId="77777777" w:rsidR="00414292" w:rsidRPr="003B030E" w:rsidRDefault="00414292" w:rsidP="00414292">
      <w:pPr>
        <w:pStyle w:val="ListParagraph"/>
        <w:numPr>
          <w:ilvl w:val="2"/>
          <w:numId w:val="41"/>
        </w:numPr>
      </w:pPr>
      <w:r w:rsidRPr="70D84A00">
        <w:rPr>
          <w:b/>
          <w:bCs/>
        </w:rPr>
        <w:t>Deadlines:</w:t>
      </w:r>
      <w:r>
        <w:t xml:space="preserve"> Fall – August 1 | Spring – January 1 | Summer – May 1</w:t>
      </w:r>
    </w:p>
    <w:p w14:paraId="322FFF21" w14:textId="074FC56A" w:rsidR="17EBF490" w:rsidRDefault="17EBF490" w:rsidP="70D84A00">
      <w:pPr>
        <w:pStyle w:val="ListParagraph"/>
        <w:numPr>
          <w:ilvl w:val="1"/>
          <w:numId w:val="41"/>
        </w:numPr>
      </w:pPr>
      <w:r>
        <w:t>Submit your course syllabus to the CE Sharepoint Folder for review</w:t>
      </w:r>
      <w:r w:rsidR="00AB3EA8">
        <w:t>.</w:t>
      </w:r>
    </w:p>
    <w:p w14:paraId="40C08184" w14:textId="77777777" w:rsidR="00414292" w:rsidRPr="003B030E" w:rsidRDefault="00414292" w:rsidP="00414292">
      <w:pPr>
        <w:pStyle w:val="Heading3"/>
        <w:rPr>
          <w:rFonts w:cs="Calibri"/>
        </w:rPr>
      </w:pPr>
      <w:bookmarkStart w:id="25" w:name="_Toc201647775"/>
      <w:r w:rsidRPr="003B030E">
        <w:rPr>
          <w:rFonts w:cs="Calibri"/>
        </w:rPr>
        <w:t>Within the First Five Weeks:</w:t>
      </w:r>
      <w:bookmarkEnd w:id="25"/>
    </w:p>
    <w:p w14:paraId="34357906" w14:textId="77777777" w:rsidR="00414292" w:rsidRPr="003B030E" w:rsidRDefault="00414292" w:rsidP="00414292">
      <w:pPr>
        <w:pStyle w:val="ListParagraph"/>
        <w:numPr>
          <w:ilvl w:val="1"/>
          <w:numId w:val="41"/>
        </w:numPr>
      </w:pPr>
      <w:r w:rsidRPr="003B030E">
        <w:t xml:space="preserve">Schedule your </w:t>
      </w:r>
      <w:r w:rsidRPr="003B030E">
        <w:rPr>
          <w:b/>
          <w:bCs/>
        </w:rPr>
        <w:t>annual classroom observation</w:t>
      </w:r>
      <w:r w:rsidRPr="003B030E">
        <w:t xml:space="preserve"> with your CE Faculty Liaison. Although ACC reserves the right to observe a CE course at any time, it is essential to schedule this observation proactively and respectfully.</w:t>
      </w:r>
    </w:p>
    <w:p w14:paraId="0270AD61" w14:textId="77777777" w:rsidR="00414292" w:rsidRPr="003B030E" w:rsidRDefault="00414292" w:rsidP="00414292">
      <w:pPr>
        <w:pStyle w:val="Heading3"/>
        <w:rPr>
          <w:rFonts w:cs="Calibri"/>
        </w:rPr>
      </w:pPr>
      <w:bookmarkStart w:id="26" w:name="_Toc201647776"/>
      <w:r w:rsidRPr="003B030E">
        <w:rPr>
          <w:rFonts w:cs="Calibri"/>
        </w:rPr>
        <w:t>Throughout the Semester:</w:t>
      </w:r>
      <w:bookmarkEnd w:id="26"/>
    </w:p>
    <w:p w14:paraId="37B81FAE" w14:textId="77777777" w:rsidR="00414292" w:rsidRPr="003B030E" w:rsidRDefault="00414292" w:rsidP="00414292">
      <w:pPr>
        <w:pStyle w:val="ListParagraph"/>
        <w:numPr>
          <w:ilvl w:val="1"/>
          <w:numId w:val="41"/>
        </w:numPr>
      </w:pPr>
      <w:r w:rsidRPr="003B030E">
        <w:t>Teach your course in alignment with departmental expectations and college-level rigor.</w:t>
      </w:r>
    </w:p>
    <w:p w14:paraId="2DA42DF5" w14:textId="77777777" w:rsidR="00414292" w:rsidRPr="003B030E" w:rsidRDefault="00414292" w:rsidP="00414292">
      <w:pPr>
        <w:pStyle w:val="ListParagraph"/>
        <w:numPr>
          <w:ilvl w:val="1"/>
          <w:numId w:val="41"/>
        </w:numPr>
      </w:pPr>
      <w:r w:rsidRPr="003B030E">
        <w:t xml:space="preserve">Log into </w:t>
      </w:r>
      <w:r w:rsidRPr="003B030E">
        <w:rPr>
          <w:b/>
          <w:bCs/>
        </w:rPr>
        <w:t>myACC</w:t>
      </w:r>
      <w:r w:rsidRPr="003B030E">
        <w:t xml:space="preserve"> regularly to verify roster accuracy and to submit final grades by the grading deadline.</w:t>
      </w:r>
    </w:p>
    <w:p w14:paraId="0E83CF06" w14:textId="77777777" w:rsidR="00414292" w:rsidRPr="003B030E" w:rsidRDefault="00414292" w:rsidP="00414292">
      <w:pPr>
        <w:pStyle w:val="ListParagraph"/>
        <w:numPr>
          <w:ilvl w:val="1"/>
          <w:numId w:val="41"/>
        </w:numPr>
      </w:pPr>
      <w:r w:rsidRPr="003B030E">
        <w:t xml:space="preserve">Regularly check your </w:t>
      </w:r>
      <w:r w:rsidRPr="003B030E">
        <w:rPr>
          <w:b/>
          <w:bCs/>
        </w:rPr>
        <w:t>arapahoe.edu</w:t>
      </w:r>
      <w:r w:rsidRPr="003B030E">
        <w:t xml:space="preserve"> email or forward it to your high school email to ensure timely communication.</w:t>
      </w:r>
    </w:p>
    <w:p w14:paraId="71A9C370" w14:textId="77777777" w:rsidR="00414292" w:rsidRPr="003B030E" w:rsidRDefault="00414292" w:rsidP="00414292">
      <w:pPr>
        <w:pStyle w:val="ListParagraph"/>
        <w:numPr>
          <w:ilvl w:val="1"/>
          <w:numId w:val="41"/>
        </w:numPr>
      </w:pPr>
      <w:r w:rsidRPr="003B030E">
        <w:t>Respond promptly to emails and communication from your Department Chair and CE Liaison.</w:t>
      </w:r>
    </w:p>
    <w:p w14:paraId="18BB8A9D" w14:textId="77777777" w:rsidR="00414292" w:rsidRPr="003B030E" w:rsidRDefault="00414292" w:rsidP="00414292">
      <w:pPr>
        <w:pStyle w:val="Heading3"/>
        <w:rPr>
          <w:rFonts w:cs="Calibri"/>
        </w:rPr>
      </w:pPr>
      <w:bookmarkStart w:id="27" w:name="_Toc201647777"/>
      <w:r w:rsidRPr="003B030E">
        <w:rPr>
          <w:rFonts w:cs="Calibri"/>
        </w:rPr>
        <w:t>End of the Semester</w:t>
      </w:r>
      <w:bookmarkEnd w:id="27"/>
    </w:p>
    <w:p w14:paraId="6DC1644D" w14:textId="77777777" w:rsidR="00414292" w:rsidRPr="003B030E" w:rsidRDefault="00414292" w:rsidP="00414292">
      <w:pPr>
        <w:pStyle w:val="ListParagraph"/>
        <w:numPr>
          <w:ilvl w:val="1"/>
          <w:numId w:val="41"/>
        </w:numPr>
      </w:pPr>
      <w:r w:rsidRPr="003B030E">
        <w:t xml:space="preserve">To avoid delays in end of semester processes, Instructor Grades must be entered by the due date.  This date will be shared at the beginning of the semester.  </w:t>
      </w:r>
      <w:r w:rsidRPr="003B030E">
        <w:rPr>
          <w:b/>
          <w:bCs/>
        </w:rPr>
        <w:t xml:space="preserve">Note: In order to process their graduation, students intending to graduate at the end of a semester will need to have their </w:t>
      </w:r>
      <w:r w:rsidRPr="003B030E">
        <w:rPr>
          <w:b/>
          <w:bCs/>
        </w:rPr>
        <w:lastRenderedPageBreak/>
        <w:t xml:space="preserve">grades entered by ACC’s standard grading deadline. </w:t>
      </w:r>
    </w:p>
    <w:p w14:paraId="2F31D1D0" w14:textId="77777777" w:rsidR="00414292" w:rsidRPr="003B030E" w:rsidRDefault="00414292" w:rsidP="00414292">
      <w:pPr>
        <w:pStyle w:val="ListParagraph"/>
      </w:pPr>
      <w:r w:rsidRPr="003B030E">
        <w:t>By fulfilling these responsibilities, CE instructors help maintain the integrity and consistency of college-level instruction within the Concurrent Enrollment program.</w:t>
      </w:r>
    </w:p>
    <w:p w14:paraId="511121CC" w14:textId="77777777" w:rsidR="00414292" w:rsidRPr="003B030E" w:rsidRDefault="00414292" w:rsidP="003F159F"/>
    <w:p w14:paraId="10CEA5AD" w14:textId="65ECE99B" w:rsidR="003274E0" w:rsidRPr="003B030E" w:rsidRDefault="001456FF" w:rsidP="003274E0">
      <w:pPr>
        <w:pStyle w:val="Heading2"/>
        <w:rPr>
          <w:rFonts w:ascii="Calibri" w:hAnsi="Calibri" w:cs="Calibri"/>
        </w:rPr>
      </w:pPr>
      <w:bookmarkStart w:id="28" w:name="_Toc201647778"/>
      <w:r w:rsidRPr="003B030E">
        <w:rPr>
          <w:rFonts w:ascii="Calibri" w:hAnsi="Calibri" w:cs="Calibri"/>
        </w:rPr>
        <w:t xml:space="preserve">Course Syllabus and </w:t>
      </w:r>
      <w:r w:rsidR="003274E0" w:rsidRPr="003B030E">
        <w:rPr>
          <w:rFonts w:ascii="Calibri" w:hAnsi="Calibri" w:cs="Calibri"/>
        </w:rPr>
        <w:t>Simple Syllabus</w:t>
      </w:r>
      <w:bookmarkEnd w:id="28"/>
    </w:p>
    <w:p w14:paraId="280152FC" w14:textId="13BDA035" w:rsidR="00D9430E" w:rsidRPr="003B030E" w:rsidRDefault="00AF5949" w:rsidP="001456FF">
      <w:pPr>
        <w:pStyle w:val="BodyText"/>
      </w:pPr>
      <w:r w:rsidRPr="003B030E">
        <w:t xml:space="preserve">All syllabi for concurrent enrollment courses require approval from the discipline chair or an academic officer of the college by the start of the CE academic term. </w:t>
      </w:r>
      <w:r w:rsidR="00F25F1D" w:rsidRPr="003B030E">
        <w:t>The content</w:t>
      </w:r>
      <w:r w:rsidRPr="003B030E">
        <w:t xml:space="preserve"> of the syllabi must meet the same criteria as required for all college courses. </w:t>
      </w:r>
      <w:r w:rsidR="00D9430E" w:rsidRPr="003B030E">
        <w:t xml:space="preserve">The Colorado Community College system uses the Simple Syllabus platform for the creation of the course syllabus </w:t>
      </w:r>
      <w:r w:rsidRPr="003B030E">
        <w:t xml:space="preserve">which can be found at this link: </w:t>
      </w:r>
      <w:hyperlink r:id="rId35" w:history="1">
        <w:r w:rsidRPr="003B030E">
          <w:rPr>
            <w:rStyle w:val="Hyperlink"/>
          </w:rPr>
          <w:t>Simple Syllabus</w:t>
        </w:r>
      </w:hyperlink>
      <w:r w:rsidRPr="003B030E">
        <w:t xml:space="preserve"> (text: </w:t>
      </w:r>
      <w:hyperlink r:id="rId36" w:history="1">
        <w:r w:rsidR="00D9430E" w:rsidRPr="003B030E">
          <w:rPr>
            <w:rStyle w:val="Hyperlink"/>
          </w:rPr>
          <w:t>https://cccs.simplesyllabus.com/</w:t>
        </w:r>
      </w:hyperlink>
      <w:r w:rsidRPr="003B030E">
        <w:t xml:space="preserve">). </w:t>
      </w:r>
    </w:p>
    <w:p w14:paraId="3E18160B" w14:textId="3BB85A05" w:rsidR="001456FF" w:rsidRPr="003B030E" w:rsidRDefault="003274E0" w:rsidP="001456FF">
      <w:pPr>
        <w:pStyle w:val="BodyText"/>
      </w:pPr>
      <w:r>
        <w:t xml:space="preserve">To complete the Course Syllabus, instructors should access Simple Syllabus via Desire2Learn or log directly into the Simple Syllabus website with their Institution Credentials (your MyACC sign on). Once your syllabus is complete, </w:t>
      </w:r>
      <w:r w:rsidR="001456FF">
        <w:t>we recommend</w:t>
      </w:r>
      <w:r>
        <w:t xml:space="preserve"> publish</w:t>
      </w:r>
      <w:r w:rsidR="001456FF">
        <w:t>ing</w:t>
      </w:r>
      <w:r>
        <w:t xml:space="preserve"> the syllabus as “Public</w:t>
      </w:r>
      <w:r w:rsidR="001456FF">
        <w:t>.</w:t>
      </w:r>
      <w:r>
        <w:t>”</w:t>
      </w:r>
      <w:r w:rsidR="001456FF">
        <w:t xml:space="preserve"> This allows students to use your link to the syllabus and access it at any time.  Once that is complete, please</w:t>
      </w:r>
      <w:r>
        <w:t xml:space="preserve"> export your syllabus to PDF, and </w:t>
      </w:r>
      <w:r w:rsidR="001456FF">
        <w:t xml:space="preserve">submit your syllabus to the CE </w:t>
      </w:r>
      <w:r w:rsidR="006712FE">
        <w:t>SharePoint</w:t>
      </w:r>
      <w:r w:rsidR="001456FF">
        <w:t xml:space="preserve"> </w:t>
      </w:r>
      <w:r w:rsidR="006712FE">
        <w:t>Folder</w:t>
      </w:r>
      <w:r w:rsidR="006712FE" w:rsidRPr="70D84A00">
        <w:rPr>
          <w:rStyle w:val="CommentReference"/>
        </w:rPr>
        <w:t>.</w:t>
      </w:r>
      <w:r w:rsidR="006712FE">
        <w:t xml:space="preserve"> The</w:t>
      </w:r>
      <w:r w:rsidR="001456FF">
        <w:t xml:space="preserve"> naming convention for your document should follow this structure:  </w:t>
      </w:r>
    </w:p>
    <w:p w14:paraId="62B6A1CE" w14:textId="1E1F6208" w:rsidR="003274E0" w:rsidRPr="003B030E" w:rsidRDefault="001456FF" w:rsidP="001456FF">
      <w:pPr>
        <w:pStyle w:val="BodyText"/>
        <w:ind w:firstLine="720"/>
      </w:pPr>
      <w:r w:rsidRPr="003B030E">
        <w:t>Last Name First Name Course Semester  (e.g.</w:t>
      </w:r>
      <w:r w:rsidR="7B9A51D2" w:rsidRPr="003B030E">
        <w:t>,</w:t>
      </w:r>
      <w:r w:rsidRPr="003B030E">
        <w:t xml:space="preserve"> Fuglei Monica ENG 1021 SP25)</w:t>
      </w:r>
    </w:p>
    <w:p w14:paraId="136A5260" w14:textId="77777777" w:rsidR="003274E0" w:rsidRPr="003B030E" w:rsidRDefault="003274E0" w:rsidP="003274E0">
      <w:pPr>
        <w:pStyle w:val="ListParagraph"/>
        <w:numPr>
          <w:ilvl w:val="0"/>
          <w:numId w:val="40"/>
        </w:numPr>
        <w:rPr>
          <w:lang w:val="fr-FR"/>
        </w:rPr>
      </w:pPr>
      <w:hyperlink r:id="rId37" w:history="1">
        <w:r w:rsidRPr="003B030E">
          <w:rPr>
            <w:rStyle w:val="Hyperlink"/>
            <w:lang w:val="fr-FR"/>
          </w:rPr>
          <w:t>Simple Syllabus Access (via D2L) tutorial</w:t>
        </w:r>
      </w:hyperlink>
    </w:p>
    <w:p w14:paraId="70E6EDFC" w14:textId="77777777" w:rsidR="003274E0" w:rsidRPr="003B030E" w:rsidRDefault="003274E0" w:rsidP="003274E0">
      <w:pPr>
        <w:pStyle w:val="ListParagraph"/>
        <w:numPr>
          <w:ilvl w:val="0"/>
          <w:numId w:val="40"/>
        </w:numPr>
        <w:rPr>
          <w:lang w:val="fr-FR"/>
        </w:rPr>
      </w:pPr>
      <w:hyperlink r:id="rId38" w:history="1">
        <w:r w:rsidRPr="003B030E">
          <w:rPr>
            <w:rStyle w:val="Hyperlink"/>
            <w:lang w:val="fr-FR"/>
          </w:rPr>
          <w:t>Simple Syllabus FAQ</w:t>
        </w:r>
      </w:hyperlink>
    </w:p>
    <w:p w14:paraId="36419D6E" w14:textId="7000EE39" w:rsidR="00514C30" w:rsidRPr="003B030E" w:rsidRDefault="00514C30" w:rsidP="003274E0">
      <w:r w:rsidRPr="003B030E">
        <w:t xml:space="preserve">Once complete, please submit your syllabus to the </w:t>
      </w:r>
      <w:hyperlink r:id="rId39" w:history="1">
        <w:r w:rsidRPr="003B030E">
          <w:rPr>
            <w:rStyle w:val="Hyperlink"/>
          </w:rPr>
          <w:t xml:space="preserve">CE </w:t>
        </w:r>
        <w:r w:rsidR="00D233E5" w:rsidRPr="003B030E">
          <w:rPr>
            <w:rStyle w:val="Hyperlink"/>
          </w:rPr>
          <w:t>SharePoint</w:t>
        </w:r>
        <w:r w:rsidRPr="003B030E">
          <w:rPr>
            <w:rStyle w:val="Hyperlink"/>
          </w:rPr>
          <w:t xml:space="preserve"> folder</w:t>
        </w:r>
      </w:hyperlink>
      <w:r w:rsidR="00EB6A5C" w:rsidRPr="003B030E">
        <w:t xml:space="preserve"> (please file it in your specific discipline area)</w:t>
      </w:r>
      <w:r w:rsidRPr="003B030E">
        <w:t xml:space="preserve"> for review by your CE Liaison. </w:t>
      </w:r>
    </w:p>
    <w:p w14:paraId="61F0A501" w14:textId="181AE06D" w:rsidR="00CA30D2" w:rsidRPr="003B030E" w:rsidRDefault="003274E0" w:rsidP="003274E0">
      <w:r w:rsidRPr="003B030E">
        <w:t>If you have any questions about Simple Syllabus or would like support in creating your syllabus on the platform, please reach out to the CE Faculty Chair, Monica Fuglei (</w:t>
      </w:r>
      <w:hyperlink r:id="rId40" w:history="1">
        <w:r w:rsidRPr="003B030E">
          <w:rPr>
            <w:rStyle w:val="Hyperlink"/>
          </w:rPr>
          <w:t>monica.fuglei@arapahoe.edu</w:t>
        </w:r>
      </w:hyperlink>
      <w:r w:rsidRPr="003B030E">
        <w:t xml:space="preserve"> / 303.532.6078) for support. </w:t>
      </w:r>
    </w:p>
    <w:p w14:paraId="79F26DA3" w14:textId="77777777" w:rsidR="003274E0" w:rsidRPr="003B030E" w:rsidRDefault="003274E0" w:rsidP="003274E0">
      <w:pPr>
        <w:pStyle w:val="Heading2"/>
        <w:rPr>
          <w:rFonts w:ascii="Calibri" w:hAnsi="Calibri" w:cs="Calibri"/>
        </w:rPr>
      </w:pPr>
      <w:bookmarkStart w:id="29" w:name="_Toc201647779"/>
      <w:r w:rsidRPr="003B030E">
        <w:rPr>
          <w:rFonts w:ascii="Calibri" w:hAnsi="Calibri" w:cs="Calibri"/>
        </w:rPr>
        <w:t>Instructor Review or Removal</w:t>
      </w:r>
      <w:bookmarkEnd w:id="29"/>
    </w:p>
    <w:p w14:paraId="6464F242" w14:textId="45361874" w:rsidR="003274E0" w:rsidRPr="003B030E" w:rsidRDefault="003274E0" w:rsidP="003274E0">
      <w:r w:rsidRPr="003B030E">
        <w:t xml:space="preserve">All instructors for ACC must be in compliance with regular communication, creation/submission of course syllabi, checking of rosters, posting of grades, course observations, and effective teaching. Instructors who fall out of compliance with these requirements will fall into </w:t>
      </w:r>
      <w:r w:rsidR="00EF526A" w:rsidRPr="003B030E">
        <w:t>review</w:t>
      </w:r>
      <w:r w:rsidRPr="003B030E">
        <w:t xml:space="preserve"> status and may be removed from ACC courses if there is no improvement</w:t>
      </w:r>
      <w:r w:rsidR="00497D0E" w:rsidRPr="003B030E">
        <w:t xml:space="preserve"> in their adherence to ACC practices</w:t>
      </w:r>
      <w:r w:rsidRPr="003B030E">
        <w:t xml:space="preserve">. </w:t>
      </w:r>
    </w:p>
    <w:p w14:paraId="0FAECB7C" w14:textId="77777777" w:rsidR="003274E0" w:rsidRPr="003B030E" w:rsidRDefault="003274E0" w:rsidP="003274E0">
      <w:r w:rsidRPr="003B030E">
        <w:t xml:space="preserve">Review process: </w:t>
      </w:r>
    </w:p>
    <w:p w14:paraId="3FC1110A" w14:textId="77777777" w:rsidR="003274E0" w:rsidRPr="003B030E" w:rsidRDefault="003274E0" w:rsidP="003274E0">
      <w:pPr>
        <w:pStyle w:val="ListParagraph"/>
        <w:numPr>
          <w:ilvl w:val="0"/>
          <w:numId w:val="21"/>
        </w:numPr>
      </w:pPr>
      <w:r w:rsidRPr="003B030E">
        <w:t xml:space="preserve">If a liaison or Department Chair has difficulties communicating with an instructor, they will invite the CE Faculty Chair to aid in this communication. If an instructor does not respond to their liaison, Department Chair, or the Concurrent Enrollment Faculty Chair, the Dean of Educational Partnerships will reach out to our LEPs to remind them of the basic requirements of our instructors. </w:t>
      </w:r>
    </w:p>
    <w:p w14:paraId="6CB780ED" w14:textId="77777777" w:rsidR="003274E0" w:rsidRPr="003B030E" w:rsidRDefault="003274E0" w:rsidP="003274E0">
      <w:pPr>
        <w:pStyle w:val="ListParagraph"/>
        <w:numPr>
          <w:ilvl w:val="1"/>
          <w:numId w:val="21"/>
        </w:numPr>
      </w:pPr>
      <w:r w:rsidRPr="003B030E">
        <w:t xml:space="preserve">Instructors who fail to submit syllabi, check rosters, or schedule classroom observations may be subject to review. </w:t>
      </w:r>
    </w:p>
    <w:p w14:paraId="56D9EB33" w14:textId="0967605B" w:rsidR="003274E0" w:rsidRPr="003B030E" w:rsidRDefault="003274E0" w:rsidP="003274E0">
      <w:pPr>
        <w:pStyle w:val="ListParagraph"/>
        <w:numPr>
          <w:ilvl w:val="1"/>
          <w:numId w:val="21"/>
        </w:numPr>
      </w:pPr>
      <w:r w:rsidRPr="003B030E">
        <w:t xml:space="preserve">Barring unforeseen circumstances, instructors </w:t>
      </w:r>
      <w:r w:rsidRPr="003B030E">
        <w:rPr>
          <w:b/>
          <w:bCs/>
        </w:rPr>
        <w:t xml:space="preserve">must </w:t>
      </w:r>
      <w:r w:rsidRPr="003B030E">
        <w:t xml:space="preserve">have one classroom observation annually. Failure to schedule a classroom observation may result in removal from </w:t>
      </w:r>
      <w:r w:rsidR="000E50EB" w:rsidRPr="003B030E">
        <w:t xml:space="preserve">ACC curriculum </w:t>
      </w:r>
      <w:r w:rsidRPr="003B030E">
        <w:t xml:space="preserve">instruction. </w:t>
      </w:r>
    </w:p>
    <w:p w14:paraId="0120DAF9" w14:textId="77777777" w:rsidR="003274E0" w:rsidRPr="003B030E" w:rsidRDefault="003274E0" w:rsidP="003274E0">
      <w:pPr>
        <w:pStyle w:val="ListParagraph"/>
        <w:numPr>
          <w:ilvl w:val="0"/>
          <w:numId w:val="21"/>
        </w:numPr>
      </w:pPr>
      <w:r w:rsidRPr="003B030E">
        <w:t xml:space="preserve">If a liaison or Department Chair has concerns about the curriculum or instruction they witness, they should review the instructor as a “whole package” including classroom instruction, </w:t>
      </w:r>
      <w:r w:rsidRPr="003B030E">
        <w:lastRenderedPageBreak/>
        <w:t xml:space="preserve">curriculum/course construction, course evaluations, and the timeliness/responsiveness of the instructor in syllabus collection/observation scheduling. If their concern remains, the following will occur: </w:t>
      </w:r>
    </w:p>
    <w:p w14:paraId="647D34F5" w14:textId="77777777" w:rsidR="003274E0" w:rsidRPr="003B030E" w:rsidRDefault="003274E0" w:rsidP="003274E0">
      <w:pPr>
        <w:pStyle w:val="ListParagraph"/>
        <w:numPr>
          <w:ilvl w:val="1"/>
          <w:numId w:val="21"/>
        </w:numPr>
      </w:pPr>
      <w:r w:rsidRPr="003B030E">
        <w:t xml:space="preserve">Semester 1: The Liaison/Department Chair will intervene with feedback and concerns with the instructor and may request an additional course observation within the semester of concern. They </w:t>
      </w:r>
      <w:r w:rsidRPr="003B030E">
        <w:rPr>
          <w:i/>
          <w:iCs/>
        </w:rPr>
        <w:t xml:space="preserve">may </w:t>
      </w:r>
      <w:r w:rsidRPr="003B030E">
        <w:t xml:space="preserve">invite the CE Faculty Chair to this observation. Between the observation of concern and the second observation, they will advise and provide examples and support to the Affiliate Instructor to help address their teaching concern. </w:t>
      </w:r>
    </w:p>
    <w:p w14:paraId="3265852E" w14:textId="77777777" w:rsidR="003274E0" w:rsidRPr="003B030E" w:rsidRDefault="003274E0" w:rsidP="003274E0">
      <w:pPr>
        <w:pStyle w:val="ListParagraph"/>
        <w:numPr>
          <w:ilvl w:val="1"/>
          <w:numId w:val="21"/>
        </w:numPr>
      </w:pPr>
      <w:r w:rsidRPr="003B030E">
        <w:t xml:space="preserve">Semester 2: If the Liaison/Department Chair does not believe the teaching concern has resolved, they will invite the CE Faculty Chair to observe the instructor’s teaching. The CE Faculty Chair and the Liaison/Department Chair will work together to help address teaching concerns with the affiliate instructor. </w:t>
      </w:r>
    </w:p>
    <w:p w14:paraId="7BB30369" w14:textId="77777777" w:rsidR="003274E0" w:rsidRPr="003B030E" w:rsidRDefault="003274E0" w:rsidP="003274E0">
      <w:pPr>
        <w:pStyle w:val="ListParagraph"/>
        <w:numPr>
          <w:ilvl w:val="1"/>
          <w:numId w:val="21"/>
        </w:numPr>
      </w:pPr>
      <w:r w:rsidRPr="003B030E">
        <w:t xml:space="preserve">Semesters 3 and 4: If the Liaison/Department Chair and the CE Faculty Chair believe their curriculum and instruction concerns are not resolved after two semesters of intervention, they will reach out to the Dean of Educational Partnerships to include the LEP in addressing instructional concerns. </w:t>
      </w:r>
    </w:p>
    <w:p w14:paraId="1D96BAD9" w14:textId="77777777" w:rsidR="003274E0" w:rsidRPr="003B030E" w:rsidRDefault="003274E0" w:rsidP="003274E0">
      <w:pPr>
        <w:pStyle w:val="ListParagraph"/>
        <w:numPr>
          <w:ilvl w:val="1"/>
          <w:numId w:val="21"/>
        </w:numPr>
      </w:pPr>
      <w:r w:rsidRPr="003B030E">
        <w:t xml:space="preserve">If after four semesters of increasing support and intervention, ACC feels that the curriculum and instruction of their affiliate instructor does not meet the standards of ACC instruction, the instructor will be dismissed from ACC courses. </w:t>
      </w:r>
    </w:p>
    <w:p w14:paraId="7BBEF081" w14:textId="77777777" w:rsidR="003274E0" w:rsidRPr="003B030E" w:rsidRDefault="003274E0" w:rsidP="003274E0">
      <w:pPr>
        <w:pStyle w:val="Heading2"/>
        <w:rPr>
          <w:rFonts w:ascii="Calibri" w:hAnsi="Calibri" w:cs="Calibri"/>
        </w:rPr>
      </w:pPr>
      <w:bookmarkStart w:id="30" w:name="_Toc201647780"/>
      <w:r w:rsidRPr="003B030E">
        <w:rPr>
          <w:rFonts w:ascii="Calibri" w:hAnsi="Calibri" w:cs="Calibri"/>
        </w:rPr>
        <w:t>High School CE Instructor Support</w:t>
      </w:r>
      <w:r w:rsidRPr="003B030E">
        <w:rPr>
          <w:rFonts w:ascii="Calibri" w:hAnsi="Calibri" w:cs="Calibri"/>
          <w:spacing w:val="-4"/>
        </w:rPr>
        <w:t xml:space="preserve"> </w:t>
      </w:r>
      <w:r w:rsidRPr="003B030E">
        <w:rPr>
          <w:rFonts w:ascii="Calibri" w:hAnsi="Calibri" w:cs="Calibri"/>
        </w:rPr>
        <w:t>from</w:t>
      </w:r>
      <w:r w:rsidRPr="003B030E">
        <w:rPr>
          <w:rFonts w:ascii="Calibri" w:hAnsi="Calibri" w:cs="Calibri"/>
          <w:spacing w:val="-4"/>
        </w:rPr>
        <w:t xml:space="preserve"> </w:t>
      </w:r>
      <w:r w:rsidRPr="003B030E">
        <w:rPr>
          <w:rFonts w:ascii="Calibri" w:hAnsi="Calibri" w:cs="Calibri"/>
          <w:spacing w:val="-5"/>
        </w:rPr>
        <w:t>ACC Faculty CE Liaisons</w:t>
      </w:r>
      <w:bookmarkEnd w:id="30"/>
    </w:p>
    <w:p w14:paraId="671D7208" w14:textId="77777777" w:rsidR="003274E0" w:rsidRPr="003B030E" w:rsidRDefault="003274E0" w:rsidP="003274E0">
      <w:pPr>
        <w:pStyle w:val="BodyText"/>
        <w:rPr>
          <w:sz w:val="21"/>
          <w:szCs w:val="21"/>
        </w:rPr>
      </w:pPr>
      <w:r w:rsidRPr="003B030E">
        <w:t>Affiliate</w:t>
      </w:r>
      <w:r w:rsidRPr="003B030E">
        <w:rPr>
          <w:spacing w:val="-2"/>
        </w:rPr>
        <w:t xml:space="preserve"> </w:t>
      </w:r>
      <w:r w:rsidRPr="003B030E">
        <w:t>Instructors</w:t>
      </w:r>
      <w:r w:rsidRPr="003B030E">
        <w:rPr>
          <w:spacing w:val="-5"/>
        </w:rPr>
        <w:t xml:space="preserve"> </w:t>
      </w:r>
      <w:r w:rsidRPr="003B030E">
        <w:t>teaching</w:t>
      </w:r>
      <w:r w:rsidRPr="003B030E">
        <w:rPr>
          <w:spacing w:val="-4"/>
        </w:rPr>
        <w:t xml:space="preserve"> </w:t>
      </w:r>
      <w:r w:rsidRPr="003B030E">
        <w:t>concurrent</w:t>
      </w:r>
      <w:r w:rsidRPr="003B030E">
        <w:rPr>
          <w:spacing w:val="-2"/>
        </w:rPr>
        <w:t xml:space="preserve"> </w:t>
      </w:r>
      <w:r w:rsidRPr="003B030E">
        <w:t>enrollment</w:t>
      </w:r>
      <w:r w:rsidRPr="003B030E">
        <w:rPr>
          <w:spacing w:val="-2"/>
        </w:rPr>
        <w:t xml:space="preserve"> </w:t>
      </w:r>
      <w:r w:rsidRPr="003B030E">
        <w:t>courses</w:t>
      </w:r>
      <w:r w:rsidRPr="003B030E">
        <w:rPr>
          <w:spacing w:val="-3"/>
        </w:rPr>
        <w:t xml:space="preserve"> </w:t>
      </w:r>
      <w:r w:rsidRPr="003B030E">
        <w:t>receive</w:t>
      </w:r>
      <w:r w:rsidRPr="003B030E">
        <w:rPr>
          <w:spacing w:val="-3"/>
        </w:rPr>
        <w:t xml:space="preserve"> </w:t>
      </w:r>
      <w:r w:rsidRPr="003B030E">
        <w:t>discipline-related</w:t>
      </w:r>
      <w:r w:rsidRPr="003B030E">
        <w:rPr>
          <w:spacing w:val="-4"/>
        </w:rPr>
        <w:t xml:space="preserve"> </w:t>
      </w:r>
      <w:r w:rsidRPr="003B030E">
        <w:t>instructional contact and concurrent enrollment office support. ACC’s Department Chairs and liaisons</w:t>
      </w:r>
      <w:r w:rsidRPr="003B030E">
        <w:rPr>
          <w:spacing w:val="-2"/>
        </w:rPr>
        <w:t xml:space="preserve"> </w:t>
      </w:r>
      <w:r w:rsidRPr="003B030E">
        <w:t>will</w:t>
      </w:r>
      <w:r w:rsidRPr="003B030E">
        <w:rPr>
          <w:spacing w:val="-2"/>
        </w:rPr>
        <w:t xml:space="preserve"> </w:t>
      </w:r>
      <w:r w:rsidRPr="003B030E">
        <w:t>provide</w:t>
      </w:r>
      <w:r w:rsidRPr="003B030E">
        <w:rPr>
          <w:spacing w:val="-4"/>
        </w:rPr>
        <w:t xml:space="preserve"> </w:t>
      </w:r>
      <w:r w:rsidRPr="003B030E">
        <w:t>all</w:t>
      </w:r>
      <w:r w:rsidRPr="003B030E">
        <w:rPr>
          <w:spacing w:val="-2"/>
        </w:rPr>
        <w:t xml:space="preserve"> </w:t>
      </w:r>
      <w:r w:rsidRPr="003B030E">
        <w:t>Affiliate</w:t>
      </w:r>
      <w:r w:rsidRPr="003B030E">
        <w:rPr>
          <w:spacing w:val="-1"/>
        </w:rPr>
        <w:t xml:space="preserve"> </w:t>
      </w:r>
      <w:r w:rsidRPr="003B030E">
        <w:t>Instructors</w:t>
      </w:r>
      <w:r w:rsidRPr="003B030E">
        <w:rPr>
          <w:spacing w:val="-4"/>
        </w:rPr>
        <w:t xml:space="preserve"> </w:t>
      </w:r>
      <w:r w:rsidRPr="003B030E">
        <w:t>teaching</w:t>
      </w:r>
      <w:r w:rsidRPr="003B030E">
        <w:rPr>
          <w:spacing w:val="-3"/>
        </w:rPr>
        <w:t xml:space="preserve"> </w:t>
      </w:r>
      <w:r w:rsidRPr="003B030E">
        <w:t>concurrent</w:t>
      </w:r>
      <w:r w:rsidRPr="003B030E">
        <w:rPr>
          <w:spacing w:val="-1"/>
        </w:rPr>
        <w:t xml:space="preserve"> </w:t>
      </w:r>
      <w:r w:rsidRPr="003B030E">
        <w:t>enrollment</w:t>
      </w:r>
      <w:r w:rsidRPr="003B030E">
        <w:rPr>
          <w:spacing w:val="-1"/>
        </w:rPr>
        <w:t xml:space="preserve"> </w:t>
      </w:r>
      <w:r w:rsidRPr="003B030E">
        <w:t>courses</w:t>
      </w:r>
      <w:r w:rsidRPr="003B030E">
        <w:rPr>
          <w:spacing w:val="-4"/>
        </w:rPr>
        <w:t xml:space="preserve"> </w:t>
      </w:r>
      <w:r w:rsidRPr="003B030E">
        <w:t>with</w:t>
      </w:r>
      <w:r w:rsidRPr="003B030E">
        <w:rPr>
          <w:spacing w:val="-3"/>
        </w:rPr>
        <w:t xml:space="preserve"> </w:t>
      </w:r>
      <w:r w:rsidRPr="003B030E">
        <w:t>training</w:t>
      </w:r>
      <w:r w:rsidRPr="003B030E">
        <w:rPr>
          <w:spacing w:val="-3"/>
        </w:rPr>
        <w:t xml:space="preserve"> </w:t>
      </w:r>
      <w:r w:rsidRPr="003B030E">
        <w:t>and</w:t>
      </w:r>
      <w:r w:rsidRPr="003B030E">
        <w:rPr>
          <w:spacing w:val="-5"/>
        </w:rPr>
        <w:t xml:space="preserve"> </w:t>
      </w:r>
      <w:r w:rsidRPr="003B030E">
        <w:t>orientation</w:t>
      </w:r>
      <w:r w:rsidRPr="003B030E">
        <w:rPr>
          <w:spacing w:val="-3"/>
        </w:rPr>
        <w:t xml:space="preserve"> </w:t>
      </w:r>
      <w:r w:rsidRPr="003B030E">
        <w:t>in</w:t>
      </w:r>
      <w:r w:rsidRPr="003B030E">
        <w:rPr>
          <w:spacing w:val="-3"/>
        </w:rPr>
        <w:t xml:space="preserve"> discipline-specific </w:t>
      </w:r>
      <w:r w:rsidRPr="003B030E">
        <w:t xml:space="preserve">course curriculum, assessment of student learning, course philosophy, student code of conduct and concurrent enrollment program administrative requirements. ACC’s Concurrent Enrollment Faculty Chair will support affiliate instructors with general onboarding processes and connecting with their discipline-specific contacts. ACC’s Concurrent Enrollment Office will provide student services related support and help with enrollment, course management, and other non-instructional support. </w:t>
      </w:r>
    </w:p>
    <w:p w14:paraId="6FAC8FC5" w14:textId="77777777" w:rsidR="003274E0" w:rsidRPr="003B030E" w:rsidRDefault="003274E0" w:rsidP="003274E0">
      <w:pPr>
        <w:pStyle w:val="BodyText"/>
      </w:pPr>
      <w:r w:rsidRPr="003B030E">
        <w:t>The</w:t>
      </w:r>
      <w:r w:rsidRPr="003B030E">
        <w:rPr>
          <w:spacing w:val="-1"/>
        </w:rPr>
        <w:t xml:space="preserve"> </w:t>
      </w:r>
      <w:r w:rsidRPr="003B030E">
        <w:t>Concurrent</w:t>
      </w:r>
      <w:r w:rsidRPr="003B030E">
        <w:rPr>
          <w:spacing w:val="-4"/>
        </w:rPr>
        <w:t xml:space="preserve"> </w:t>
      </w:r>
      <w:r w:rsidRPr="003B030E">
        <w:t>Enrollment</w:t>
      </w:r>
      <w:r w:rsidRPr="003B030E">
        <w:rPr>
          <w:spacing w:val="-4"/>
        </w:rPr>
        <w:t xml:space="preserve"> </w:t>
      </w:r>
      <w:r w:rsidRPr="003B030E">
        <w:t>office</w:t>
      </w:r>
      <w:r w:rsidRPr="003B030E">
        <w:rPr>
          <w:spacing w:val="-1"/>
        </w:rPr>
        <w:t xml:space="preserve"> </w:t>
      </w:r>
      <w:r w:rsidRPr="003B030E">
        <w:t>will</w:t>
      </w:r>
      <w:r w:rsidRPr="003B030E">
        <w:rPr>
          <w:spacing w:val="-4"/>
        </w:rPr>
        <w:t xml:space="preserve"> </w:t>
      </w:r>
      <w:r w:rsidRPr="003B030E">
        <w:t>conduct</w:t>
      </w:r>
      <w:r w:rsidRPr="003B030E">
        <w:rPr>
          <w:spacing w:val="-4"/>
        </w:rPr>
        <w:t xml:space="preserve"> </w:t>
      </w:r>
      <w:r w:rsidRPr="003B030E">
        <w:t>annual</w:t>
      </w:r>
      <w:r w:rsidRPr="003B030E">
        <w:rPr>
          <w:spacing w:val="-5"/>
        </w:rPr>
        <w:t xml:space="preserve"> </w:t>
      </w:r>
      <w:r w:rsidRPr="003B030E">
        <w:t>meetings</w:t>
      </w:r>
      <w:r w:rsidRPr="003B030E">
        <w:rPr>
          <w:spacing w:val="-2"/>
        </w:rPr>
        <w:t xml:space="preserve"> </w:t>
      </w:r>
      <w:r w:rsidRPr="003B030E">
        <w:t>to</w:t>
      </w:r>
      <w:r w:rsidRPr="003B030E">
        <w:rPr>
          <w:spacing w:val="-1"/>
        </w:rPr>
        <w:t xml:space="preserve"> </w:t>
      </w:r>
      <w:r w:rsidRPr="003B030E">
        <w:t>discuss</w:t>
      </w:r>
      <w:r w:rsidRPr="003B030E">
        <w:rPr>
          <w:spacing w:val="-4"/>
        </w:rPr>
        <w:t xml:space="preserve"> </w:t>
      </w:r>
      <w:r w:rsidRPr="003B030E">
        <w:t>and/or</w:t>
      </w:r>
      <w:r w:rsidRPr="003B030E">
        <w:rPr>
          <w:spacing w:val="-4"/>
        </w:rPr>
        <w:t xml:space="preserve"> </w:t>
      </w:r>
      <w:r w:rsidRPr="003B030E">
        <w:t>present</w:t>
      </w:r>
      <w:r w:rsidRPr="003B030E">
        <w:rPr>
          <w:spacing w:val="-3"/>
        </w:rPr>
        <w:t xml:space="preserve"> </w:t>
      </w:r>
      <w:r w:rsidRPr="003B030E">
        <w:t>future</w:t>
      </w:r>
      <w:r w:rsidRPr="003B030E">
        <w:rPr>
          <w:spacing w:val="-4"/>
        </w:rPr>
        <w:t xml:space="preserve"> </w:t>
      </w:r>
      <w:r w:rsidRPr="003B030E">
        <w:t>offerings,</w:t>
      </w:r>
      <w:r w:rsidRPr="003B030E">
        <w:rPr>
          <w:spacing w:val="-2"/>
        </w:rPr>
        <w:t xml:space="preserve"> </w:t>
      </w:r>
      <w:r w:rsidRPr="003B030E">
        <w:t xml:space="preserve">ACC policies, and any other relevant issues. Departments and liaisons may hold meetings with discipline-specific updates and support. ACC encourages affiliate instructors to attend. </w:t>
      </w:r>
    </w:p>
    <w:p w14:paraId="4A1463DD" w14:textId="77777777" w:rsidR="003274E0" w:rsidRPr="003B030E" w:rsidRDefault="003274E0" w:rsidP="003274E0">
      <w:pPr>
        <w:pStyle w:val="BodyText"/>
      </w:pPr>
      <w:r w:rsidRPr="003B030E">
        <w:t>Affiliate</w:t>
      </w:r>
      <w:r w:rsidRPr="003B030E">
        <w:rPr>
          <w:spacing w:val="-1"/>
        </w:rPr>
        <w:t xml:space="preserve"> </w:t>
      </w:r>
      <w:r w:rsidRPr="003B030E">
        <w:t>Instructors</w:t>
      </w:r>
      <w:r w:rsidRPr="003B030E">
        <w:rPr>
          <w:spacing w:val="-4"/>
        </w:rPr>
        <w:t xml:space="preserve"> </w:t>
      </w:r>
      <w:r w:rsidRPr="003B030E">
        <w:t>teaching</w:t>
      </w:r>
      <w:r w:rsidRPr="003B030E">
        <w:rPr>
          <w:spacing w:val="-3"/>
        </w:rPr>
        <w:t xml:space="preserve"> </w:t>
      </w:r>
      <w:r w:rsidRPr="003B030E">
        <w:t>concurrent</w:t>
      </w:r>
      <w:r w:rsidRPr="003B030E">
        <w:rPr>
          <w:spacing w:val="-1"/>
        </w:rPr>
        <w:t xml:space="preserve"> </w:t>
      </w:r>
      <w:r w:rsidRPr="003B030E">
        <w:t>enrollment</w:t>
      </w:r>
      <w:r w:rsidRPr="003B030E">
        <w:rPr>
          <w:spacing w:val="-1"/>
        </w:rPr>
        <w:t xml:space="preserve"> </w:t>
      </w:r>
      <w:r w:rsidRPr="003B030E">
        <w:t>courses</w:t>
      </w:r>
      <w:r w:rsidRPr="003B030E">
        <w:rPr>
          <w:spacing w:val="-2"/>
        </w:rPr>
        <w:t xml:space="preserve"> </w:t>
      </w:r>
      <w:r w:rsidRPr="003B030E">
        <w:t>shall</w:t>
      </w:r>
      <w:r w:rsidRPr="003B030E">
        <w:rPr>
          <w:spacing w:val="-2"/>
        </w:rPr>
        <w:t xml:space="preserve"> </w:t>
      </w:r>
      <w:r w:rsidRPr="003B030E">
        <w:t>be</w:t>
      </w:r>
      <w:r w:rsidRPr="003B030E">
        <w:rPr>
          <w:spacing w:val="-4"/>
        </w:rPr>
        <w:t xml:space="preserve"> </w:t>
      </w:r>
      <w:r w:rsidRPr="003B030E">
        <w:t>observed</w:t>
      </w:r>
      <w:r w:rsidRPr="003B030E">
        <w:rPr>
          <w:spacing w:val="-3"/>
        </w:rPr>
        <w:t xml:space="preserve"> </w:t>
      </w:r>
      <w:r w:rsidRPr="003B030E">
        <w:t>(once</w:t>
      </w:r>
      <w:r w:rsidRPr="003B030E">
        <w:rPr>
          <w:spacing w:val="-1"/>
        </w:rPr>
        <w:t xml:space="preserve"> </w:t>
      </w:r>
      <w:r w:rsidRPr="003B030E">
        <w:t>per</w:t>
      </w:r>
      <w:r w:rsidRPr="003B030E">
        <w:rPr>
          <w:spacing w:val="-4"/>
        </w:rPr>
        <w:t xml:space="preserve"> </w:t>
      </w:r>
      <w:r w:rsidRPr="003B030E">
        <w:t>year)</w:t>
      </w:r>
      <w:r w:rsidRPr="003B030E">
        <w:rPr>
          <w:spacing w:val="-2"/>
        </w:rPr>
        <w:t xml:space="preserve"> </w:t>
      </w:r>
      <w:r w:rsidRPr="003B030E">
        <w:t>by</w:t>
      </w:r>
      <w:r w:rsidRPr="003B030E">
        <w:rPr>
          <w:spacing w:val="-3"/>
        </w:rPr>
        <w:t xml:space="preserve"> </w:t>
      </w:r>
      <w:r w:rsidRPr="003B030E">
        <w:t>a</w:t>
      </w:r>
      <w:r w:rsidRPr="003B030E">
        <w:rPr>
          <w:spacing w:val="-2"/>
        </w:rPr>
        <w:t xml:space="preserve"> </w:t>
      </w:r>
      <w:r w:rsidRPr="003B030E">
        <w:t>college</w:t>
      </w:r>
      <w:r w:rsidRPr="003B030E">
        <w:rPr>
          <w:spacing w:val="-4"/>
        </w:rPr>
        <w:t xml:space="preserve"> </w:t>
      </w:r>
      <w:r w:rsidRPr="003B030E">
        <w:t>faculty member or designee for evaluation purposes using the same criteria as for all faculty and instructors. (</w:t>
      </w:r>
      <w:hyperlink r:id="rId41" w:history="1">
        <w:r w:rsidRPr="003B030E">
          <w:rPr>
            <w:rStyle w:val="Hyperlink"/>
          </w:rPr>
          <w:t>Observation Template</w:t>
        </w:r>
      </w:hyperlink>
      <w:r w:rsidRPr="003B030E">
        <w:t xml:space="preserve">). To ensure quality observation and effective and applicable feedback, liaisons will observe a full class period (or at least 60 minutes of instructional time) and return the Observation Form to their instructor within ten business days of the classroom observation. </w:t>
      </w:r>
    </w:p>
    <w:p w14:paraId="0B47F353" w14:textId="77777777" w:rsidR="003274E0" w:rsidRPr="003B030E" w:rsidRDefault="003274E0" w:rsidP="003274E0">
      <w:r w:rsidRPr="003B030E">
        <w:t>Additional resources:</w:t>
      </w:r>
    </w:p>
    <w:p w14:paraId="624E690E" w14:textId="77777777" w:rsidR="003274E0" w:rsidRPr="003B030E" w:rsidRDefault="003274E0" w:rsidP="003274E0">
      <w:pPr>
        <w:pStyle w:val="ListParagraph"/>
        <w:numPr>
          <w:ilvl w:val="0"/>
          <w:numId w:val="6"/>
        </w:numPr>
      </w:pPr>
      <w:hyperlink r:id="rId42">
        <w:r w:rsidRPr="003B030E">
          <w:rPr>
            <w:rStyle w:val="Hyperlink"/>
          </w:rPr>
          <w:t>CE Instructor Information site</w:t>
        </w:r>
      </w:hyperlink>
      <w:r w:rsidRPr="003B030E">
        <w:t xml:space="preserve"> </w:t>
      </w:r>
    </w:p>
    <w:p w14:paraId="752116DF" w14:textId="77777777" w:rsidR="003274E0" w:rsidRPr="003B030E" w:rsidRDefault="003274E0" w:rsidP="003274E0">
      <w:pPr>
        <w:pStyle w:val="ListParagraph"/>
        <w:numPr>
          <w:ilvl w:val="0"/>
          <w:numId w:val="6"/>
        </w:numPr>
        <w:contextualSpacing w:val="0"/>
        <w:rPr>
          <w:iCs/>
        </w:rPr>
      </w:pPr>
      <w:hyperlink r:id="rId43" w:history="1">
        <w:r w:rsidRPr="003B030E">
          <w:rPr>
            <w:rStyle w:val="Hyperlink"/>
            <w:spacing w:val="-5"/>
          </w:rPr>
          <w:t>CE SharePoint for Syllabi</w:t>
        </w:r>
      </w:hyperlink>
      <w:r w:rsidRPr="003B030E">
        <w:rPr>
          <w:iCs/>
          <w:spacing w:val="-5"/>
        </w:rPr>
        <w:t xml:space="preserve"> – Includes folders for syllabus templates and syllabus submission.</w:t>
      </w:r>
    </w:p>
    <w:p w14:paraId="2840E205" w14:textId="78CFEFAF" w:rsidR="00AA7F75" w:rsidRPr="003B030E" w:rsidRDefault="00AA7F75" w:rsidP="00AA7F75">
      <w:pPr>
        <w:pStyle w:val="Heading1"/>
        <w:rPr>
          <w:rFonts w:ascii="Calibri" w:hAnsi="Calibri" w:cs="Calibri"/>
        </w:rPr>
      </w:pPr>
      <w:bookmarkStart w:id="31" w:name="_Toc201647781"/>
      <w:r w:rsidRPr="003B030E">
        <w:rPr>
          <w:rFonts w:ascii="Calibri" w:hAnsi="Calibri" w:cs="Calibri"/>
        </w:rPr>
        <w:lastRenderedPageBreak/>
        <w:t>Systems Access and Course Management</w:t>
      </w:r>
      <w:bookmarkEnd w:id="31"/>
    </w:p>
    <w:p w14:paraId="11777295" w14:textId="77777777" w:rsidR="003274E0" w:rsidRPr="003B030E" w:rsidRDefault="003274E0" w:rsidP="003274E0">
      <w:pPr>
        <w:pStyle w:val="Heading2"/>
        <w:rPr>
          <w:rFonts w:ascii="Calibri" w:hAnsi="Calibri" w:cs="Calibri"/>
        </w:rPr>
      </w:pPr>
      <w:bookmarkStart w:id="32" w:name="_Toc201647782"/>
      <w:r w:rsidRPr="003B030E">
        <w:rPr>
          <w:rFonts w:ascii="Calibri" w:hAnsi="Calibri" w:cs="Calibri"/>
        </w:rPr>
        <w:t>myACC Access</w:t>
      </w:r>
      <w:bookmarkEnd w:id="32"/>
    </w:p>
    <w:p w14:paraId="2E73847D" w14:textId="77777777" w:rsidR="003274E0" w:rsidRPr="003B030E" w:rsidRDefault="003274E0" w:rsidP="003274E0">
      <w:r w:rsidRPr="003B030E">
        <w:t xml:space="preserve">CE Affiliate Instructors have access to myACC and their ACC e-mail while they are teaching an ACC course. If you find that you are unable to access/login to myACC but need access, please reach out to ACC’s IT Department using this link: </w:t>
      </w:r>
      <w:hyperlink r:id="rId44" w:history="1">
        <w:r w:rsidRPr="003B030E">
          <w:rPr>
            <w:rStyle w:val="Hyperlink"/>
          </w:rPr>
          <w:t>ACC IT Support</w:t>
        </w:r>
      </w:hyperlink>
      <w:r w:rsidRPr="003B030E">
        <w:t>.</w:t>
      </w:r>
    </w:p>
    <w:p w14:paraId="20AE7864" w14:textId="77777777" w:rsidR="003274E0" w:rsidRPr="003B030E" w:rsidRDefault="003274E0" w:rsidP="003274E0">
      <w:pPr>
        <w:pStyle w:val="Heading2"/>
        <w:rPr>
          <w:rFonts w:ascii="Calibri" w:hAnsi="Calibri" w:cs="Calibri"/>
        </w:rPr>
      </w:pPr>
      <w:bookmarkStart w:id="33" w:name="_Toc201647783"/>
      <w:r w:rsidRPr="003B030E">
        <w:rPr>
          <w:rFonts w:ascii="Calibri" w:hAnsi="Calibri" w:cs="Calibri"/>
        </w:rPr>
        <w:t>Accessing Rosters, Grades, Email - myACC</w:t>
      </w:r>
      <w:r w:rsidRPr="003B030E">
        <w:rPr>
          <w:rFonts w:ascii="Calibri" w:hAnsi="Calibri" w:cs="Calibri"/>
          <w:spacing w:val="-10"/>
        </w:rPr>
        <w:t xml:space="preserve"> </w:t>
      </w:r>
      <w:r w:rsidRPr="003B030E">
        <w:rPr>
          <w:rFonts w:ascii="Calibri" w:hAnsi="Calibri" w:cs="Calibri"/>
        </w:rPr>
        <w:t>Web Portal</w:t>
      </w:r>
      <w:bookmarkEnd w:id="33"/>
    </w:p>
    <w:p w14:paraId="604D6B05" w14:textId="77777777" w:rsidR="003274E0" w:rsidRPr="003B030E" w:rsidRDefault="003274E0" w:rsidP="003274E0">
      <w:pPr>
        <w:pStyle w:val="BodyText"/>
      </w:pPr>
      <w:r w:rsidRPr="003B030E">
        <w:t>Affiliate</w:t>
      </w:r>
      <w:r w:rsidRPr="003B030E">
        <w:rPr>
          <w:spacing w:val="-1"/>
        </w:rPr>
        <w:t xml:space="preserve"> </w:t>
      </w:r>
      <w:r w:rsidRPr="003B030E">
        <w:t>Instructors</w:t>
      </w:r>
      <w:r w:rsidRPr="003B030E">
        <w:rPr>
          <w:spacing w:val="-4"/>
        </w:rPr>
        <w:t xml:space="preserve"> </w:t>
      </w:r>
      <w:r w:rsidRPr="003B030E">
        <w:t>use</w:t>
      </w:r>
      <w:r w:rsidRPr="003B030E">
        <w:rPr>
          <w:spacing w:val="-3"/>
        </w:rPr>
        <w:t xml:space="preserve"> </w:t>
      </w:r>
      <w:r w:rsidRPr="003B030E">
        <w:t>myACC</w:t>
      </w:r>
      <w:r w:rsidRPr="003B030E">
        <w:rPr>
          <w:spacing w:val="-2"/>
        </w:rPr>
        <w:t xml:space="preserve"> </w:t>
      </w:r>
      <w:r w:rsidRPr="003B030E">
        <w:t>to</w:t>
      </w:r>
      <w:r w:rsidRPr="003B030E">
        <w:rPr>
          <w:spacing w:val="-3"/>
        </w:rPr>
        <w:t xml:space="preserve"> </w:t>
      </w:r>
      <w:r w:rsidRPr="003B030E">
        <w:t>monitor</w:t>
      </w:r>
      <w:r w:rsidRPr="003B030E">
        <w:rPr>
          <w:spacing w:val="-2"/>
        </w:rPr>
        <w:t xml:space="preserve"> </w:t>
      </w:r>
      <w:r w:rsidRPr="003B030E">
        <w:t>and</w:t>
      </w:r>
      <w:r w:rsidRPr="003B030E">
        <w:rPr>
          <w:spacing w:val="-5"/>
        </w:rPr>
        <w:t xml:space="preserve"> </w:t>
      </w:r>
      <w:r w:rsidRPr="003B030E">
        <w:t>view</w:t>
      </w:r>
      <w:r w:rsidRPr="003B030E">
        <w:rPr>
          <w:spacing w:val="-1"/>
        </w:rPr>
        <w:t xml:space="preserve"> </w:t>
      </w:r>
      <w:r w:rsidRPr="003B030E">
        <w:t>college</w:t>
      </w:r>
      <w:r w:rsidRPr="003B030E">
        <w:rPr>
          <w:spacing w:val="-4"/>
        </w:rPr>
        <w:t xml:space="preserve"> </w:t>
      </w:r>
      <w:r w:rsidRPr="003B030E">
        <w:t>rosters,</w:t>
      </w:r>
      <w:r w:rsidRPr="003B030E">
        <w:rPr>
          <w:spacing w:val="-4"/>
        </w:rPr>
        <w:t xml:space="preserve"> </w:t>
      </w:r>
      <w:r w:rsidRPr="003B030E">
        <w:t>check</w:t>
      </w:r>
      <w:r w:rsidRPr="003B030E">
        <w:rPr>
          <w:spacing w:val="-1"/>
        </w:rPr>
        <w:t xml:space="preserve"> </w:t>
      </w:r>
      <w:r w:rsidRPr="003B030E">
        <w:t>ACC</w:t>
      </w:r>
      <w:r w:rsidRPr="003B030E">
        <w:rPr>
          <w:spacing w:val="-4"/>
        </w:rPr>
        <w:t xml:space="preserve"> </w:t>
      </w:r>
      <w:r w:rsidRPr="003B030E">
        <w:t>email,</w:t>
      </w:r>
      <w:r w:rsidRPr="003B030E">
        <w:rPr>
          <w:spacing w:val="-4"/>
        </w:rPr>
        <w:t xml:space="preserve"> </w:t>
      </w:r>
      <w:r w:rsidRPr="003B030E">
        <w:t>enter</w:t>
      </w:r>
      <w:r w:rsidRPr="003B030E">
        <w:rPr>
          <w:spacing w:val="-2"/>
        </w:rPr>
        <w:t xml:space="preserve"> </w:t>
      </w:r>
      <w:r w:rsidRPr="003B030E">
        <w:t>grades,</w:t>
      </w:r>
      <w:r w:rsidRPr="003B030E">
        <w:rPr>
          <w:spacing w:val="-2"/>
        </w:rPr>
        <w:t xml:space="preserve"> </w:t>
      </w:r>
      <w:r w:rsidRPr="003B030E">
        <w:t>and</w:t>
      </w:r>
      <w:r w:rsidRPr="003B030E">
        <w:rPr>
          <w:spacing w:val="-3"/>
        </w:rPr>
        <w:t xml:space="preserve"> </w:t>
      </w:r>
      <w:r w:rsidRPr="003B030E">
        <w:t>access</w:t>
      </w:r>
      <w:r w:rsidRPr="003B030E">
        <w:rPr>
          <w:spacing w:val="-4"/>
        </w:rPr>
        <w:t xml:space="preserve"> </w:t>
      </w:r>
      <w:r w:rsidRPr="003B030E">
        <w:t>additional resources.</w:t>
      </w:r>
      <w:r w:rsidRPr="003B030E">
        <w:rPr>
          <w:spacing w:val="-1"/>
        </w:rPr>
        <w:t xml:space="preserve"> </w:t>
      </w:r>
      <w:r w:rsidRPr="003B030E">
        <w:t>An S# is required to access myACC. Affiliate Instructors will receive their S# via email from the CE Faculty Chair and Human Resources upon onboarding; their S# may also be obtained from their CE Specialist.</w:t>
      </w:r>
    </w:p>
    <w:p w14:paraId="150F7EBA" w14:textId="77777777" w:rsidR="003274E0" w:rsidRPr="003B030E" w:rsidRDefault="003274E0" w:rsidP="003274E0">
      <w:pPr>
        <w:pStyle w:val="BodyText"/>
      </w:pPr>
      <w:r w:rsidRPr="003B030E">
        <w:t>myACC</w:t>
      </w:r>
      <w:r w:rsidRPr="003B030E">
        <w:rPr>
          <w:spacing w:val="-3"/>
        </w:rPr>
        <w:t xml:space="preserve"> </w:t>
      </w:r>
      <w:r w:rsidRPr="003B030E">
        <w:t>can</w:t>
      </w:r>
      <w:r w:rsidRPr="003B030E">
        <w:rPr>
          <w:spacing w:val="-2"/>
        </w:rPr>
        <w:t xml:space="preserve"> </w:t>
      </w:r>
      <w:r w:rsidRPr="003B030E">
        <w:t>be</w:t>
      </w:r>
      <w:r w:rsidRPr="003B030E">
        <w:rPr>
          <w:spacing w:val="-3"/>
        </w:rPr>
        <w:t xml:space="preserve"> </w:t>
      </w:r>
      <w:r w:rsidRPr="003B030E">
        <w:t>accessed</w:t>
      </w:r>
      <w:r w:rsidRPr="003B030E">
        <w:rPr>
          <w:spacing w:val="-2"/>
        </w:rPr>
        <w:t xml:space="preserve"> </w:t>
      </w:r>
      <w:r w:rsidRPr="003B030E">
        <w:t>from</w:t>
      </w:r>
      <w:r w:rsidRPr="003B030E">
        <w:rPr>
          <w:spacing w:val="-2"/>
        </w:rPr>
        <w:t xml:space="preserve"> </w:t>
      </w:r>
      <w:hyperlink r:id="rId45">
        <w:r w:rsidRPr="003B030E">
          <w:rPr>
            <w:color w:val="0000FF"/>
            <w:u w:val="single" w:color="0000FF"/>
          </w:rPr>
          <w:t>Arapahoe Community College’s</w:t>
        </w:r>
        <w:r w:rsidRPr="003B030E">
          <w:rPr>
            <w:color w:val="0000FF"/>
            <w:spacing w:val="-3"/>
            <w:u w:val="single" w:color="0000FF"/>
          </w:rPr>
          <w:t xml:space="preserve"> </w:t>
        </w:r>
        <w:r w:rsidRPr="003B030E">
          <w:rPr>
            <w:color w:val="0000FF"/>
            <w:u w:val="single" w:color="0000FF"/>
          </w:rPr>
          <w:t>website</w:t>
        </w:r>
        <w:r w:rsidRPr="003B030E">
          <w:t>.</w:t>
        </w:r>
      </w:hyperlink>
      <w:r w:rsidRPr="003B030E">
        <w:rPr>
          <w:spacing w:val="40"/>
        </w:rPr>
        <w:t xml:space="preserve"> </w:t>
      </w:r>
      <w:r w:rsidRPr="003B030E">
        <w:t>The</w:t>
      </w:r>
      <w:r w:rsidRPr="003B030E">
        <w:rPr>
          <w:spacing w:val="-3"/>
        </w:rPr>
        <w:t xml:space="preserve"> </w:t>
      </w:r>
      <w:r w:rsidRPr="003B030E">
        <w:t>myACC</w:t>
      </w:r>
      <w:r w:rsidRPr="003B030E">
        <w:rPr>
          <w:spacing w:val="-1"/>
        </w:rPr>
        <w:t xml:space="preserve"> </w:t>
      </w:r>
      <w:r w:rsidRPr="003B030E">
        <w:t>link is</w:t>
      </w:r>
      <w:r w:rsidRPr="003B030E">
        <w:rPr>
          <w:spacing w:val="-1"/>
        </w:rPr>
        <w:t xml:space="preserve"> </w:t>
      </w:r>
      <w:r w:rsidRPr="003B030E">
        <w:t>located</w:t>
      </w:r>
      <w:r w:rsidRPr="003B030E">
        <w:rPr>
          <w:spacing w:val="-4"/>
        </w:rPr>
        <w:t xml:space="preserve"> </w:t>
      </w:r>
      <w:r w:rsidRPr="003B030E">
        <w:t>on</w:t>
      </w:r>
      <w:r w:rsidRPr="003B030E">
        <w:rPr>
          <w:spacing w:val="-2"/>
        </w:rPr>
        <w:t xml:space="preserve"> </w:t>
      </w:r>
      <w:r w:rsidRPr="003B030E">
        <w:t>the</w:t>
      </w:r>
      <w:r w:rsidRPr="003B030E">
        <w:rPr>
          <w:spacing w:val="-3"/>
        </w:rPr>
        <w:t xml:space="preserve"> </w:t>
      </w:r>
      <w:r w:rsidRPr="003B030E">
        <w:t>right side and</w:t>
      </w:r>
      <w:r w:rsidRPr="003B030E">
        <w:rPr>
          <w:spacing w:val="-2"/>
        </w:rPr>
        <w:t xml:space="preserve"> </w:t>
      </w:r>
      <w:r w:rsidRPr="003B030E">
        <w:t>at the top of ACC’s homepage.</w:t>
      </w:r>
    </w:p>
    <w:p w14:paraId="4D658CD1" w14:textId="77777777" w:rsidR="003274E0" w:rsidRPr="003B030E" w:rsidRDefault="003274E0" w:rsidP="003274E0">
      <w:pPr>
        <w:pStyle w:val="Heading2"/>
        <w:rPr>
          <w:rFonts w:ascii="Calibri" w:hAnsi="Calibri" w:cs="Calibri"/>
        </w:rPr>
      </w:pPr>
      <w:bookmarkStart w:id="34" w:name="_Toc201647784"/>
      <w:r w:rsidRPr="003B030E">
        <w:rPr>
          <w:rFonts w:ascii="Calibri" w:hAnsi="Calibri" w:cs="Calibri"/>
        </w:rPr>
        <w:t xml:space="preserve">College </w:t>
      </w:r>
      <w:r w:rsidRPr="003B030E">
        <w:rPr>
          <w:rFonts w:ascii="Calibri" w:hAnsi="Calibri" w:cs="Calibri"/>
          <w:spacing w:val="-2"/>
        </w:rPr>
        <w:t>Rosters</w:t>
      </w:r>
      <w:bookmarkEnd w:id="34"/>
    </w:p>
    <w:p w14:paraId="4BD813D4" w14:textId="77777777" w:rsidR="003274E0" w:rsidRPr="003B030E" w:rsidRDefault="003274E0" w:rsidP="003274E0">
      <w:pPr>
        <w:pStyle w:val="BodyText"/>
      </w:pPr>
      <w:r w:rsidRPr="003B030E">
        <w:t>You must check college</w:t>
      </w:r>
      <w:r w:rsidRPr="003B030E">
        <w:rPr>
          <w:spacing w:val="-10"/>
        </w:rPr>
        <w:t xml:space="preserve"> </w:t>
      </w:r>
      <w:r w:rsidRPr="003B030E">
        <w:t>rosters</w:t>
      </w:r>
      <w:r w:rsidRPr="003B030E">
        <w:rPr>
          <w:spacing w:val="-4"/>
        </w:rPr>
        <w:t xml:space="preserve"> </w:t>
      </w:r>
      <w:r w:rsidRPr="003B030E">
        <w:t>in</w:t>
      </w:r>
      <w:r w:rsidRPr="003B030E">
        <w:rPr>
          <w:spacing w:val="-5"/>
        </w:rPr>
        <w:t xml:space="preserve"> </w:t>
      </w:r>
      <w:r w:rsidRPr="003B030E">
        <w:t>myACC</w:t>
      </w:r>
      <w:r w:rsidRPr="003B030E">
        <w:rPr>
          <w:spacing w:val="-4"/>
        </w:rPr>
        <w:t xml:space="preserve"> </w:t>
      </w:r>
      <w:r w:rsidRPr="003B030E">
        <w:rPr>
          <w:b/>
        </w:rPr>
        <w:t>at</w:t>
      </w:r>
      <w:r w:rsidRPr="003B030E">
        <w:rPr>
          <w:b/>
          <w:spacing w:val="-8"/>
        </w:rPr>
        <w:t xml:space="preserve"> </w:t>
      </w:r>
      <w:r w:rsidRPr="003B030E">
        <w:rPr>
          <w:b/>
        </w:rPr>
        <w:t>least</w:t>
      </w:r>
      <w:r w:rsidRPr="003B030E">
        <w:rPr>
          <w:b/>
          <w:spacing w:val="-8"/>
        </w:rPr>
        <w:t xml:space="preserve"> </w:t>
      </w:r>
      <w:r w:rsidRPr="003B030E">
        <w:t>once</w:t>
      </w:r>
      <w:r w:rsidRPr="003B030E">
        <w:rPr>
          <w:spacing w:val="-3"/>
        </w:rPr>
        <w:t xml:space="preserve"> </w:t>
      </w:r>
      <w:r w:rsidRPr="003B030E">
        <w:t>before the census/drop date and once before the withdraw date. Verify the accuracy of</w:t>
      </w:r>
      <w:r w:rsidRPr="003B030E">
        <w:rPr>
          <w:spacing w:val="-3"/>
        </w:rPr>
        <w:t xml:space="preserve"> </w:t>
      </w:r>
      <w:r w:rsidRPr="003B030E">
        <w:t>your</w:t>
      </w:r>
      <w:r w:rsidRPr="003B030E">
        <w:rPr>
          <w:spacing w:val="-1"/>
        </w:rPr>
        <w:t xml:space="preserve"> </w:t>
      </w:r>
      <w:r w:rsidRPr="003B030E">
        <w:t>college rosters in</w:t>
      </w:r>
      <w:r w:rsidRPr="003B030E">
        <w:rPr>
          <w:spacing w:val="-1"/>
        </w:rPr>
        <w:t xml:space="preserve"> </w:t>
      </w:r>
      <w:r w:rsidRPr="003B030E">
        <w:t>myACC and finalize them</w:t>
      </w:r>
      <w:r w:rsidRPr="003B030E">
        <w:rPr>
          <w:spacing w:val="-4"/>
        </w:rPr>
        <w:t xml:space="preserve"> </w:t>
      </w:r>
      <w:r w:rsidRPr="003B030E">
        <w:rPr>
          <w:u w:val="single"/>
        </w:rPr>
        <w:t>before</w:t>
      </w:r>
      <w:r w:rsidRPr="003B030E">
        <w:rPr>
          <w:spacing w:val="-5"/>
        </w:rPr>
        <w:t xml:space="preserve"> </w:t>
      </w:r>
      <w:r w:rsidRPr="003B030E">
        <w:t>the</w:t>
      </w:r>
      <w:r w:rsidRPr="003B030E">
        <w:rPr>
          <w:spacing w:val="-5"/>
        </w:rPr>
        <w:t xml:space="preserve"> </w:t>
      </w:r>
      <w:r w:rsidRPr="003B030E">
        <w:t>census</w:t>
      </w:r>
      <w:r w:rsidRPr="003B030E">
        <w:rPr>
          <w:spacing w:val="-1"/>
        </w:rPr>
        <w:t xml:space="preserve"> </w:t>
      </w:r>
      <w:r w:rsidRPr="003B030E">
        <w:t>date.</w:t>
      </w:r>
      <w:r w:rsidRPr="003B030E">
        <w:rPr>
          <w:spacing w:val="40"/>
        </w:rPr>
        <w:t xml:space="preserve"> </w:t>
      </w:r>
      <w:r w:rsidRPr="003B030E">
        <w:t>Be</w:t>
      </w:r>
      <w:r w:rsidRPr="003B030E">
        <w:rPr>
          <w:spacing w:val="-5"/>
        </w:rPr>
        <w:t xml:space="preserve"> </w:t>
      </w:r>
      <w:r w:rsidRPr="003B030E">
        <w:t>sure that</w:t>
      </w:r>
      <w:r w:rsidRPr="003B030E">
        <w:rPr>
          <w:spacing w:val="-5"/>
        </w:rPr>
        <w:t xml:space="preserve"> </w:t>
      </w:r>
      <w:r w:rsidRPr="003B030E">
        <w:rPr>
          <w:b/>
        </w:rPr>
        <w:t>all</w:t>
      </w:r>
      <w:r w:rsidRPr="003B030E">
        <w:rPr>
          <w:b/>
          <w:spacing w:val="-7"/>
        </w:rPr>
        <w:t xml:space="preserve"> </w:t>
      </w:r>
      <w:r w:rsidRPr="003B030E">
        <w:t>students</w:t>
      </w:r>
      <w:r w:rsidRPr="003B030E">
        <w:rPr>
          <w:spacing w:val="-1"/>
        </w:rPr>
        <w:t xml:space="preserve"> </w:t>
      </w:r>
      <w:r w:rsidRPr="003B030E">
        <w:t>attending</w:t>
      </w:r>
      <w:r w:rsidRPr="003B030E">
        <w:rPr>
          <w:spacing w:val="-4"/>
        </w:rPr>
        <w:t xml:space="preserve"> </w:t>
      </w:r>
      <w:r w:rsidRPr="003B030E">
        <w:t>your</w:t>
      </w:r>
      <w:r w:rsidRPr="003B030E">
        <w:rPr>
          <w:spacing w:val="-6"/>
        </w:rPr>
        <w:t xml:space="preserve"> </w:t>
      </w:r>
      <w:r w:rsidRPr="003B030E">
        <w:t>course</w:t>
      </w:r>
      <w:r w:rsidRPr="003B030E">
        <w:rPr>
          <w:spacing w:val="-3"/>
        </w:rPr>
        <w:t xml:space="preserve"> </w:t>
      </w:r>
      <w:r w:rsidRPr="003B030E">
        <w:t>and</w:t>
      </w:r>
      <w:r w:rsidRPr="003B030E">
        <w:rPr>
          <w:spacing w:val="-6"/>
        </w:rPr>
        <w:t xml:space="preserve"> </w:t>
      </w:r>
      <w:r w:rsidRPr="003B030E">
        <w:t>seeking</w:t>
      </w:r>
      <w:r w:rsidRPr="003B030E">
        <w:rPr>
          <w:spacing w:val="-4"/>
        </w:rPr>
        <w:t xml:space="preserve"> </w:t>
      </w:r>
      <w:r w:rsidRPr="003B030E">
        <w:t>college</w:t>
      </w:r>
      <w:r w:rsidRPr="003B030E">
        <w:rPr>
          <w:spacing w:val="-3"/>
        </w:rPr>
        <w:t xml:space="preserve"> </w:t>
      </w:r>
      <w:r w:rsidRPr="003B030E">
        <w:t>credit are</w:t>
      </w:r>
      <w:r w:rsidRPr="003B030E">
        <w:rPr>
          <w:spacing w:val="-3"/>
        </w:rPr>
        <w:t xml:space="preserve"> </w:t>
      </w:r>
      <w:r w:rsidRPr="003B030E">
        <w:t>enrolled</w:t>
      </w:r>
      <w:r w:rsidRPr="003B030E">
        <w:rPr>
          <w:spacing w:val="-1"/>
        </w:rPr>
        <w:t xml:space="preserve"> </w:t>
      </w:r>
      <w:r w:rsidRPr="003B030E">
        <w:t>by verifying the names listed on your college roster.</w:t>
      </w:r>
    </w:p>
    <w:p w14:paraId="3B7D870E" w14:textId="77777777" w:rsidR="003274E0" w:rsidRPr="003B030E" w:rsidRDefault="003274E0" w:rsidP="003274E0">
      <w:pPr>
        <w:pStyle w:val="BodyText"/>
      </w:pPr>
      <w:r w:rsidRPr="003B030E">
        <w:t>In</w:t>
      </w:r>
      <w:r w:rsidRPr="003B030E">
        <w:rPr>
          <w:spacing w:val="-4"/>
        </w:rPr>
        <w:t xml:space="preserve"> </w:t>
      </w:r>
      <w:r w:rsidRPr="003B030E">
        <w:t>the</w:t>
      </w:r>
      <w:r w:rsidRPr="003B030E">
        <w:rPr>
          <w:spacing w:val="-2"/>
        </w:rPr>
        <w:t xml:space="preserve"> </w:t>
      </w:r>
      <w:r w:rsidRPr="003B030E">
        <w:t>weeks</w:t>
      </w:r>
      <w:r w:rsidRPr="003B030E">
        <w:rPr>
          <w:spacing w:val="-3"/>
        </w:rPr>
        <w:t xml:space="preserve"> </w:t>
      </w:r>
      <w:r w:rsidRPr="003B030E">
        <w:t>prior</w:t>
      </w:r>
      <w:r w:rsidRPr="003B030E">
        <w:rPr>
          <w:spacing w:val="-5"/>
        </w:rPr>
        <w:t xml:space="preserve"> </w:t>
      </w:r>
      <w:r w:rsidRPr="003B030E">
        <w:t>to</w:t>
      </w:r>
      <w:r w:rsidRPr="003B030E">
        <w:rPr>
          <w:spacing w:val="-2"/>
        </w:rPr>
        <w:t xml:space="preserve"> </w:t>
      </w:r>
      <w:r w:rsidRPr="003B030E">
        <w:t>census,</w:t>
      </w:r>
      <w:r w:rsidRPr="003B030E">
        <w:rPr>
          <w:spacing w:val="-5"/>
        </w:rPr>
        <w:t xml:space="preserve"> if </w:t>
      </w:r>
      <w:r w:rsidRPr="003B030E">
        <w:t>any</w:t>
      </w:r>
      <w:r w:rsidRPr="003B030E">
        <w:rPr>
          <w:spacing w:val="-4"/>
        </w:rPr>
        <w:t xml:space="preserve"> </w:t>
      </w:r>
      <w:r w:rsidRPr="003B030E">
        <w:t>students</w:t>
      </w:r>
      <w:r w:rsidRPr="003B030E">
        <w:rPr>
          <w:spacing w:val="-5"/>
        </w:rPr>
        <w:t xml:space="preserve"> </w:t>
      </w:r>
      <w:r w:rsidRPr="003B030E">
        <w:t>who</w:t>
      </w:r>
      <w:r w:rsidRPr="003B030E">
        <w:rPr>
          <w:spacing w:val="-4"/>
        </w:rPr>
        <w:t xml:space="preserve"> </w:t>
      </w:r>
      <w:r w:rsidRPr="003B030E">
        <w:t>are</w:t>
      </w:r>
      <w:r w:rsidRPr="003B030E">
        <w:rPr>
          <w:spacing w:val="-7"/>
        </w:rPr>
        <w:t xml:space="preserve"> </w:t>
      </w:r>
      <w:r w:rsidRPr="003B030E">
        <w:t>attending your class</w:t>
      </w:r>
      <w:r w:rsidRPr="003B030E">
        <w:rPr>
          <w:spacing w:val="-4"/>
        </w:rPr>
        <w:t xml:space="preserve"> </w:t>
      </w:r>
      <w:r w:rsidRPr="003B030E">
        <w:t>and</w:t>
      </w:r>
      <w:r w:rsidRPr="003B030E">
        <w:rPr>
          <w:spacing w:val="-4"/>
        </w:rPr>
        <w:t xml:space="preserve"> </w:t>
      </w:r>
      <w:r w:rsidRPr="003B030E">
        <w:t>seeking</w:t>
      </w:r>
      <w:r w:rsidRPr="003B030E">
        <w:rPr>
          <w:spacing w:val="-6"/>
        </w:rPr>
        <w:t xml:space="preserve"> </w:t>
      </w:r>
      <w:r w:rsidRPr="003B030E">
        <w:t>college</w:t>
      </w:r>
      <w:r w:rsidRPr="003B030E">
        <w:rPr>
          <w:spacing w:val="-5"/>
        </w:rPr>
        <w:t xml:space="preserve"> </w:t>
      </w:r>
      <w:r w:rsidRPr="003B030E">
        <w:t>credit do</w:t>
      </w:r>
      <w:r w:rsidRPr="003B030E">
        <w:rPr>
          <w:spacing w:val="-6"/>
        </w:rPr>
        <w:t xml:space="preserve"> </w:t>
      </w:r>
      <w:r w:rsidRPr="003B030E">
        <w:t>not</w:t>
      </w:r>
      <w:r w:rsidRPr="003B030E">
        <w:rPr>
          <w:spacing w:val="-7"/>
        </w:rPr>
        <w:t xml:space="preserve"> </w:t>
      </w:r>
      <w:r w:rsidRPr="003B030E">
        <w:t>appear</w:t>
      </w:r>
      <w:r w:rsidRPr="003B030E">
        <w:rPr>
          <w:spacing w:val="-7"/>
        </w:rPr>
        <w:t xml:space="preserve"> </w:t>
      </w:r>
      <w:r w:rsidRPr="003B030E">
        <w:t>on</w:t>
      </w:r>
      <w:r w:rsidRPr="003B030E">
        <w:rPr>
          <w:spacing w:val="-6"/>
        </w:rPr>
        <w:t xml:space="preserve"> </w:t>
      </w:r>
      <w:r w:rsidRPr="003B030E">
        <w:t>your college</w:t>
      </w:r>
      <w:r w:rsidRPr="003B030E">
        <w:rPr>
          <w:spacing w:val="-3"/>
        </w:rPr>
        <w:t xml:space="preserve"> </w:t>
      </w:r>
      <w:r w:rsidRPr="003B030E">
        <w:t>roster, remind these students</w:t>
      </w:r>
      <w:r w:rsidRPr="003B030E">
        <w:rPr>
          <w:spacing w:val="-4"/>
        </w:rPr>
        <w:t xml:space="preserve"> </w:t>
      </w:r>
      <w:r w:rsidRPr="003B030E">
        <w:t>to</w:t>
      </w:r>
      <w:r w:rsidRPr="003B030E">
        <w:rPr>
          <w:spacing w:val="-2"/>
        </w:rPr>
        <w:t xml:space="preserve"> </w:t>
      </w:r>
      <w:r w:rsidRPr="003B030E">
        <w:t>see their</w:t>
      </w:r>
      <w:r w:rsidRPr="003B030E">
        <w:rPr>
          <w:spacing w:val="-3"/>
        </w:rPr>
        <w:t xml:space="preserve"> </w:t>
      </w:r>
      <w:r w:rsidRPr="003B030E">
        <w:t>high</w:t>
      </w:r>
      <w:r w:rsidRPr="003B030E">
        <w:rPr>
          <w:spacing w:val="-2"/>
        </w:rPr>
        <w:t xml:space="preserve"> </w:t>
      </w:r>
      <w:r w:rsidRPr="003B030E">
        <w:t>school</w:t>
      </w:r>
      <w:r w:rsidRPr="003B030E">
        <w:rPr>
          <w:spacing w:val="-4"/>
        </w:rPr>
        <w:t xml:space="preserve"> </w:t>
      </w:r>
      <w:r w:rsidRPr="003B030E">
        <w:t>counselor</w:t>
      </w:r>
      <w:r w:rsidRPr="003B030E">
        <w:rPr>
          <w:spacing w:val="-3"/>
        </w:rPr>
        <w:t xml:space="preserve"> </w:t>
      </w:r>
      <w:r w:rsidRPr="003B030E">
        <w:t>and</w:t>
      </w:r>
      <w:r w:rsidRPr="003B030E">
        <w:rPr>
          <w:spacing w:val="-2"/>
        </w:rPr>
        <w:t xml:space="preserve"> </w:t>
      </w:r>
      <w:r w:rsidRPr="003B030E">
        <w:t>to</w:t>
      </w:r>
      <w:r w:rsidRPr="003B030E">
        <w:rPr>
          <w:spacing w:val="-4"/>
        </w:rPr>
        <w:t xml:space="preserve"> </w:t>
      </w:r>
      <w:r w:rsidRPr="003B030E">
        <w:t>enroll</w:t>
      </w:r>
      <w:r w:rsidRPr="003B030E">
        <w:rPr>
          <w:spacing w:val="-1"/>
        </w:rPr>
        <w:t xml:space="preserve"> </w:t>
      </w:r>
      <w:r w:rsidRPr="003B030E">
        <w:t>prior</w:t>
      </w:r>
      <w:r w:rsidRPr="003B030E">
        <w:rPr>
          <w:spacing w:val="-3"/>
        </w:rPr>
        <w:t xml:space="preserve"> </w:t>
      </w:r>
      <w:r w:rsidRPr="003B030E">
        <w:t>to the</w:t>
      </w:r>
      <w:r w:rsidRPr="003B030E">
        <w:rPr>
          <w:spacing w:val="-5"/>
        </w:rPr>
        <w:t xml:space="preserve"> </w:t>
      </w:r>
      <w:r w:rsidRPr="003B030E">
        <w:t>course census</w:t>
      </w:r>
      <w:r w:rsidRPr="003B030E">
        <w:rPr>
          <w:spacing w:val="-5"/>
        </w:rPr>
        <w:t xml:space="preserve"> </w:t>
      </w:r>
      <w:r w:rsidRPr="003B030E">
        <w:t>date.</w:t>
      </w:r>
      <w:r w:rsidRPr="003B030E">
        <w:rPr>
          <w:spacing w:val="40"/>
        </w:rPr>
        <w:t xml:space="preserve"> </w:t>
      </w:r>
      <w:r w:rsidRPr="003B030E">
        <w:t>Students</w:t>
      </w:r>
      <w:r w:rsidRPr="003B030E">
        <w:rPr>
          <w:spacing w:val="-1"/>
        </w:rPr>
        <w:t xml:space="preserve"> </w:t>
      </w:r>
      <w:r w:rsidRPr="003B030E">
        <w:t>may</w:t>
      </w:r>
      <w:r w:rsidRPr="003B030E">
        <w:rPr>
          <w:spacing w:val="-2"/>
        </w:rPr>
        <w:t xml:space="preserve"> </w:t>
      </w:r>
      <w:r w:rsidRPr="003B030E">
        <w:t>not register after the course census date, regardless of prior course attendance.</w:t>
      </w:r>
    </w:p>
    <w:p w14:paraId="59B2F229" w14:textId="77777777" w:rsidR="003274E0" w:rsidRPr="003B030E" w:rsidRDefault="003274E0" w:rsidP="003274E0">
      <w:r w:rsidRPr="003B030E">
        <w:t>Inform</w:t>
      </w:r>
      <w:r w:rsidRPr="003B030E">
        <w:rPr>
          <w:spacing w:val="-4"/>
        </w:rPr>
        <w:t xml:space="preserve"> </w:t>
      </w:r>
      <w:r w:rsidRPr="003B030E">
        <w:t>the</w:t>
      </w:r>
      <w:r w:rsidRPr="003B030E">
        <w:rPr>
          <w:spacing w:val="-4"/>
        </w:rPr>
        <w:t xml:space="preserve"> </w:t>
      </w:r>
      <w:r w:rsidRPr="003B030E">
        <w:t>high</w:t>
      </w:r>
      <w:r w:rsidRPr="003B030E">
        <w:rPr>
          <w:spacing w:val="-6"/>
        </w:rPr>
        <w:t xml:space="preserve"> </w:t>
      </w:r>
      <w:r w:rsidRPr="003B030E">
        <w:t>school</w:t>
      </w:r>
      <w:r w:rsidRPr="003B030E">
        <w:rPr>
          <w:spacing w:val="-4"/>
        </w:rPr>
        <w:t xml:space="preserve"> </w:t>
      </w:r>
      <w:r w:rsidRPr="003B030E">
        <w:t>CE</w:t>
      </w:r>
      <w:r w:rsidRPr="003B030E">
        <w:rPr>
          <w:spacing w:val="-6"/>
        </w:rPr>
        <w:t xml:space="preserve"> </w:t>
      </w:r>
      <w:r w:rsidRPr="003B030E">
        <w:t>Coordinator</w:t>
      </w:r>
      <w:r w:rsidRPr="003B030E">
        <w:rPr>
          <w:spacing w:val="-2"/>
        </w:rPr>
        <w:t xml:space="preserve"> </w:t>
      </w:r>
      <w:r w:rsidRPr="003B030E">
        <w:rPr>
          <w:spacing w:val="-5"/>
        </w:rPr>
        <w:t>of:</w:t>
      </w:r>
    </w:p>
    <w:p w14:paraId="4100F313" w14:textId="77777777" w:rsidR="003274E0" w:rsidRPr="003B030E" w:rsidRDefault="003274E0" w:rsidP="003274E0">
      <w:pPr>
        <w:pStyle w:val="ListParagraph"/>
        <w:numPr>
          <w:ilvl w:val="0"/>
          <w:numId w:val="3"/>
        </w:numPr>
        <w:contextualSpacing w:val="0"/>
      </w:pPr>
      <w:r w:rsidRPr="003B030E">
        <w:t>Any</w:t>
      </w:r>
      <w:r w:rsidRPr="003B030E">
        <w:rPr>
          <w:spacing w:val="-6"/>
        </w:rPr>
        <w:t xml:space="preserve"> </w:t>
      </w:r>
      <w:r w:rsidRPr="003B030E">
        <w:t>student</w:t>
      </w:r>
      <w:r w:rsidRPr="003B030E">
        <w:rPr>
          <w:spacing w:val="-3"/>
        </w:rPr>
        <w:t xml:space="preserve"> </w:t>
      </w:r>
      <w:r w:rsidRPr="003B030E">
        <w:t>on</w:t>
      </w:r>
      <w:r w:rsidRPr="003B030E">
        <w:rPr>
          <w:spacing w:val="-4"/>
        </w:rPr>
        <w:t xml:space="preserve"> </w:t>
      </w:r>
      <w:r w:rsidRPr="003B030E">
        <w:t>the</w:t>
      </w:r>
      <w:r w:rsidRPr="003B030E">
        <w:rPr>
          <w:spacing w:val="-4"/>
        </w:rPr>
        <w:t xml:space="preserve"> </w:t>
      </w:r>
      <w:r w:rsidRPr="003B030E">
        <w:t>college</w:t>
      </w:r>
      <w:r w:rsidRPr="003B030E">
        <w:rPr>
          <w:spacing w:val="-5"/>
        </w:rPr>
        <w:t xml:space="preserve"> </w:t>
      </w:r>
      <w:r w:rsidRPr="003B030E">
        <w:t>roster</w:t>
      </w:r>
      <w:r w:rsidRPr="003B030E">
        <w:rPr>
          <w:spacing w:val="-5"/>
        </w:rPr>
        <w:t xml:space="preserve"> </w:t>
      </w:r>
      <w:r w:rsidRPr="003B030E">
        <w:t>that</w:t>
      </w:r>
      <w:r w:rsidRPr="003B030E">
        <w:rPr>
          <w:spacing w:val="-3"/>
        </w:rPr>
        <w:t xml:space="preserve"> </w:t>
      </w:r>
      <w:r w:rsidRPr="003B030E">
        <w:t>is</w:t>
      </w:r>
      <w:r w:rsidRPr="003B030E">
        <w:rPr>
          <w:spacing w:val="-2"/>
        </w:rPr>
        <w:t xml:space="preserve"> </w:t>
      </w:r>
      <w:r w:rsidRPr="003B030E">
        <w:t>not</w:t>
      </w:r>
      <w:r w:rsidRPr="003B030E">
        <w:rPr>
          <w:spacing w:val="-3"/>
        </w:rPr>
        <w:t xml:space="preserve"> </w:t>
      </w:r>
      <w:r w:rsidRPr="003B030E">
        <w:t>attending</w:t>
      </w:r>
      <w:r w:rsidRPr="003B030E">
        <w:rPr>
          <w:spacing w:val="-2"/>
        </w:rPr>
        <w:t xml:space="preserve"> </w:t>
      </w:r>
      <w:r w:rsidRPr="003B030E">
        <w:t>the</w:t>
      </w:r>
      <w:r w:rsidRPr="003B030E">
        <w:rPr>
          <w:spacing w:val="-5"/>
        </w:rPr>
        <w:t xml:space="preserve"> </w:t>
      </w:r>
      <w:r w:rsidRPr="003B030E">
        <w:rPr>
          <w:spacing w:val="-2"/>
        </w:rPr>
        <w:t>course.</w:t>
      </w:r>
    </w:p>
    <w:p w14:paraId="5C79F41F" w14:textId="77777777" w:rsidR="003274E0" w:rsidRPr="003B030E" w:rsidRDefault="003274E0" w:rsidP="003274E0">
      <w:pPr>
        <w:pStyle w:val="ListParagraph"/>
        <w:numPr>
          <w:ilvl w:val="0"/>
          <w:numId w:val="3"/>
        </w:numPr>
        <w:contextualSpacing w:val="0"/>
      </w:pPr>
      <w:r w:rsidRPr="003B030E">
        <w:t>Any</w:t>
      </w:r>
      <w:r w:rsidRPr="003B030E">
        <w:rPr>
          <w:spacing w:val="-6"/>
        </w:rPr>
        <w:t xml:space="preserve"> </w:t>
      </w:r>
      <w:r w:rsidRPr="003B030E">
        <w:t>student</w:t>
      </w:r>
      <w:r w:rsidRPr="003B030E">
        <w:rPr>
          <w:spacing w:val="-3"/>
        </w:rPr>
        <w:t xml:space="preserve"> </w:t>
      </w:r>
      <w:r w:rsidRPr="003B030E">
        <w:t>attending</w:t>
      </w:r>
      <w:r w:rsidRPr="003B030E">
        <w:rPr>
          <w:spacing w:val="-2"/>
        </w:rPr>
        <w:t xml:space="preserve"> </w:t>
      </w:r>
      <w:r w:rsidRPr="003B030E">
        <w:t>the</w:t>
      </w:r>
      <w:r w:rsidRPr="003B030E">
        <w:rPr>
          <w:spacing w:val="-6"/>
        </w:rPr>
        <w:t xml:space="preserve"> </w:t>
      </w:r>
      <w:r w:rsidRPr="003B030E">
        <w:t>course,</w:t>
      </w:r>
      <w:r w:rsidRPr="003B030E">
        <w:rPr>
          <w:spacing w:val="-5"/>
        </w:rPr>
        <w:t xml:space="preserve"> </w:t>
      </w:r>
      <w:r w:rsidRPr="003B030E">
        <w:t>who</w:t>
      </w:r>
      <w:r w:rsidRPr="003B030E">
        <w:rPr>
          <w:spacing w:val="-3"/>
        </w:rPr>
        <w:t xml:space="preserve"> </w:t>
      </w:r>
      <w:r w:rsidRPr="003B030E">
        <w:t>is</w:t>
      </w:r>
      <w:r w:rsidRPr="003B030E">
        <w:rPr>
          <w:spacing w:val="-2"/>
        </w:rPr>
        <w:t xml:space="preserve"> </w:t>
      </w:r>
      <w:r w:rsidRPr="003B030E">
        <w:t>seeking</w:t>
      </w:r>
      <w:r w:rsidRPr="003B030E">
        <w:rPr>
          <w:spacing w:val="-4"/>
        </w:rPr>
        <w:t xml:space="preserve"> </w:t>
      </w:r>
      <w:r w:rsidRPr="003B030E">
        <w:t>college</w:t>
      </w:r>
      <w:r w:rsidRPr="003B030E">
        <w:rPr>
          <w:spacing w:val="-3"/>
        </w:rPr>
        <w:t xml:space="preserve"> </w:t>
      </w:r>
      <w:r w:rsidRPr="003B030E">
        <w:t>credit,</w:t>
      </w:r>
      <w:r w:rsidRPr="003B030E">
        <w:rPr>
          <w:spacing w:val="-5"/>
        </w:rPr>
        <w:t xml:space="preserve"> </w:t>
      </w:r>
      <w:r w:rsidRPr="003B030E">
        <w:t>but is not on</w:t>
      </w:r>
      <w:r w:rsidRPr="003B030E">
        <w:rPr>
          <w:spacing w:val="-4"/>
        </w:rPr>
        <w:t xml:space="preserve"> </w:t>
      </w:r>
      <w:r w:rsidRPr="003B030E">
        <w:t>the</w:t>
      </w:r>
      <w:r w:rsidRPr="003B030E">
        <w:rPr>
          <w:spacing w:val="-4"/>
        </w:rPr>
        <w:t xml:space="preserve"> </w:t>
      </w:r>
      <w:r w:rsidRPr="003B030E">
        <w:t>college</w:t>
      </w:r>
      <w:r w:rsidRPr="003B030E">
        <w:rPr>
          <w:spacing w:val="-3"/>
        </w:rPr>
        <w:t xml:space="preserve"> </w:t>
      </w:r>
      <w:r w:rsidRPr="003B030E">
        <w:rPr>
          <w:spacing w:val="-2"/>
        </w:rPr>
        <w:t>roster.</w:t>
      </w:r>
    </w:p>
    <w:p w14:paraId="4D972965" w14:textId="77777777" w:rsidR="003274E0" w:rsidRPr="003B030E" w:rsidRDefault="003274E0" w:rsidP="003274E0">
      <w:pPr>
        <w:pStyle w:val="ListParagraph"/>
        <w:numPr>
          <w:ilvl w:val="0"/>
          <w:numId w:val="3"/>
        </w:numPr>
        <w:contextualSpacing w:val="0"/>
      </w:pPr>
      <w:r w:rsidRPr="003B030E">
        <w:t>Any</w:t>
      </w:r>
      <w:r w:rsidRPr="003B030E">
        <w:rPr>
          <w:spacing w:val="-7"/>
        </w:rPr>
        <w:t xml:space="preserve"> </w:t>
      </w:r>
      <w:r w:rsidRPr="003B030E">
        <w:t>student</w:t>
      </w:r>
      <w:r w:rsidRPr="003B030E">
        <w:rPr>
          <w:spacing w:val="-3"/>
        </w:rPr>
        <w:t xml:space="preserve"> </w:t>
      </w:r>
      <w:r w:rsidRPr="003B030E">
        <w:t>on</w:t>
      </w:r>
      <w:r w:rsidRPr="003B030E">
        <w:rPr>
          <w:spacing w:val="-5"/>
        </w:rPr>
        <w:t xml:space="preserve"> </w:t>
      </w:r>
      <w:r w:rsidRPr="003B030E">
        <w:t>the</w:t>
      </w:r>
      <w:r w:rsidRPr="003B030E">
        <w:rPr>
          <w:spacing w:val="-4"/>
        </w:rPr>
        <w:t xml:space="preserve"> </w:t>
      </w:r>
      <w:r w:rsidRPr="003B030E">
        <w:t>college</w:t>
      </w:r>
      <w:r w:rsidRPr="003B030E">
        <w:rPr>
          <w:spacing w:val="-6"/>
        </w:rPr>
        <w:t xml:space="preserve"> </w:t>
      </w:r>
      <w:r w:rsidRPr="003B030E">
        <w:t>roster</w:t>
      </w:r>
      <w:r w:rsidRPr="003B030E">
        <w:rPr>
          <w:spacing w:val="-6"/>
        </w:rPr>
        <w:t xml:space="preserve"> </w:t>
      </w:r>
      <w:r w:rsidRPr="003B030E">
        <w:t>that</w:t>
      </w:r>
      <w:r w:rsidRPr="003B030E">
        <w:rPr>
          <w:spacing w:val="-3"/>
        </w:rPr>
        <w:t xml:space="preserve"> </w:t>
      </w:r>
      <w:r w:rsidRPr="003B030E">
        <w:t>is</w:t>
      </w:r>
      <w:r w:rsidRPr="003B030E">
        <w:rPr>
          <w:spacing w:val="-3"/>
        </w:rPr>
        <w:t xml:space="preserve"> </w:t>
      </w:r>
      <w:r w:rsidRPr="003B030E">
        <w:t>attending</w:t>
      </w:r>
      <w:r w:rsidRPr="003B030E">
        <w:rPr>
          <w:spacing w:val="-2"/>
        </w:rPr>
        <w:t xml:space="preserve"> </w:t>
      </w:r>
      <w:r w:rsidRPr="003B030E">
        <w:t>the</w:t>
      </w:r>
      <w:r w:rsidRPr="003B030E">
        <w:rPr>
          <w:spacing w:val="-5"/>
        </w:rPr>
        <w:t xml:space="preserve"> </w:t>
      </w:r>
      <w:r w:rsidRPr="003B030E">
        <w:t>course but</w:t>
      </w:r>
      <w:r w:rsidRPr="003B030E">
        <w:rPr>
          <w:spacing w:val="-3"/>
        </w:rPr>
        <w:t xml:space="preserve"> </w:t>
      </w:r>
      <w:r w:rsidRPr="003B030E">
        <w:t>not</w:t>
      </w:r>
      <w:r w:rsidRPr="003B030E">
        <w:rPr>
          <w:spacing w:val="-4"/>
        </w:rPr>
        <w:t xml:space="preserve"> </w:t>
      </w:r>
      <w:r w:rsidRPr="003B030E">
        <w:t>seeking</w:t>
      </w:r>
      <w:r w:rsidRPr="003B030E">
        <w:rPr>
          <w:spacing w:val="-4"/>
        </w:rPr>
        <w:t xml:space="preserve"> </w:t>
      </w:r>
      <w:r w:rsidRPr="003B030E">
        <w:t>college</w:t>
      </w:r>
      <w:r w:rsidRPr="003B030E">
        <w:rPr>
          <w:spacing w:val="-6"/>
        </w:rPr>
        <w:t xml:space="preserve"> </w:t>
      </w:r>
      <w:r w:rsidRPr="003B030E">
        <w:rPr>
          <w:spacing w:val="-2"/>
        </w:rPr>
        <w:t>credit.</w:t>
      </w:r>
    </w:p>
    <w:p w14:paraId="3B1BE341" w14:textId="77777777" w:rsidR="003274E0" w:rsidRPr="003B030E" w:rsidRDefault="003274E0" w:rsidP="003274E0">
      <w:pPr>
        <w:pStyle w:val="BodyText"/>
      </w:pPr>
      <w:r w:rsidRPr="003B030E">
        <w:rPr>
          <w:u w:val="single"/>
        </w:rPr>
        <w:t>All students incorrectly listed on the college roster must be dropped by the census date.</w:t>
      </w:r>
      <w:r w:rsidRPr="003B030E">
        <w:rPr>
          <w:spacing w:val="40"/>
        </w:rPr>
        <w:t xml:space="preserve"> </w:t>
      </w:r>
      <w:r w:rsidRPr="003B030E">
        <w:t>Students who remain on college</w:t>
      </w:r>
      <w:r w:rsidRPr="003B030E">
        <w:rPr>
          <w:spacing w:val="-3"/>
        </w:rPr>
        <w:t xml:space="preserve"> </w:t>
      </w:r>
      <w:r w:rsidRPr="003B030E">
        <w:t>rosters</w:t>
      </w:r>
      <w:r w:rsidRPr="003B030E">
        <w:rPr>
          <w:spacing w:val="-3"/>
        </w:rPr>
        <w:t xml:space="preserve"> </w:t>
      </w:r>
      <w:r w:rsidRPr="003B030E">
        <w:t>and</w:t>
      </w:r>
      <w:r w:rsidRPr="003B030E">
        <w:rPr>
          <w:spacing w:val="-2"/>
        </w:rPr>
        <w:t xml:space="preserve"> </w:t>
      </w:r>
      <w:r w:rsidRPr="003B030E">
        <w:t>are</w:t>
      </w:r>
      <w:r w:rsidRPr="003B030E">
        <w:rPr>
          <w:spacing w:val="-3"/>
        </w:rPr>
        <w:t xml:space="preserve"> </w:t>
      </w:r>
      <w:r w:rsidRPr="003B030E">
        <w:t>not</w:t>
      </w:r>
      <w:r w:rsidRPr="003B030E">
        <w:rPr>
          <w:spacing w:val="-5"/>
        </w:rPr>
        <w:t xml:space="preserve"> </w:t>
      </w:r>
      <w:r w:rsidRPr="003B030E">
        <w:t>in</w:t>
      </w:r>
      <w:r w:rsidRPr="003B030E">
        <w:rPr>
          <w:spacing w:val="-2"/>
        </w:rPr>
        <w:t xml:space="preserve"> </w:t>
      </w:r>
      <w:r w:rsidRPr="003B030E">
        <w:t>a</w:t>
      </w:r>
      <w:r w:rsidRPr="003B030E">
        <w:rPr>
          <w:spacing w:val="-1"/>
        </w:rPr>
        <w:t xml:space="preserve"> </w:t>
      </w:r>
      <w:r w:rsidRPr="003B030E">
        <w:t>class</w:t>
      </w:r>
      <w:r w:rsidRPr="003B030E">
        <w:rPr>
          <w:spacing w:val="-1"/>
        </w:rPr>
        <w:t xml:space="preserve"> </w:t>
      </w:r>
      <w:r w:rsidRPr="003B030E">
        <w:t>and/or</w:t>
      </w:r>
      <w:r w:rsidRPr="003B030E">
        <w:rPr>
          <w:spacing w:val="-3"/>
        </w:rPr>
        <w:t xml:space="preserve"> </w:t>
      </w:r>
      <w:r w:rsidRPr="003B030E">
        <w:t>not</w:t>
      </w:r>
      <w:r w:rsidRPr="003B030E">
        <w:rPr>
          <w:spacing w:val="-3"/>
        </w:rPr>
        <w:t xml:space="preserve"> </w:t>
      </w:r>
      <w:r w:rsidRPr="003B030E">
        <w:t>seeking</w:t>
      </w:r>
      <w:r w:rsidRPr="003B030E">
        <w:rPr>
          <w:spacing w:val="-2"/>
        </w:rPr>
        <w:t xml:space="preserve"> </w:t>
      </w:r>
      <w:r w:rsidRPr="003B030E">
        <w:t>college credit will</w:t>
      </w:r>
      <w:r w:rsidRPr="003B030E">
        <w:rPr>
          <w:spacing w:val="-4"/>
        </w:rPr>
        <w:t xml:space="preserve"> </w:t>
      </w:r>
      <w:r w:rsidRPr="003B030E">
        <w:t>receive</w:t>
      </w:r>
      <w:r w:rsidRPr="003B030E">
        <w:rPr>
          <w:spacing w:val="-3"/>
        </w:rPr>
        <w:t xml:space="preserve"> </w:t>
      </w:r>
      <w:r w:rsidRPr="003B030E">
        <w:t>an</w:t>
      </w:r>
      <w:r w:rsidRPr="003B030E">
        <w:rPr>
          <w:spacing w:val="-2"/>
        </w:rPr>
        <w:t xml:space="preserve"> </w:t>
      </w:r>
      <w:r w:rsidRPr="003B030E">
        <w:t>‘F’</w:t>
      </w:r>
      <w:r w:rsidRPr="003B030E">
        <w:rPr>
          <w:spacing w:val="-3"/>
        </w:rPr>
        <w:t xml:space="preserve"> </w:t>
      </w:r>
      <w:r w:rsidRPr="003B030E">
        <w:t>on</w:t>
      </w:r>
      <w:r w:rsidRPr="003B030E">
        <w:rPr>
          <w:spacing w:val="-2"/>
        </w:rPr>
        <w:t xml:space="preserve"> </w:t>
      </w:r>
      <w:r w:rsidRPr="003B030E">
        <w:t>their</w:t>
      </w:r>
      <w:r w:rsidRPr="003B030E">
        <w:rPr>
          <w:spacing w:val="-1"/>
        </w:rPr>
        <w:t xml:space="preserve"> </w:t>
      </w:r>
      <w:r w:rsidRPr="003B030E">
        <w:t>permanent</w:t>
      </w:r>
      <w:r w:rsidRPr="003B030E">
        <w:rPr>
          <w:spacing w:val="-3"/>
        </w:rPr>
        <w:t xml:space="preserve"> </w:t>
      </w:r>
      <w:r w:rsidRPr="003B030E">
        <w:t xml:space="preserve">college </w:t>
      </w:r>
      <w:r w:rsidRPr="003B030E">
        <w:rPr>
          <w:spacing w:val="-2"/>
        </w:rPr>
        <w:t>record/transcript.</w:t>
      </w:r>
    </w:p>
    <w:p w14:paraId="37EA0D1B" w14:textId="77777777" w:rsidR="003274E0" w:rsidRPr="003B030E" w:rsidRDefault="003274E0" w:rsidP="003274E0">
      <w:r w:rsidRPr="003B030E">
        <w:t>IMPORTANT:</w:t>
      </w:r>
      <w:r w:rsidRPr="003B030E">
        <w:rPr>
          <w:spacing w:val="40"/>
        </w:rPr>
        <w:t xml:space="preserve"> </w:t>
      </w:r>
      <w:r w:rsidRPr="003B030E">
        <w:t>College</w:t>
      </w:r>
      <w:r w:rsidRPr="003B030E">
        <w:rPr>
          <w:spacing w:val="-3"/>
        </w:rPr>
        <w:t xml:space="preserve"> </w:t>
      </w:r>
      <w:r w:rsidRPr="003B030E">
        <w:t>rosters</w:t>
      </w:r>
      <w:r w:rsidRPr="003B030E">
        <w:rPr>
          <w:spacing w:val="-4"/>
        </w:rPr>
        <w:t xml:space="preserve"> </w:t>
      </w:r>
      <w:r w:rsidRPr="003B030E">
        <w:t>and</w:t>
      </w:r>
      <w:r w:rsidRPr="003B030E">
        <w:rPr>
          <w:spacing w:val="-2"/>
        </w:rPr>
        <w:t xml:space="preserve"> </w:t>
      </w:r>
      <w:r w:rsidRPr="003B030E">
        <w:t>high</w:t>
      </w:r>
      <w:r w:rsidRPr="003B030E">
        <w:rPr>
          <w:spacing w:val="-2"/>
        </w:rPr>
        <w:t xml:space="preserve"> </w:t>
      </w:r>
      <w:r w:rsidRPr="003B030E">
        <w:t>school</w:t>
      </w:r>
      <w:r w:rsidRPr="003B030E">
        <w:rPr>
          <w:spacing w:val="-1"/>
        </w:rPr>
        <w:t xml:space="preserve"> </w:t>
      </w:r>
      <w:r w:rsidRPr="003B030E">
        <w:t>rosters</w:t>
      </w:r>
      <w:r w:rsidRPr="003B030E">
        <w:rPr>
          <w:spacing w:val="-4"/>
        </w:rPr>
        <w:t xml:space="preserve"> </w:t>
      </w:r>
      <w:r w:rsidRPr="003B030E">
        <w:t>can</w:t>
      </w:r>
      <w:r w:rsidRPr="003B030E">
        <w:rPr>
          <w:spacing w:val="-2"/>
        </w:rPr>
        <w:t xml:space="preserve"> </w:t>
      </w:r>
      <w:r w:rsidRPr="003B030E">
        <w:t>differ.</w:t>
      </w:r>
      <w:r w:rsidRPr="003B030E">
        <w:rPr>
          <w:spacing w:val="40"/>
        </w:rPr>
        <w:t xml:space="preserve"> </w:t>
      </w:r>
      <w:r w:rsidRPr="003B030E">
        <w:t>You</w:t>
      </w:r>
      <w:r w:rsidRPr="003B030E">
        <w:rPr>
          <w:spacing w:val="-4"/>
        </w:rPr>
        <w:t xml:space="preserve"> </w:t>
      </w:r>
      <w:r w:rsidRPr="003B030E">
        <w:t>must</w:t>
      </w:r>
      <w:r w:rsidRPr="003B030E">
        <w:rPr>
          <w:spacing w:val="-2"/>
        </w:rPr>
        <w:t xml:space="preserve"> </w:t>
      </w:r>
      <w:r w:rsidRPr="003B030E">
        <w:t>check</w:t>
      </w:r>
      <w:r w:rsidRPr="003B030E">
        <w:rPr>
          <w:spacing w:val="-3"/>
        </w:rPr>
        <w:t xml:space="preserve"> </w:t>
      </w:r>
      <w:r w:rsidRPr="003B030E">
        <w:t>the</w:t>
      </w:r>
      <w:r w:rsidRPr="003B030E">
        <w:rPr>
          <w:spacing w:val="-3"/>
        </w:rPr>
        <w:t xml:space="preserve"> </w:t>
      </w:r>
      <w:r w:rsidRPr="003B030E">
        <w:rPr>
          <w:u w:val="single"/>
        </w:rPr>
        <w:t>college</w:t>
      </w:r>
      <w:r w:rsidRPr="003B030E">
        <w:rPr>
          <w:spacing w:val="-3"/>
          <w:u w:val="single"/>
        </w:rPr>
        <w:t xml:space="preserve"> </w:t>
      </w:r>
      <w:r w:rsidRPr="003B030E">
        <w:rPr>
          <w:u w:val="single"/>
        </w:rPr>
        <w:t>rosters</w:t>
      </w:r>
      <w:r w:rsidRPr="003B030E">
        <w:rPr>
          <w:spacing w:val="-3"/>
        </w:rPr>
        <w:t xml:space="preserve"> </w:t>
      </w:r>
      <w:r w:rsidRPr="003B030E">
        <w:t>on myACC to confirm enrollment and ensure the conveyance of college credit.</w:t>
      </w:r>
    </w:p>
    <w:p w14:paraId="695F91F6" w14:textId="318A44B3" w:rsidR="00342E7E" w:rsidRPr="003B030E" w:rsidRDefault="00362A20" w:rsidP="00342E7E">
      <w:pPr>
        <w:pStyle w:val="Heading1"/>
        <w:rPr>
          <w:rFonts w:ascii="Calibri" w:hAnsi="Calibri" w:cs="Calibri"/>
        </w:rPr>
      </w:pPr>
      <w:bookmarkStart w:id="35" w:name="_Toc201647785"/>
      <w:r w:rsidRPr="003B030E">
        <w:rPr>
          <w:rFonts w:ascii="Calibri" w:hAnsi="Calibri" w:cs="Calibri"/>
        </w:rPr>
        <w:t>Enrollment Practices</w:t>
      </w:r>
      <w:bookmarkEnd w:id="35"/>
    </w:p>
    <w:p w14:paraId="369F124E" w14:textId="77777777" w:rsidR="003274E0" w:rsidRPr="003B030E" w:rsidRDefault="003274E0" w:rsidP="003274E0">
      <w:pPr>
        <w:pStyle w:val="Heading2"/>
        <w:rPr>
          <w:rFonts w:ascii="Calibri" w:hAnsi="Calibri" w:cs="Calibri"/>
        </w:rPr>
      </w:pPr>
      <w:bookmarkStart w:id="36" w:name="_Toc201647786"/>
      <w:r w:rsidRPr="003B030E">
        <w:rPr>
          <w:rFonts w:ascii="Calibri" w:hAnsi="Calibri" w:cs="Calibri"/>
        </w:rPr>
        <w:t>Census Dates (Add, Drop, Withdraw)</w:t>
      </w:r>
      <w:bookmarkEnd w:id="36"/>
    </w:p>
    <w:p w14:paraId="0F8E0E69" w14:textId="77777777" w:rsidR="003274E0" w:rsidRPr="003B030E" w:rsidRDefault="003274E0" w:rsidP="003274E0">
      <w:pPr>
        <w:pStyle w:val="BodyText"/>
      </w:pPr>
      <w:r w:rsidRPr="003B030E">
        <w:t>The</w:t>
      </w:r>
      <w:r w:rsidRPr="003B030E">
        <w:rPr>
          <w:spacing w:val="-8"/>
        </w:rPr>
        <w:t xml:space="preserve"> </w:t>
      </w:r>
      <w:r w:rsidRPr="003B030E">
        <w:t>census</w:t>
      </w:r>
      <w:r w:rsidRPr="003B030E">
        <w:rPr>
          <w:spacing w:val="-6"/>
        </w:rPr>
        <w:t xml:space="preserve"> </w:t>
      </w:r>
      <w:r w:rsidRPr="003B030E">
        <w:t>date</w:t>
      </w:r>
      <w:r w:rsidRPr="003B030E">
        <w:rPr>
          <w:spacing w:val="-8"/>
        </w:rPr>
        <w:t xml:space="preserve"> </w:t>
      </w:r>
      <w:r w:rsidRPr="003B030E">
        <w:t>for</w:t>
      </w:r>
      <w:r w:rsidRPr="003B030E">
        <w:rPr>
          <w:spacing w:val="-11"/>
        </w:rPr>
        <w:t xml:space="preserve"> </w:t>
      </w:r>
      <w:r w:rsidRPr="003B030E">
        <w:t>a</w:t>
      </w:r>
      <w:r w:rsidRPr="003B030E">
        <w:rPr>
          <w:spacing w:val="-4"/>
        </w:rPr>
        <w:t xml:space="preserve"> </w:t>
      </w:r>
      <w:r w:rsidRPr="003B030E">
        <w:t>course</w:t>
      </w:r>
      <w:r w:rsidRPr="003B030E">
        <w:rPr>
          <w:spacing w:val="-6"/>
        </w:rPr>
        <w:t xml:space="preserve"> </w:t>
      </w:r>
      <w:r w:rsidRPr="003B030E">
        <w:t>(commonly</w:t>
      </w:r>
      <w:r w:rsidRPr="003B030E">
        <w:rPr>
          <w:spacing w:val="-3"/>
        </w:rPr>
        <w:t xml:space="preserve"> </w:t>
      </w:r>
      <w:r w:rsidRPr="003B030E">
        <w:t>referred</w:t>
      </w:r>
      <w:r w:rsidRPr="003B030E">
        <w:rPr>
          <w:spacing w:val="-9"/>
        </w:rPr>
        <w:t xml:space="preserve"> </w:t>
      </w:r>
      <w:r w:rsidRPr="003B030E">
        <w:t>to</w:t>
      </w:r>
      <w:r w:rsidRPr="003B030E">
        <w:rPr>
          <w:spacing w:val="-5"/>
        </w:rPr>
        <w:t xml:space="preserve"> </w:t>
      </w:r>
      <w:r w:rsidRPr="003B030E">
        <w:t>as</w:t>
      </w:r>
      <w:r w:rsidRPr="003B030E">
        <w:rPr>
          <w:spacing w:val="-6"/>
        </w:rPr>
        <w:t xml:space="preserve"> </w:t>
      </w:r>
      <w:r w:rsidRPr="003B030E">
        <w:t>the</w:t>
      </w:r>
      <w:r w:rsidRPr="003B030E">
        <w:rPr>
          <w:spacing w:val="-3"/>
        </w:rPr>
        <w:t xml:space="preserve"> </w:t>
      </w:r>
      <w:r w:rsidRPr="003B030E">
        <w:t>Add</w:t>
      </w:r>
      <w:r w:rsidRPr="003B030E">
        <w:rPr>
          <w:spacing w:val="-7"/>
        </w:rPr>
        <w:t xml:space="preserve"> </w:t>
      </w:r>
      <w:r w:rsidRPr="003B030E">
        <w:t>or</w:t>
      </w:r>
      <w:r w:rsidRPr="003B030E">
        <w:rPr>
          <w:spacing w:val="-11"/>
        </w:rPr>
        <w:t xml:space="preserve"> </w:t>
      </w:r>
      <w:r w:rsidRPr="003B030E">
        <w:t>Drop</w:t>
      </w:r>
      <w:r w:rsidRPr="003B030E">
        <w:rPr>
          <w:spacing w:val="-7"/>
        </w:rPr>
        <w:t xml:space="preserve"> </w:t>
      </w:r>
      <w:r w:rsidRPr="003B030E">
        <w:t>date)</w:t>
      </w:r>
      <w:r w:rsidRPr="003B030E">
        <w:rPr>
          <w:spacing w:val="-6"/>
        </w:rPr>
        <w:t xml:space="preserve"> </w:t>
      </w:r>
      <w:r w:rsidRPr="003B030E">
        <w:t>marks</w:t>
      </w:r>
      <w:r w:rsidRPr="003B030E">
        <w:rPr>
          <w:spacing w:val="-4"/>
        </w:rPr>
        <w:t xml:space="preserve"> </w:t>
      </w:r>
      <w:r w:rsidRPr="003B030E">
        <w:t>the</w:t>
      </w:r>
      <w:r w:rsidRPr="003B030E">
        <w:rPr>
          <w:spacing w:val="-6"/>
        </w:rPr>
        <w:t xml:space="preserve"> </w:t>
      </w:r>
      <w:r w:rsidRPr="003B030E">
        <w:t>first</w:t>
      </w:r>
      <w:r w:rsidRPr="003B030E">
        <w:rPr>
          <w:spacing w:val="-6"/>
        </w:rPr>
        <w:t xml:space="preserve"> </w:t>
      </w:r>
      <w:r w:rsidRPr="003B030E">
        <w:t>15% of the course.</w:t>
      </w:r>
      <w:r w:rsidRPr="003B030E">
        <w:rPr>
          <w:spacing w:val="40"/>
        </w:rPr>
        <w:t xml:space="preserve"> </w:t>
      </w:r>
      <w:r w:rsidRPr="003B030E">
        <w:t>The withdraw date marks the first 80% of the course.</w:t>
      </w:r>
    </w:p>
    <w:p w14:paraId="57CB7DFA" w14:textId="77777777" w:rsidR="003274E0" w:rsidRPr="003B030E" w:rsidRDefault="003274E0" w:rsidP="003274E0">
      <w:pPr>
        <w:pStyle w:val="BodyText"/>
        <w:rPr>
          <w:sz w:val="24"/>
          <w:szCs w:val="24"/>
        </w:rPr>
      </w:pPr>
      <w:r w:rsidRPr="003B030E">
        <w:t>CE</w:t>
      </w:r>
      <w:r w:rsidRPr="003B030E">
        <w:rPr>
          <w:spacing w:val="-1"/>
        </w:rPr>
        <w:t xml:space="preserve"> </w:t>
      </w:r>
      <w:r w:rsidRPr="003B030E">
        <w:t>Specialists</w:t>
      </w:r>
      <w:r w:rsidRPr="003B030E">
        <w:rPr>
          <w:spacing w:val="-1"/>
        </w:rPr>
        <w:t xml:space="preserve"> </w:t>
      </w:r>
      <w:r w:rsidRPr="003B030E">
        <w:t>will</w:t>
      </w:r>
      <w:r w:rsidRPr="003B030E">
        <w:rPr>
          <w:spacing w:val="-4"/>
        </w:rPr>
        <w:t xml:space="preserve"> </w:t>
      </w:r>
      <w:r w:rsidRPr="003B030E">
        <w:t>send</w:t>
      </w:r>
      <w:r w:rsidRPr="003B030E">
        <w:rPr>
          <w:spacing w:val="-4"/>
        </w:rPr>
        <w:t xml:space="preserve"> </w:t>
      </w:r>
      <w:r w:rsidRPr="003B030E">
        <w:t>out</w:t>
      </w:r>
      <w:r w:rsidRPr="003B030E">
        <w:rPr>
          <w:spacing w:val="-3"/>
        </w:rPr>
        <w:t xml:space="preserve"> </w:t>
      </w:r>
      <w:r w:rsidRPr="003B030E">
        <w:t>reminders</w:t>
      </w:r>
      <w:r w:rsidRPr="003B030E">
        <w:rPr>
          <w:spacing w:val="-3"/>
        </w:rPr>
        <w:t xml:space="preserve"> </w:t>
      </w:r>
      <w:r w:rsidRPr="003B030E">
        <w:t>of</w:t>
      </w:r>
      <w:r w:rsidRPr="003B030E">
        <w:rPr>
          <w:spacing w:val="-3"/>
        </w:rPr>
        <w:t xml:space="preserve"> </w:t>
      </w:r>
      <w:r w:rsidRPr="003B030E">
        <w:t>the</w:t>
      </w:r>
      <w:r w:rsidRPr="003B030E">
        <w:rPr>
          <w:spacing w:val="-3"/>
        </w:rPr>
        <w:t xml:space="preserve"> </w:t>
      </w:r>
      <w:r w:rsidRPr="003B030E">
        <w:t>census</w:t>
      </w:r>
      <w:r w:rsidRPr="003B030E">
        <w:rPr>
          <w:spacing w:val="-1"/>
        </w:rPr>
        <w:t xml:space="preserve"> </w:t>
      </w:r>
      <w:r w:rsidRPr="003B030E">
        <w:t>and</w:t>
      </w:r>
      <w:r w:rsidRPr="003B030E">
        <w:rPr>
          <w:spacing w:val="-2"/>
        </w:rPr>
        <w:t xml:space="preserve"> </w:t>
      </w:r>
      <w:r w:rsidRPr="003B030E">
        <w:t>withdraw date</w:t>
      </w:r>
      <w:r w:rsidRPr="003B030E">
        <w:rPr>
          <w:spacing w:val="-3"/>
        </w:rPr>
        <w:t xml:space="preserve"> </w:t>
      </w:r>
      <w:r w:rsidRPr="003B030E">
        <w:t>each</w:t>
      </w:r>
      <w:r w:rsidRPr="003B030E">
        <w:rPr>
          <w:spacing w:val="-2"/>
        </w:rPr>
        <w:t xml:space="preserve"> </w:t>
      </w:r>
      <w:r w:rsidRPr="003B030E">
        <w:t>semester</w:t>
      </w:r>
      <w:r w:rsidRPr="003B030E">
        <w:rPr>
          <w:spacing w:val="-3"/>
        </w:rPr>
        <w:t xml:space="preserve"> </w:t>
      </w:r>
      <w:r w:rsidRPr="003B030E">
        <w:t>to</w:t>
      </w:r>
      <w:r w:rsidRPr="003B030E">
        <w:rPr>
          <w:spacing w:val="-2"/>
        </w:rPr>
        <w:t xml:space="preserve"> </w:t>
      </w:r>
      <w:r w:rsidRPr="003B030E">
        <w:t>Affiliate</w:t>
      </w:r>
      <w:r w:rsidRPr="003B030E">
        <w:rPr>
          <w:spacing w:val="-3"/>
        </w:rPr>
        <w:t xml:space="preserve"> </w:t>
      </w:r>
      <w:r w:rsidRPr="003B030E">
        <w:t>Instructors</w:t>
      </w:r>
      <w:r w:rsidRPr="003B030E">
        <w:rPr>
          <w:spacing w:val="-1"/>
        </w:rPr>
        <w:t xml:space="preserve"> </w:t>
      </w:r>
      <w:r w:rsidRPr="003B030E">
        <w:t>and</w:t>
      </w:r>
      <w:r w:rsidRPr="003B030E">
        <w:rPr>
          <w:spacing w:val="-2"/>
        </w:rPr>
        <w:t xml:space="preserve"> </w:t>
      </w:r>
      <w:r w:rsidRPr="003B030E">
        <w:lastRenderedPageBreak/>
        <w:t>other appropriate Secondary Partners.</w:t>
      </w:r>
    </w:p>
    <w:p w14:paraId="34ACC3A0" w14:textId="5B68E96B" w:rsidR="003274E0" w:rsidRPr="003B030E" w:rsidRDefault="003274E0" w:rsidP="003274E0">
      <w:pPr>
        <w:pStyle w:val="Heading2"/>
        <w:rPr>
          <w:rFonts w:ascii="Calibri" w:hAnsi="Calibri" w:cs="Calibri"/>
        </w:rPr>
      </w:pPr>
      <w:bookmarkStart w:id="37" w:name="_Toc201647787"/>
      <w:r w:rsidRPr="003B030E">
        <w:rPr>
          <w:rFonts w:ascii="Calibri" w:hAnsi="Calibri" w:cs="Calibri"/>
        </w:rPr>
        <w:t>Drop</w:t>
      </w:r>
      <w:r w:rsidRPr="003B030E">
        <w:rPr>
          <w:rFonts w:ascii="Calibri" w:hAnsi="Calibri" w:cs="Calibri"/>
          <w:spacing w:val="-2"/>
        </w:rPr>
        <w:t xml:space="preserve"> </w:t>
      </w:r>
      <w:r w:rsidRPr="003B030E">
        <w:rPr>
          <w:rFonts w:ascii="Calibri" w:hAnsi="Calibri" w:cs="Calibri"/>
        </w:rPr>
        <w:t>for</w:t>
      </w:r>
      <w:r w:rsidRPr="003B030E">
        <w:rPr>
          <w:rFonts w:ascii="Calibri" w:hAnsi="Calibri" w:cs="Calibri"/>
          <w:spacing w:val="-2"/>
        </w:rPr>
        <w:t xml:space="preserve"> </w:t>
      </w:r>
      <w:r w:rsidR="00362A20" w:rsidRPr="003B030E">
        <w:rPr>
          <w:rFonts w:ascii="Calibri" w:hAnsi="Calibri" w:cs="Calibri"/>
        </w:rPr>
        <w:t>Non-Attendance</w:t>
      </w:r>
      <w:bookmarkEnd w:id="37"/>
    </w:p>
    <w:p w14:paraId="62D9A8DD" w14:textId="77777777" w:rsidR="003274E0" w:rsidRPr="003B030E" w:rsidRDefault="003274E0" w:rsidP="003274E0">
      <w:r w:rsidRPr="003B030E">
        <w:t>ACC</w:t>
      </w:r>
      <w:r w:rsidRPr="003B030E">
        <w:rPr>
          <w:spacing w:val="-9"/>
        </w:rPr>
        <w:t xml:space="preserve"> </w:t>
      </w:r>
      <w:r w:rsidRPr="003B030E">
        <w:t>follows</w:t>
      </w:r>
      <w:r w:rsidRPr="003B030E">
        <w:rPr>
          <w:spacing w:val="-7"/>
        </w:rPr>
        <w:t xml:space="preserve"> </w:t>
      </w:r>
      <w:r w:rsidRPr="003B030E">
        <w:t>a</w:t>
      </w:r>
      <w:r w:rsidRPr="003B030E">
        <w:rPr>
          <w:spacing w:val="-9"/>
        </w:rPr>
        <w:t xml:space="preserve"> </w:t>
      </w:r>
      <w:r w:rsidRPr="003B030E">
        <w:t>drop</w:t>
      </w:r>
      <w:r w:rsidRPr="003B030E">
        <w:rPr>
          <w:spacing w:val="-8"/>
        </w:rPr>
        <w:t xml:space="preserve"> </w:t>
      </w:r>
      <w:r w:rsidRPr="003B030E">
        <w:t>for</w:t>
      </w:r>
      <w:r w:rsidRPr="003B030E">
        <w:rPr>
          <w:spacing w:val="-9"/>
        </w:rPr>
        <w:t xml:space="preserve"> </w:t>
      </w:r>
      <w:r w:rsidRPr="003B030E">
        <w:t>no</w:t>
      </w:r>
      <w:r w:rsidRPr="003B030E">
        <w:rPr>
          <w:spacing w:val="-8"/>
        </w:rPr>
        <w:t xml:space="preserve"> </w:t>
      </w:r>
      <w:r w:rsidRPr="003B030E">
        <w:t>show</w:t>
      </w:r>
      <w:r w:rsidRPr="003B030E">
        <w:rPr>
          <w:spacing w:val="-8"/>
        </w:rPr>
        <w:t xml:space="preserve"> </w:t>
      </w:r>
      <w:r w:rsidRPr="003B030E">
        <w:t>process.</w:t>
      </w:r>
      <w:r w:rsidRPr="003B030E">
        <w:rPr>
          <w:spacing w:val="34"/>
        </w:rPr>
        <w:t xml:space="preserve"> </w:t>
      </w:r>
      <w:r w:rsidRPr="003B030E">
        <w:t>Affiliate</w:t>
      </w:r>
      <w:r w:rsidRPr="003B030E">
        <w:rPr>
          <w:spacing w:val="-6"/>
        </w:rPr>
        <w:t xml:space="preserve"> </w:t>
      </w:r>
      <w:r w:rsidRPr="003B030E">
        <w:t>Instructors</w:t>
      </w:r>
      <w:r w:rsidRPr="003B030E">
        <w:rPr>
          <w:spacing w:val="-8"/>
        </w:rPr>
        <w:t xml:space="preserve"> </w:t>
      </w:r>
      <w:r w:rsidRPr="003B030E">
        <w:t>must</w:t>
      </w:r>
      <w:r w:rsidRPr="003B030E">
        <w:rPr>
          <w:spacing w:val="-10"/>
        </w:rPr>
        <w:t xml:space="preserve"> </w:t>
      </w:r>
      <w:r w:rsidRPr="003B030E">
        <w:t>report</w:t>
      </w:r>
      <w:r w:rsidRPr="003B030E">
        <w:rPr>
          <w:spacing w:val="-8"/>
        </w:rPr>
        <w:t xml:space="preserve"> </w:t>
      </w:r>
      <w:r w:rsidRPr="003B030E">
        <w:t>any</w:t>
      </w:r>
      <w:r w:rsidRPr="003B030E">
        <w:rPr>
          <w:spacing w:val="-6"/>
        </w:rPr>
        <w:t xml:space="preserve"> </w:t>
      </w:r>
      <w:r w:rsidRPr="003B030E">
        <w:t>student</w:t>
      </w:r>
      <w:r w:rsidRPr="003B030E">
        <w:rPr>
          <w:spacing w:val="-5"/>
        </w:rPr>
        <w:t xml:space="preserve"> </w:t>
      </w:r>
      <w:r w:rsidRPr="003B030E">
        <w:t>that</w:t>
      </w:r>
      <w:r w:rsidRPr="003B030E">
        <w:rPr>
          <w:spacing w:val="-7"/>
        </w:rPr>
        <w:t xml:space="preserve"> </w:t>
      </w:r>
      <w:r w:rsidRPr="003B030E">
        <w:t>does</w:t>
      </w:r>
      <w:r w:rsidRPr="003B030E">
        <w:rPr>
          <w:spacing w:val="-8"/>
        </w:rPr>
        <w:t xml:space="preserve"> </w:t>
      </w:r>
      <w:r w:rsidRPr="003B030E">
        <w:t>not</w:t>
      </w:r>
      <w:r w:rsidRPr="003B030E">
        <w:rPr>
          <w:spacing w:val="-7"/>
        </w:rPr>
        <w:t xml:space="preserve"> </w:t>
      </w:r>
      <w:r w:rsidRPr="003B030E">
        <w:t>attend prior to the course census date.</w:t>
      </w:r>
    </w:p>
    <w:p w14:paraId="53301B06" w14:textId="77777777" w:rsidR="003274E0" w:rsidRPr="003B030E" w:rsidRDefault="003274E0" w:rsidP="003274E0">
      <w:pPr>
        <w:pStyle w:val="Heading3"/>
        <w:rPr>
          <w:rFonts w:cs="Calibri"/>
        </w:rPr>
      </w:pPr>
      <w:bookmarkStart w:id="38" w:name="_Toc201647788"/>
      <w:r w:rsidRPr="003B030E">
        <w:rPr>
          <w:rFonts w:cs="Calibri"/>
        </w:rPr>
        <w:t>No-Show</w:t>
      </w:r>
      <w:r w:rsidRPr="003B030E">
        <w:rPr>
          <w:rFonts w:cs="Calibri"/>
          <w:spacing w:val="-16"/>
        </w:rPr>
        <w:t xml:space="preserve"> </w:t>
      </w:r>
      <w:r w:rsidRPr="003B030E">
        <w:rPr>
          <w:rFonts w:cs="Calibri"/>
        </w:rPr>
        <w:t>Guidelines</w:t>
      </w:r>
      <w:bookmarkEnd w:id="38"/>
    </w:p>
    <w:p w14:paraId="77898EDE" w14:textId="77777777" w:rsidR="003274E0" w:rsidRPr="003B030E" w:rsidRDefault="003274E0" w:rsidP="003274E0">
      <w:pPr>
        <w:pStyle w:val="BodyText"/>
      </w:pPr>
      <w:r w:rsidRPr="003B030E">
        <w:t>A</w:t>
      </w:r>
      <w:r w:rsidRPr="003B030E">
        <w:rPr>
          <w:spacing w:val="-6"/>
        </w:rPr>
        <w:t xml:space="preserve"> </w:t>
      </w:r>
      <w:r w:rsidRPr="003B030E">
        <w:t>student</w:t>
      </w:r>
      <w:r w:rsidRPr="003B030E">
        <w:rPr>
          <w:spacing w:val="-8"/>
        </w:rPr>
        <w:t xml:space="preserve"> </w:t>
      </w:r>
      <w:r w:rsidRPr="003B030E">
        <w:t>is</w:t>
      </w:r>
      <w:r w:rsidRPr="003B030E">
        <w:rPr>
          <w:spacing w:val="-7"/>
        </w:rPr>
        <w:t xml:space="preserve"> </w:t>
      </w:r>
      <w:r w:rsidRPr="003B030E">
        <w:t>considered</w:t>
      </w:r>
      <w:r w:rsidRPr="003B030E">
        <w:rPr>
          <w:spacing w:val="-10"/>
        </w:rPr>
        <w:t xml:space="preserve"> </w:t>
      </w:r>
      <w:r w:rsidRPr="003B030E">
        <w:t>a</w:t>
      </w:r>
      <w:r w:rsidRPr="003B030E">
        <w:rPr>
          <w:spacing w:val="-8"/>
        </w:rPr>
        <w:t xml:space="preserve"> </w:t>
      </w:r>
      <w:r w:rsidRPr="003B030E">
        <w:t>no-show</w:t>
      </w:r>
      <w:r w:rsidRPr="003B030E">
        <w:rPr>
          <w:spacing w:val="-7"/>
        </w:rPr>
        <w:t xml:space="preserve"> </w:t>
      </w:r>
      <w:r w:rsidRPr="003B030E">
        <w:t>if</w:t>
      </w:r>
      <w:r w:rsidRPr="003B030E">
        <w:rPr>
          <w:spacing w:val="-9"/>
        </w:rPr>
        <w:t xml:space="preserve"> </w:t>
      </w:r>
      <w:r w:rsidRPr="003B030E">
        <w:rPr>
          <w:spacing w:val="-4"/>
        </w:rPr>
        <w:t>they h</w:t>
      </w:r>
      <w:r w:rsidRPr="003B030E">
        <w:t>ave not attended class between the first day of the course and the last class session prior to the course census date (drop date).</w:t>
      </w:r>
    </w:p>
    <w:p w14:paraId="733AC4BE" w14:textId="77777777" w:rsidR="003274E0" w:rsidRPr="003B030E" w:rsidRDefault="003274E0" w:rsidP="003274E0">
      <w:pPr>
        <w:pStyle w:val="Heading3"/>
        <w:rPr>
          <w:rFonts w:cs="Calibri"/>
        </w:rPr>
      </w:pPr>
      <w:bookmarkStart w:id="39" w:name="_Toc201647789"/>
      <w:r w:rsidRPr="003B030E">
        <w:rPr>
          <w:rFonts w:cs="Calibri"/>
        </w:rPr>
        <w:t>No-Show</w:t>
      </w:r>
      <w:r w:rsidRPr="003B030E">
        <w:rPr>
          <w:rFonts w:cs="Calibri"/>
          <w:spacing w:val="-13"/>
        </w:rPr>
        <w:t xml:space="preserve"> </w:t>
      </w:r>
      <w:r w:rsidRPr="003B030E">
        <w:rPr>
          <w:rFonts w:cs="Calibri"/>
        </w:rPr>
        <w:t>Reporting</w:t>
      </w:r>
      <w:r w:rsidRPr="003B030E">
        <w:rPr>
          <w:rFonts w:cs="Calibri"/>
          <w:spacing w:val="-16"/>
        </w:rPr>
        <w:t xml:space="preserve"> </w:t>
      </w:r>
      <w:r w:rsidRPr="003B030E">
        <w:rPr>
          <w:rFonts w:cs="Calibri"/>
        </w:rPr>
        <w:t>Instructions</w:t>
      </w:r>
      <w:r w:rsidRPr="003B030E">
        <w:rPr>
          <w:rFonts w:cs="Calibri"/>
          <w:spacing w:val="-3"/>
        </w:rPr>
        <w:t xml:space="preserve"> </w:t>
      </w:r>
      <w:r w:rsidRPr="003B030E">
        <w:rPr>
          <w:rFonts w:cs="Calibri"/>
        </w:rPr>
        <w:t>for</w:t>
      </w:r>
      <w:r w:rsidRPr="003B030E">
        <w:rPr>
          <w:rFonts w:cs="Calibri"/>
          <w:spacing w:val="2"/>
        </w:rPr>
        <w:t xml:space="preserve"> </w:t>
      </w:r>
      <w:r w:rsidRPr="003B030E">
        <w:rPr>
          <w:rFonts w:cs="Calibri"/>
        </w:rPr>
        <w:t xml:space="preserve">Affiliate </w:t>
      </w:r>
      <w:r w:rsidRPr="003B030E">
        <w:rPr>
          <w:rFonts w:cs="Calibri"/>
          <w:spacing w:val="-2"/>
        </w:rPr>
        <w:t>Instructors</w:t>
      </w:r>
      <w:bookmarkEnd w:id="39"/>
    </w:p>
    <w:p w14:paraId="309AB505" w14:textId="77777777" w:rsidR="003274E0" w:rsidRPr="003B030E" w:rsidRDefault="003274E0" w:rsidP="003274E0">
      <w:pPr>
        <w:pStyle w:val="ListParagraph"/>
        <w:numPr>
          <w:ilvl w:val="0"/>
          <w:numId w:val="37"/>
        </w:numPr>
      </w:pPr>
      <w:r w:rsidRPr="003B030E">
        <w:t>Login to myACC and access the Faculty/Instructor Tab.</w:t>
      </w:r>
    </w:p>
    <w:p w14:paraId="3A1F4E5E" w14:textId="77777777" w:rsidR="003274E0" w:rsidRPr="003B030E" w:rsidRDefault="003274E0" w:rsidP="003274E0">
      <w:pPr>
        <w:pStyle w:val="ListParagraph"/>
        <w:numPr>
          <w:ilvl w:val="0"/>
          <w:numId w:val="37"/>
        </w:numPr>
        <w:contextualSpacing w:val="0"/>
      </w:pPr>
      <w:r w:rsidRPr="003B030E">
        <w:t>Click on the "No-Show Reporting" link in the Faculty Toolbox channel.</w:t>
      </w:r>
    </w:p>
    <w:p w14:paraId="5E0E45E9" w14:textId="77777777" w:rsidR="003274E0" w:rsidRPr="003B030E" w:rsidRDefault="003274E0" w:rsidP="003274E0">
      <w:pPr>
        <w:pStyle w:val="ListParagraph"/>
        <w:numPr>
          <w:ilvl w:val="0"/>
          <w:numId w:val="37"/>
        </w:numPr>
        <w:contextualSpacing w:val="0"/>
      </w:pPr>
      <w:r w:rsidRPr="003B030E">
        <w:t>Select the appropriate term (i.e., Fall 2023) and course.</w:t>
      </w:r>
    </w:p>
    <w:p w14:paraId="649CECB6" w14:textId="77777777" w:rsidR="003274E0" w:rsidRPr="003B030E" w:rsidRDefault="003274E0" w:rsidP="003274E0">
      <w:pPr>
        <w:pStyle w:val="ListParagraph"/>
        <w:numPr>
          <w:ilvl w:val="0"/>
          <w:numId w:val="37"/>
        </w:numPr>
        <w:contextualSpacing w:val="0"/>
      </w:pPr>
      <w:r w:rsidRPr="003B030E">
        <w:t>Report no-show students by populating a "0" in the "Attend Hours" column.</w:t>
      </w:r>
    </w:p>
    <w:p w14:paraId="7331DFA0" w14:textId="77777777" w:rsidR="003274E0" w:rsidRPr="003B030E" w:rsidRDefault="003274E0" w:rsidP="003274E0">
      <w:pPr>
        <w:pStyle w:val="ListParagraph"/>
        <w:numPr>
          <w:ilvl w:val="0"/>
          <w:numId w:val="37"/>
        </w:numPr>
        <w:contextualSpacing w:val="0"/>
      </w:pPr>
      <w:r w:rsidRPr="003B030E">
        <w:t>Click Submit.</w:t>
      </w:r>
    </w:p>
    <w:p w14:paraId="5B5CF156" w14:textId="77777777" w:rsidR="003274E0" w:rsidRPr="003B030E" w:rsidRDefault="003274E0" w:rsidP="003274E0">
      <w:pPr>
        <w:pStyle w:val="BodyText"/>
      </w:pPr>
      <w:r w:rsidRPr="003B030E">
        <w:t>Once</w:t>
      </w:r>
      <w:r w:rsidRPr="003B030E">
        <w:rPr>
          <w:spacing w:val="-5"/>
        </w:rPr>
        <w:t xml:space="preserve"> </w:t>
      </w:r>
      <w:r w:rsidRPr="003B030E">
        <w:t>dropped</w:t>
      </w:r>
      <w:r w:rsidRPr="003B030E">
        <w:rPr>
          <w:spacing w:val="-5"/>
        </w:rPr>
        <w:t xml:space="preserve"> </w:t>
      </w:r>
      <w:r w:rsidRPr="003B030E">
        <w:t>as</w:t>
      </w:r>
      <w:r w:rsidRPr="003B030E">
        <w:rPr>
          <w:spacing w:val="-3"/>
        </w:rPr>
        <w:t xml:space="preserve"> </w:t>
      </w:r>
      <w:r w:rsidRPr="003B030E">
        <w:t>a</w:t>
      </w:r>
      <w:r w:rsidRPr="003B030E">
        <w:rPr>
          <w:spacing w:val="-6"/>
        </w:rPr>
        <w:t xml:space="preserve"> </w:t>
      </w:r>
      <w:r w:rsidRPr="003B030E">
        <w:t>no-show,</w:t>
      </w:r>
      <w:r w:rsidRPr="003B030E">
        <w:rPr>
          <w:spacing w:val="-3"/>
        </w:rPr>
        <w:t xml:space="preserve"> </w:t>
      </w:r>
      <w:r w:rsidRPr="003B030E">
        <w:t>a</w:t>
      </w:r>
      <w:r w:rsidRPr="003B030E">
        <w:rPr>
          <w:spacing w:val="-4"/>
        </w:rPr>
        <w:t xml:space="preserve"> </w:t>
      </w:r>
      <w:r w:rsidRPr="003B030E">
        <w:t>student</w:t>
      </w:r>
      <w:r w:rsidRPr="003B030E">
        <w:rPr>
          <w:spacing w:val="-2"/>
        </w:rPr>
        <w:t xml:space="preserve"> </w:t>
      </w:r>
      <w:r w:rsidRPr="003B030E">
        <w:rPr>
          <w:u w:val="single"/>
        </w:rPr>
        <w:t>cannot</w:t>
      </w:r>
      <w:r w:rsidRPr="003B030E">
        <w:rPr>
          <w:spacing w:val="-3"/>
        </w:rPr>
        <w:t xml:space="preserve"> </w:t>
      </w:r>
      <w:r w:rsidRPr="003B030E">
        <w:t>be</w:t>
      </w:r>
      <w:r w:rsidRPr="003B030E">
        <w:rPr>
          <w:spacing w:val="-3"/>
        </w:rPr>
        <w:t xml:space="preserve"> </w:t>
      </w:r>
      <w:r w:rsidRPr="003B030E">
        <w:t>re-registered</w:t>
      </w:r>
      <w:r w:rsidRPr="003B030E">
        <w:rPr>
          <w:spacing w:val="-6"/>
        </w:rPr>
        <w:t xml:space="preserve"> </w:t>
      </w:r>
      <w:r w:rsidRPr="003B030E">
        <w:t>in</w:t>
      </w:r>
      <w:r w:rsidRPr="003B030E">
        <w:rPr>
          <w:spacing w:val="-5"/>
        </w:rPr>
        <w:t xml:space="preserve"> </w:t>
      </w:r>
      <w:r w:rsidRPr="003B030E">
        <w:t>that</w:t>
      </w:r>
      <w:r w:rsidRPr="003B030E">
        <w:rPr>
          <w:spacing w:val="-5"/>
        </w:rPr>
        <w:t xml:space="preserve"> </w:t>
      </w:r>
      <w:r w:rsidRPr="003B030E">
        <w:t>same</w:t>
      </w:r>
      <w:r w:rsidRPr="003B030E">
        <w:rPr>
          <w:spacing w:val="-3"/>
        </w:rPr>
        <w:t xml:space="preserve"> </w:t>
      </w:r>
      <w:r w:rsidRPr="003B030E">
        <w:t>section</w:t>
      </w:r>
      <w:r w:rsidRPr="003B030E">
        <w:rPr>
          <w:spacing w:val="-4"/>
        </w:rPr>
        <w:t xml:space="preserve"> </w:t>
      </w:r>
      <w:r w:rsidRPr="003B030E">
        <w:t>regardless</w:t>
      </w:r>
      <w:r w:rsidRPr="003B030E">
        <w:rPr>
          <w:spacing w:val="-5"/>
        </w:rPr>
        <w:t xml:space="preserve"> </w:t>
      </w:r>
      <w:r w:rsidRPr="003B030E">
        <w:t>of</w:t>
      </w:r>
      <w:r w:rsidRPr="003B030E">
        <w:rPr>
          <w:spacing w:val="-4"/>
        </w:rPr>
        <w:t xml:space="preserve"> </w:t>
      </w:r>
      <w:r w:rsidRPr="003B030E">
        <w:t>no-show</w:t>
      </w:r>
      <w:r w:rsidRPr="003B030E">
        <w:rPr>
          <w:spacing w:val="-5"/>
        </w:rPr>
        <w:t xml:space="preserve"> </w:t>
      </w:r>
      <w:r w:rsidRPr="003B030E">
        <w:rPr>
          <w:spacing w:val="-2"/>
        </w:rPr>
        <w:t>reason.</w:t>
      </w:r>
    </w:p>
    <w:p w14:paraId="17A365F5" w14:textId="77777777" w:rsidR="003274E0" w:rsidRPr="003B030E" w:rsidRDefault="003274E0" w:rsidP="003274E0">
      <w:pPr>
        <w:pStyle w:val="Heading2"/>
        <w:rPr>
          <w:rFonts w:ascii="Calibri" w:hAnsi="Calibri" w:cs="Calibri"/>
        </w:rPr>
      </w:pPr>
      <w:bookmarkStart w:id="40" w:name="_Toc201647790"/>
      <w:r w:rsidRPr="003B030E">
        <w:rPr>
          <w:rFonts w:ascii="Calibri" w:hAnsi="Calibri" w:cs="Calibri"/>
        </w:rPr>
        <w:t>Drop</w:t>
      </w:r>
      <w:r w:rsidRPr="003B030E">
        <w:rPr>
          <w:rFonts w:ascii="Calibri" w:hAnsi="Calibri" w:cs="Calibri"/>
          <w:spacing w:val="-2"/>
        </w:rPr>
        <w:t xml:space="preserve"> </w:t>
      </w:r>
      <w:r w:rsidRPr="003B030E">
        <w:rPr>
          <w:rFonts w:ascii="Calibri" w:hAnsi="Calibri" w:cs="Calibri"/>
        </w:rPr>
        <w:t>or</w:t>
      </w:r>
      <w:r w:rsidRPr="003B030E">
        <w:rPr>
          <w:rFonts w:ascii="Calibri" w:hAnsi="Calibri" w:cs="Calibri"/>
          <w:spacing w:val="-2"/>
        </w:rPr>
        <w:t xml:space="preserve"> </w:t>
      </w:r>
      <w:r w:rsidRPr="003B030E">
        <w:rPr>
          <w:rFonts w:ascii="Calibri" w:hAnsi="Calibri" w:cs="Calibri"/>
        </w:rPr>
        <w:t>Withdraw</w:t>
      </w:r>
      <w:r w:rsidRPr="003B030E">
        <w:rPr>
          <w:rFonts w:ascii="Calibri" w:hAnsi="Calibri" w:cs="Calibri"/>
          <w:spacing w:val="-1"/>
        </w:rPr>
        <w:t xml:space="preserve"> </w:t>
      </w:r>
      <w:r w:rsidRPr="003B030E">
        <w:rPr>
          <w:rFonts w:ascii="Calibri" w:hAnsi="Calibri" w:cs="Calibri"/>
        </w:rPr>
        <w:t>from</w:t>
      </w:r>
      <w:r w:rsidRPr="003B030E">
        <w:rPr>
          <w:rFonts w:ascii="Calibri" w:hAnsi="Calibri" w:cs="Calibri"/>
          <w:spacing w:val="-4"/>
        </w:rPr>
        <w:t xml:space="preserve"> </w:t>
      </w:r>
      <w:r w:rsidRPr="003B030E">
        <w:rPr>
          <w:rFonts w:ascii="Calibri" w:hAnsi="Calibri" w:cs="Calibri"/>
        </w:rPr>
        <w:t xml:space="preserve">a </w:t>
      </w:r>
      <w:r w:rsidRPr="003B030E">
        <w:rPr>
          <w:rFonts w:ascii="Calibri" w:hAnsi="Calibri" w:cs="Calibri"/>
          <w:spacing w:val="-2"/>
        </w:rPr>
        <w:t>Course</w:t>
      </w:r>
      <w:bookmarkEnd w:id="40"/>
    </w:p>
    <w:p w14:paraId="728B2930" w14:textId="77777777" w:rsidR="003274E0" w:rsidRPr="003B030E" w:rsidRDefault="003274E0" w:rsidP="003274E0">
      <w:pPr>
        <w:pStyle w:val="Heading3"/>
        <w:rPr>
          <w:rFonts w:cs="Calibri"/>
        </w:rPr>
      </w:pPr>
      <w:bookmarkStart w:id="41" w:name="_Toc201647791"/>
      <w:r w:rsidRPr="003B030E">
        <w:rPr>
          <w:rFonts w:cs="Calibri"/>
        </w:rPr>
        <w:t>Drop Deadline</w:t>
      </w:r>
      <w:bookmarkEnd w:id="41"/>
    </w:p>
    <w:p w14:paraId="5FB817B0" w14:textId="77777777" w:rsidR="003274E0" w:rsidRPr="003B030E" w:rsidRDefault="003274E0" w:rsidP="003274E0">
      <w:pPr>
        <w:pStyle w:val="NormalWeb"/>
        <w:shd w:val="clear" w:color="auto" w:fill="FFFFFF" w:themeFill="background1"/>
        <w:spacing w:before="120" w:beforeAutospacing="0" w:after="120" w:afterAutospacing="0"/>
        <w:textAlignment w:val="baseline"/>
        <w:rPr>
          <w:rFonts w:ascii="Calibri" w:hAnsi="Calibri" w:cs="Calibri"/>
          <w:color w:val="262626"/>
          <w:sz w:val="22"/>
          <w:szCs w:val="22"/>
        </w:rPr>
      </w:pPr>
      <w:r w:rsidRPr="003B030E">
        <w:rPr>
          <w:rFonts w:ascii="Calibri" w:hAnsi="Calibri" w:cs="Calibri"/>
          <w:i/>
          <w:iCs/>
          <w:color w:val="262626" w:themeColor="text1" w:themeTint="D9"/>
          <w:sz w:val="22"/>
          <w:szCs w:val="22"/>
        </w:rPr>
        <w:t xml:space="preserve">Dropping a CE class if a student is registered as a High School Select student taking classes at their High School: </w:t>
      </w:r>
      <w:r w:rsidRPr="003B030E">
        <w:rPr>
          <w:rFonts w:ascii="Calibri" w:hAnsi="Calibri" w:cs="Calibri"/>
          <w:color w:val="262626" w:themeColor="text1" w:themeTint="D9"/>
          <w:sz w:val="22"/>
          <w:szCs w:val="22"/>
        </w:rPr>
        <w:t xml:space="preserve">If a student is taking classes at their high school through the High School Select program, they will need to talk with their high school counselor about dropping the course from their schedule before the specified drop date so it doesn’t reflect on the ACC transcript. Student support teams at the LEPs may need to help students complete the appropriate Drop form to ensure students are dropped from a course. </w:t>
      </w:r>
    </w:p>
    <w:p w14:paraId="3471A184" w14:textId="77777777" w:rsidR="003274E0" w:rsidRPr="003B030E" w:rsidRDefault="003274E0" w:rsidP="003274E0">
      <w:pPr>
        <w:pStyle w:val="NormalWeb"/>
        <w:shd w:val="clear" w:color="auto" w:fill="FFFFFF" w:themeFill="background1"/>
        <w:spacing w:before="120" w:beforeAutospacing="0" w:after="120" w:afterAutospacing="0"/>
        <w:textAlignment w:val="baseline"/>
        <w:rPr>
          <w:rFonts w:ascii="Calibri" w:hAnsi="Calibri" w:cs="Calibri"/>
          <w:color w:val="262626"/>
          <w:sz w:val="22"/>
          <w:szCs w:val="22"/>
        </w:rPr>
      </w:pPr>
      <w:r w:rsidRPr="003B030E">
        <w:rPr>
          <w:rFonts w:ascii="Calibri" w:hAnsi="Calibri" w:cs="Calibri"/>
          <w:i/>
          <w:iCs/>
          <w:color w:val="262626"/>
          <w:sz w:val="22"/>
          <w:szCs w:val="22"/>
        </w:rPr>
        <w:t>Dropping a CE class as a College Select student, taking classes at an ACC Campus:</w:t>
      </w:r>
      <w:r w:rsidRPr="003B030E">
        <w:rPr>
          <w:rFonts w:ascii="Calibri" w:hAnsi="Calibri" w:cs="Calibri"/>
          <w:color w:val="262626"/>
          <w:sz w:val="22"/>
          <w:szCs w:val="22"/>
        </w:rPr>
        <w:t xml:space="preserve"> If a student is taking the class at an ACC campus through College Select, they will need to drop the course by logging into myACC and selecting the Navigate icon before the specified drop date so it doesn’t reflect on the ACC transcript. Learn more on this </w:t>
      </w:r>
      <w:hyperlink r:id="rId46" w:tooltip="Academic Policies and Procedures" w:history="1">
        <w:r w:rsidRPr="003B030E">
          <w:rPr>
            <w:rStyle w:val="Hyperlink"/>
            <w:rFonts w:ascii="Calibri" w:eastAsiaTheme="majorEastAsia" w:hAnsi="Calibri" w:cs="Calibri"/>
            <w:color w:val="08786B"/>
            <w:sz w:val="22"/>
            <w:szCs w:val="22"/>
            <w:bdr w:val="none" w:sz="0" w:space="0" w:color="auto" w:frame="1"/>
          </w:rPr>
          <w:t>ACC Academic Policies page</w:t>
        </w:r>
      </w:hyperlink>
      <w:r w:rsidRPr="003B030E">
        <w:rPr>
          <w:rFonts w:ascii="Calibri" w:hAnsi="Calibri" w:cs="Calibri"/>
          <w:color w:val="262626"/>
          <w:sz w:val="22"/>
          <w:szCs w:val="22"/>
        </w:rPr>
        <w:t>.</w:t>
      </w:r>
    </w:p>
    <w:p w14:paraId="064E11FC" w14:textId="77777777" w:rsidR="003274E0" w:rsidRPr="003B030E" w:rsidRDefault="003274E0" w:rsidP="003274E0">
      <w:pPr>
        <w:pStyle w:val="Heading3"/>
        <w:rPr>
          <w:rFonts w:cs="Calibri"/>
        </w:rPr>
      </w:pPr>
      <w:bookmarkStart w:id="42" w:name="_Toc201647792"/>
      <w:r w:rsidRPr="003B030E">
        <w:rPr>
          <w:rFonts w:cs="Calibri"/>
        </w:rPr>
        <w:t>Withdraw Deadline</w:t>
      </w:r>
      <w:bookmarkEnd w:id="42"/>
    </w:p>
    <w:p w14:paraId="7C149988" w14:textId="77777777" w:rsidR="003274E0" w:rsidRPr="003B030E" w:rsidRDefault="003274E0" w:rsidP="003274E0">
      <w:pPr>
        <w:pStyle w:val="NormalWeb"/>
        <w:shd w:val="clear" w:color="auto" w:fill="FFFFFF" w:themeFill="background1"/>
        <w:spacing w:before="120" w:beforeAutospacing="0" w:after="120" w:afterAutospacing="0"/>
        <w:textAlignment w:val="baseline"/>
        <w:rPr>
          <w:rFonts w:ascii="Calibri" w:hAnsi="Calibri" w:cs="Calibri"/>
          <w:color w:val="262626"/>
          <w:sz w:val="22"/>
          <w:szCs w:val="22"/>
        </w:rPr>
      </w:pPr>
      <w:r w:rsidRPr="003B030E">
        <w:rPr>
          <w:rStyle w:val="Heading4Char"/>
          <w:rFonts w:ascii="Calibri" w:hAnsi="Calibri" w:cs="Calibri"/>
          <w:sz w:val="22"/>
          <w:szCs w:val="22"/>
        </w:rPr>
        <w:t>Withdrawing from a CE class if a student is registered as a High School Select student, taking classes at their High School:</w:t>
      </w:r>
      <w:r w:rsidRPr="003B030E">
        <w:rPr>
          <w:rFonts w:ascii="Calibri" w:hAnsi="Calibri" w:cs="Calibri"/>
          <w:color w:val="262626" w:themeColor="text1" w:themeTint="D9"/>
          <w:sz w:val="22"/>
          <w:szCs w:val="22"/>
        </w:rPr>
        <w:t xml:space="preserve"> If a student ends up moving out of the area or is at risk of failing the CE course, they might consider withdrawing from a course. This will reflect a W on the ACC transcripts. High School Select students should talk to their high school counselor about this option by the appropriate withdrawal deadline. Student support teams at the LEPs may need to help students complete the appropriate Withdrawal form to ensure students are withdrawn from a course.</w:t>
      </w:r>
    </w:p>
    <w:p w14:paraId="3D52DDF5" w14:textId="77777777" w:rsidR="003274E0" w:rsidRPr="003B030E" w:rsidRDefault="003274E0" w:rsidP="003274E0">
      <w:pPr>
        <w:pStyle w:val="NormalWeb"/>
        <w:shd w:val="clear" w:color="auto" w:fill="FFFFFF" w:themeFill="background1"/>
        <w:spacing w:before="120" w:beforeAutospacing="0" w:after="120" w:afterAutospacing="0"/>
        <w:textAlignment w:val="baseline"/>
        <w:rPr>
          <w:rFonts w:ascii="Calibri" w:hAnsi="Calibri" w:cs="Calibri"/>
          <w:color w:val="262626"/>
          <w:sz w:val="22"/>
          <w:szCs w:val="22"/>
        </w:rPr>
      </w:pPr>
      <w:r w:rsidRPr="003B030E">
        <w:rPr>
          <w:rStyle w:val="Heading4Char"/>
          <w:rFonts w:ascii="Calibri" w:hAnsi="Calibri" w:cs="Calibri"/>
          <w:sz w:val="22"/>
          <w:szCs w:val="22"/>
        </w:rPr>
        <w:t>Withdrawing from a CE class if a student is registered as a College Select student, taking classes at an ACC Campus (including online courses):</w:t>
      </w:r>
      <w:r w:rsidRPr="003B030E">
        <w:rPr>
          <w:rStyle w:val="Heading4Char"/>
          <w:rFonts w:ascii="Calibri" w:hAnsi="Calibri" w:cs="Calibri"/>
        </w:rPr>
        <w:t xml:space="preserve"> </w:t>
      </w:r>
      <w:r w:rsidRPr="003B030E">
        <w:rPr>
          <w:rFonts w:ascii="Calibri" w:hAnsi="Calibri" w:cs="Calibri"/>
          <w:color w:val="262626"/>
          <w:sz w:val="22"/>
          <w:szCs w:val="22"/>
        </w:rPr>
        <w:t>students should talk with their ACC instructor about their grade and, if necessary, withdraw from the course by accessing myACC by the appropriate withdrawal deadline. Learn more on this </w:t>
      </w:r>
      <w:hyperlink r:id="rId47" w:tooltip="Academic Policies and Procedures" w:history="1">
        <w:r w:rsidRPr="003B030E">
          <w:rPr>
            <w:rStyle w:val="Hyperlink"/>
            <w:rFonts w:ascii="Calibri" w:eastAsiaTheme="majorEastAsia" w:hAnsi="Calibri" w:cs="Calibri"/>
            <w:color w:val="08786B"/>
            <w:sz w:val="22"/>
            <w:szCs w:val="22"/>
            <w:bdr w:val="none" w:sz="0" w:space="0" w:color="auto" w:frame="1"/>
          </w:rPr>
          <w:t>ACC Academic Policies page</w:t>
        </w:r>
      </w:hyperlink>
      <w:r w:rsidRPr="003B030E">
        <w:rPr>
          <w:rFonts w:ascii="Calibri" w:hAnsi="Calibri" w:cs="Calibri"/>
          <w:color w:val="262626"/>
          <w:sz w:val="22"/>
          <w:szCs w:val="22"/>
        </w:rPr>
        <w:t>.</w:t>
      </w:r>
    </w:p>
    <w:p w14:paraId="2F19DB0B" w14:textId="77777777" w:rsidR="003274E0" w:rsidRDefault="003274E0" w:rsidP="003274E0">
      <w:r w:rsidRPr="003B030E">
        <w:lastRenderedPageBreak/>
        <w:t>Although it is the student’s responsibility to initiate a drop or withdraw from a course, please assist</w:t>
      </w:r>
      <w:r w:rsidRPr="003B030E">
        <w:rPr>
          <w:spacing w:val="-3"/>
        </w:rPr>
        <w:t xml:space="preserve"> </w:t>
      </w:r>
      <w:r w:rsidRPr="003B030E">
        <w:t>students</w:t>
      </w:r>
      <w:r w:rsidRPr="003B030E">
        <w:rPr>
          <w:spacing w:val="-3"/>
        </w:rPr>
        <w:t xml:space="preserve"> </w:t>
      </w:r>
      <w:r w:rsidRPr="003B030E">
        <w:t>in</w:t>
      </w:r>
      <w:r w:rsidRPr="003B030E">
        <w:rPr>
          <w:spacing w:val="-3"/>
        </w:rPr>
        <w:t xml:space="preserve"> </w:t>
      </w:r>
      <w:r w:rsidRPr="003B030E">
        <w:t>knowing</w:t>
      </w:r>
      <w:r w:rsidRPr="003B030E">
        <w:rPr>
          <w:spacing w:val="-5"/>
        </w:rPr>
        <w:t xml:space="preserve"> </w:t>
      </w:r>
      <w:r w:rsidRPr="003B030E">
        <w:t>all</w:t>
      </w:r>
      <w:r w:rsidRPr="003B030E">
        <w:rPr>
          <w:spacing w:val="-5"/>
        </w:rPr>
        <w:t xml:space="preserve"> </w:t>
      </w:r>
      <w:r w:rsidRPr="003B030E">
        <w:t>responsibilities</w:t>
      </w:r>
      <w:r w:rsidRPr="003B030E">
        <w:rPr>
          <w:spacing w:val="-3"/>
        </w:rPr>
        <w:t xml:space="preserve"> </w:t>
      </w:r>
      <w:r w:rsidRPr="003B030E">
        <w:t>and</w:t>
      </w:r>
      <w:r w:rsidRPr="003B030E">
        <w:rPr>
          <w:spacing w:val="-3"/>
        </w:rPr>
        <w:t xml:space="preserve"> </w:t>
      </w:r>
      <w:r w:rsidRPr="003B030E">
        <w:t>important</w:t>
      </w:r>
      <w:r w:rsidRPr="003B030E">
        <w:rPr>
          <w:spacing w:val="-5"/>
        </w:rPr>
        <w:t xml:space="preserve"> </w:t>
      </w:r>
      <w:r w:rsidRPr="003B030E">
        <w:t>dates</w:t>
      </w:r>
      <w:r w:rsidRPr="003B030E">
        <w:rPr>
          <w:spacing w:val="-3"/>
        </w:rPr>
        <w:t xml:space="preserve"> </w:t>
      </w:r>
      <w:r w:rsidRPr="003B030E">
        <w:t>(registration</w:t>
      </w:r>
      <w:r w:rsidRPr="003B030E">
        <w:rPr>
          <w:spacing w:val="-3"/>
        </w:rPr>
        <w:t xml:space="preserve"> </w:t>
      </w:r>
      <w:r w:rsidRPr="003B030E">
        <w:t>deadline,</w:t>
      </w:r>
      <w:r w:rsidRPr="003B030E">
        <w:rPr>
          <w:spacing w:val="-5"/>
        </w:rPr>
        <w:t xml:space="preserve"> </w:t>
      </w:r>
      <w:r w:rsidRPr="003B030E">
        <w:t>census,</w:t>
      </w:r>
      <w:r w:rsidRPr="003B030E">
        <w:rPr>
          <w:spacing w:val="-5"/>
        </w:rPr>
        <w:t xml:space="preserve"> </w:t>
      </w:r>
      <w:r w:rsidRPr="003B030E">
        <w:t>withdraw date, etc.).</w:t>
      </w:r>
    </w:p>
    <w:p w14:paraId="71C102D8" w14:textId="54A23855" w:rsidR="00C97C75" w:rsidRPr="003F00C8" w:rsidRDefault="00C97C75" w:rsidP="00C97C75">
      <w:pPr>
        <w:pStyle w:val="Heading3"/>
      </w:pPr>
      <w:bookmarkStart w:id="43" w:name="_Toc201647793"/>
      <w:r w:rsidRPr="003F00C8">
        <w:t>Roster Review</w:t>
      </w:r>
      <w:bookmarkEnd w:id="43"/>
    </w:p>
    <w:p w14:paraId="3D14EA09" w14:textId="77B41381" w:rsidR="00C97C75" w:rsidRPr="00C97C75" w:rsidRDefault="00B33FF2" w:rsidP="00C97C75">
      <w:r w:rsidRPr="003F00C8">
        <w:t xml:space="preserve">It is essential that every instructor </w:t>
      </w:r>
      <w:r w:rsidR="00C253B1" w:rsidRPr="003F00C8">
        <w:t>reviews</w:t>
      </w:r>
      <w:r w:rsidRPr="003F00C8">
        <w:t xml:space="preserve"> their rosters in MyACC multiple times within a semester.  </w:t>
      </w:r>
      <w:r w:rsidR="68640B18" w:rsidRPr="003F00C8">
        <w:t>P</w:t>
      </w:r>
      <w:r w:rsidRPr="003F00C8">
        <w:t xml:space="preserve">lease review your rosters </w:t>
      </w:r>
      <w:r w:rsidR="3DC444B0" w:rsidRPr="003F00C8">
        <w:t>prior to</w:t>
      </w:r>
      <w:r w:rsidRPr="003F00C8">
        <w:t xml:space="preserve"> the </w:t>
      </w:r>
      <w:r w:rsidR="0604AD4F" w:rsidRPr="003F00C8">
        <w:t xml:space="preserve">Concurrent Enrollment </w:t>
      </w:r>
      <w:r w:rsidRPr="003F00C8">
        <w:t>Add/Drop</w:t>
      </w:r>
      <w:r w:rsidR="3612C18D" w:rsidRPr="003F00C8">
        <w:t xml:space="preserve"> </w:t>
      </w:r>
      <w:r w:rsidR="6469E803" w:rsidRPr="003F00C8">
        <w:t>date (shared annually from the CE Team)</w:t>
      </w:r>
      <w:r w:rsidRPr="003F00C8">
        <w:t xml:space="preserve"> </w:t>
      </w:r>
      <w:r w:rsidR="358DA6E1" w:rsidRPr="003F00C8">
        <w:t xml:space="preserve">once </w:t>
      </w:r>
      <w:r w:rsidRPr="003F00C8">
        <w:t xml:space="preserve">you’ve been informed all students are registered in your course to ensure that your District and MyACC rosters </w:t>
      </w:r>
      <w:r w:rsidR="00C253B1" w:rsidRPr="003F00C8">
        <w:t>are aligned</w:t>
      </w:r>
      <w:r w:rsidRPr="003F00C8">
        <w:t>.  Secondly, please review your roster prior to the withdraw date to ensure accuracy.</w:t>
      </w:r>
      <w:r>
        <w:t xml:space="preserve">  </w:t>
      </w:r>
    </w:p>
    <w:p w14:paraId="0DF50313" w14:textId="77777777" w:rsidR="003274E0" w:rsidRPr="003B030E" w:rsidRDefault="003274E0" w:rsidP="003274E0">
      <w:pPr>
        <w:pStyle w:val="Heading2"/>
        <w:rPr>
          <w:rFonts w:ascii="Calibri" w:hAnsi="Calibri" w:cs="Calibri"/>
        </w:rPr>
      </w:pPr>
      <w:bookmarkStart w:id="44" w:name="_Toc201647794"/>
      <w:r w:rsidRPr="003B030E">
        <w:rPr>
          <w:rFonts w:ascii="Calibri" w:hAnsi="Calibri" w:cs="Calibri"/>
        </w:rPr>
        <w:t>Student Conduct and Academic Dishonesty Procedure</w:t>
      </w:r>
      <w:bookmarkEnd w:id="44"/>
    </w:p>
    <w:p w14:paraId="0B83ADB9" w14:textId="77777777" w:rsidR="003274E0" w:rsidRPr="003B030E" w:rsidRDefault="003274E0" w:rsidP="003274E0">
      <w:pPr>
        <w:pStyle w:val="BodyText"/>
      </w:pPr>
      <w:r w:rsidRPr="003B030E">
        <w:t xml:space="preserve">ACC is responsible for ensuring all matters involving questions/concerns relating to matters of student conduct and dishonesty are addressed. The administrative process will be overseen by the appropriate leadership of the campus where the alleged matter of student conduct or dishonesty occurred. </w:t>
      </w:r>
    </w:p>
    <w:p w14:paraId="55AC4010" w14:textId="77777777" w:rsidR="003274E0" w:rsidRPr="003B030E" w:rsidRDefault="003274E0" w:rsidP="003274E0">
      <w:pPr>
        <w:pStyle w:val="BodyText"/>
      </w:pPr>
      <w:r w:rsidRPr="003B030E">
        <w:t xml:space="preserve">Once an alleged act of conduct or dishonesty has been identified, the person receiving the concern must alert the leadership where the matter occurred who will be responsible to tell the partner (either ACC alert LEP leaders or LEP leader informs ACC). The identified leadership for conduct and dishonesty matters at ACC is the Dean of Students (DOS) and each LEP partner shall identify their representative at the start of each academic year). Leadership of both campuses will confirm which campus will oversee the investigation process using that identified campus process and resources to conduct the investigation and render a decision. At any time, the campus overseeing the process may ask for assistance with the matter from the other partner/leadership (LEP partner asks ACC Dean of Students for assistance or ACC asks identified LEP leadership for assistance). No matter which campus the matter occurs, the process of investigation must start within two academic business days of having receipt of the concern. Both ACC DOS representative and identified LEP partner should keep the other party updated on the status of the inquiry (depending upon which campus is overseeing the inquiry) until it is closed. Once the matter has been resolved, ACC and LEP partners have the option to file in their student records. </w:t>
      </w:r>
    </w:p>
    <w:p w14:paraId="4C2285F2" w14:textId="77777777" w:rsidR="003274E0" w:rsidRPr="003B030E" w:rsidRDefault="003274E0" w:rsidP="003274E0">
      <w:pPr>
        <w:pStyle w:val="BodyText"/>
      </w:pPr>
      <w:r w:rsidRPr="003B030E">
        <w:t xml:space="preserve">ACC’s judicial processes, including code of conduct, academic misconduct statement and grievance procedures are stated in the </w:t>
      </w:r>
      <w:hyperlink r:id="rId48">
        <w:r w:rsidRPr="003B030E">
          <w:rPr>
            <w:color w:val="0000FF"/>
            <w:u w:val="single"/>
          </w:rPr>
          <w:t>ACC Student Handbook</w:t>
        </w:r>
        <w:r w:rsidRPr="003B030E">
          <w:t>.</w:t>
        </w:r>
      </w:hyperlink>
    </w:p>
    <w:p w14:paraId="63797079" w14:textId="77777777" w:rsidR="003274E0" w:rsidRPr="003B030E" w:rsidRDefault="003274E0" w:rsidP="003274E0">
      <w:pPr>
        <w:pStyle w:val="Heading3"/>
        <w:rPr>
          <w:rFonts w:cs="Calibri"/>
        </w:rPr>
      </w:pPr>
      <w:bookmarkStart w:id="45" w:name="_Toc201647795"/>
      <w:r w:rsidRPr="003B030E">
        <w:rPr>
          <w:rFonts w:cs="Calibri"/>
        </w:rPr>
        <w:t>AI in the Classroom</w:t>
      </w:r>
      <w:bookmarkEnd w:id="45"/>
    </w:p>
    <w:p w14:paraId="44DCD0D0" w14:textId="137EFBC3" w:rsidR="003274E0" w:rsidRPr="003B030E" w:rsidRDefault="003274E0" w:rsidP="003274E0">
      <w:r w:rsidRPr="003B030E">
        <w:t>While ACC does not currently have a policy requirement specific to AI, we recommend instructors directly address AI in their Academic Integrity or classroom policy. ACC has drafted AI templates to allow, limit, or ban AI use from the classroom, depending on instructor preference. Please reach out to your department liaison or the CE Faculty Chair for this language.</w:t>
      </w:r>
      <w:r w:rsidR="00901BEE" w:rsidRPr="003B030E">
        <w:t xml:space="preserve"> [Note: CCCS is currently working on an AI Policy. This handbook will be updated as soon as that policy is available.]</w:t>
      </w:r>
    </w:p>
    <w:p w14:paraId="664382E4" w14:textId="77777777" w:rsidR="003274E0" w:rsidRPr="003B030E" w:rsidRDefault="003274E0" w:rsidP="003274E0">
      <w:r w:rsidRPr="003B030E">
        <w:t>Please note: AI platform policies typically require parental consent and/or restrict access for anyone under age 18.</w:t>
      </w:r>
    </w:p>
    <w:p w14:paraId="47016208" w14:textId="77777777" w:rsidR="003274E0" w:rsidRPr="003B030E" w:rsidRDefault="003274E0" w:rsidP="003274E0">
      <w:pPr>
        <w:pStyle w:val="Heading2"/>
        <w:rPr>
          <w:rFonts w:ascii="Calibri" w:hAnsi="Calibri" w:cs="Calibri"/>
        </w:rPr>
      </w:pPr>
      <w:bookmarkStart w:id="46" w:name="_Toc201647796"/>
      <w:r w:rsidRPr="003B030E">
        <w:rPr>
          <w:rFonts w:ascii="Calibri" w:hAnsi="Calibri" w:cs="Calibri"/>
        </w:rPr>
        <w:t>Academic</w:t>
      </w:r>
      <w:r w:rsidRPr="003B030E">
        <w:rPr>
          <w:rFonts w:ascii="Calibri" w:hAnsi="Calibri" w:cs="Calibri"/>
          <w:spacing w:val="-1"/>
        </w:rPr>
        <w:t xml:space="preserve"> </w:t>
      </w:r>
      <w:r w:rsidRPr="003B030E">
        <w:rPr>
          <w:rFonts w:ascii="Calibri" w:hAnsi="Calibri" w:cs="Calibri"/>
          <w:spacing w:val="-2"/>
        </w:rPr>
        <w:t>Standing</w:t>
      </w:r>
      <w:bookmarkEnd w:id="46"/>
    </w:p>
    <w:p w14:paraId="1B1ABAC1" w14:textId="77777777" w:rsidR="003274E0" w:rsidRPr="003B030E" w:rsidRDefault="003274E0" w:rsidP="003274E0">
      <w:pPr>
        <w:pStyle w:val="BodyText"/>
      </w:pPr>
      <w:r w:rsidRPr="003B030E">
        <w:t xml:space="preserve">Students enrolled in ACC courses through the Concurrent Enrollment Program are college students and are subject to ACC’s academic standing policies. All students are in good academic standing by maintaining a 2.0 or higher cumulative GPA. Understanding that a student’s level of achievement (i.e., grade earned) in CE courses can have future impacts to their college career is critical. Students who fall below the 2.0 cumulative GPA will need to follow the process outlined on ACC’s </w:t>
      </w:r>
      <w:hyperlink r:id="rId49">
        <w:r w:rsidRPr="003B030E">
          <w:rPr>
            <w:rStyle w:val="Hyperlink"/>
            <w:color w:val="auto"/>
          </w:rPr>
          <w:t>Academic Recovery page</w:t>
        </w:r>
      </w:hyperlink>
      <w:r w:rsidRPr="003B030E">
        <w:t>.</w:t>
      </w:r>
    </w:p>
    <w:p w14:paraId="6B7B3C87" w14:textId="77777777" w:rsidR="003274E0" w:rsidRPr="003B030E" w:rsidRDefault="003274E0" w:rsidP="003274E0">
      <w:pPr>
        <w:pStyle w:val="Heading2"/>
        <w:rPr>
          <w:rFonts w:ascii="Calibri" w:hAnsi="Calibri" w:cs="Calibri"/>
        </w:rPr>
      </w:pPr>
      <w:bookmarkStart w:id="47" w:name="_Toc201647797"/>
      <w:r w:rsidRPr="003B030E">
        <w:rPr>
          <w:rFonts w:ascii="Calibri" w:hAnsi="Calibri" w:cs="Calibri"/>
        </w:rPr>
        <w:lastRenderedPageBreak/>
        <w:t>Accommodations</w:t>
      </w:r>
      <w:bookmarkEnd w:id="47"/>
    </w:p>
    <w:p w14:paraId="02746639" w14:textId="77777777" w:rsidR="00D96B08" w:rsidRPr="00D96B08" w:rsidRDefault="00D96B08" w:rsidP="00D96B08">
      <w:pPr>
        <w:pStyle w:val="BodyText"/>
      </w:pPr>
      <w:r w:rsidRPr="00D96B08">
        <w:t xml:space="preserve">Students with disabilities follow the college standards, which may differ from those of the high school. Students in need of accommodations are encouraged to contact ACC’s </w:t>
      </w:r>
      <w:hyperlink r:id="rId50" w:tgtFrame="_blank" w:tooltip="Original URL: https://www.arapahoe.edu/advising-support/disability-access-services. Click or tap if you trust this link." w:history="1">
        <w:r w:rsidRPr="00D96B08">
          <w:rPr>
            <w:rStyle w:val="Hyperlink"/>
          </w:rPr>
          <w:t>Disability Access Services</w:t>
        </w:r>
      </w:hyperlink>
      <w:r w:rsidRPr="00D96B08">
        <w:t> or call 303.797.5860. Because accommodations are not retroactive, students should reach out and complete this process as early as possible in their semester.  </w:t>
      </w:r>
    </w:p>
    <w:p w14:paraId="10BFAC98" w14:textId="77777777" w:rsidR="00D96B08" w:rsidRPr="00D96B08" w:rsidRDefault="00D96B08" w:rsidP="00D96B08">
      <w:pPr>
        <w:pStyle w:val="BodyText"/>
      </w:pPr>
      <w:r w:rsidRPr="00D96B08">
        <w:t>ACC’s Disability Access Services (DAS) collaborates with students to determine appropriate accommodations based on individual needs. There are differences in accommodations in high school and college settings. In high school accommodations are focused on student success and may involve modifications to the content (i.e., assessments, course work, and course materials). Accommodations in college are designed to remove barriers to access while maintaining the essential requirements of a course. This means accommodations do not alter the curriculum, assignment parameters and testing standards, but instead support equal access to learning opportunities.  </w:t>
      </w:r>
    </w:p>
    <w:p w14:paraId="3A725BE0" w14:textId="77777777" w:rsidR="00D96B08" w:rsidRPr="00D96B08" w:rsidRDefault="00D96B08" w:rsidP="00D96B08">
      <w:pPr>
        <w:pStyle w:val="BodyText"/>
      </w:pPr>
      <w:r w:rsidRPr="00D96B08">
        <w:t xml:space="preserve">Common High School Accommodations that are </w:t>
      </w:r>
      <w:r w:rsidRPr="00D96B08">
        <w:rPr>
          <w:b/>
          <w:bCs/>
        </w:rPr>
        <w:t xml:space="preserve">not approved </w:t>
      </w:r>
      <w:r w:rsidRPr="00D96B08">
        <w:t>for college courses include:  </w:t>
      </w:r>
    </w:p>
    <w:p w14:paraId="503B7B30" w14:textId="77777777" w:rsidR="00D96B08" w:rsidRPr="00D96B08" w:rsidRDefault="00D96B08" w:rsidP="00D96B08">
      <w:pPr>
        <w:pStyle w:val="BodyText"/>
      </w:pPr>
      <w:r w:rsidRPr="00D96B08">
        <w:t>• Open-note testing  </w:t>
      </w:r>
    </w:p>
    <w:p w14:paraId="14F1BFF9" w14:textId="77777777" w:rsidR="00D96B08" w:rsidRPr="00D96B08" w:rsidRDefault="00D96B08" w:rsidP="00D96B08">
      <w:pPr>
        <w:pStyle w:val="BodyText"/>
      </w:pPr>
      <w:r w:rsidRPr="00D96B08">
        <w:t>• Reduced or shortened assignments  </w:t>
      </w:r>
    </w:p>
    <w:p w14:paraId="195E7DA4" w14:textId="77777777" w:rsidR="00D96B08" w:rsidRPr="00D96B08" w:rsidRDefault="00D96B08" w:rsidP="00D96B08">
      <w:pPr>
        <w:pStyle w:val="BodyText"/>
      </w:pPr>
      <w:r w:rsidRPr="00D96B08">
        <w:t>• Changes to Exam Assessments (i.e. writing to multiple choice)  </w:t>
      </w:r>
    </w:p>
    <w:p w14:paraId="5906A94F" w14:textId="77777777" w:rsidR="00D96B08" w:rsidRPr="00D96B08" w:rsidRDefault="00D96B08" w:rsidP="00D96B08">
      <w:pPr>
        <w:pStyle w:val="BodyText"/>
      </w:pPr>
      <w:r w:rsidRPr="00D96B08">
        <w:t>• Unlimited or Limited Retakes for exams and quizzes  </w:t>
      </w:r>
    </w:p>
    <w:p w14:paraId="07BFE3B6" w14:textId="77777777" w:rsidR="00D96B08" w:rsidRPr="00D96B08" w:rsidRDefault="00D96B08" w:rsidP="00D96B08">
      <w:pPr>
        <w:pStyle w:val="BodyText"/>
      </w:pPr>
      <w:r w:rsidRPr="00D96B08">
        <w:t>ACC does provide many common college accommodations:  </w:t>
      </w:r>
    </w:p>
    <w:p w14:paraId="678F69B3" w14:textId="77777777" w:rsidR="00D96B08" w:rsidRPr="00D96B08" w:rsidRDefault="00D96B08" w:rsidP="00D96B08">
      <w:pPr>
        <w:pStyle w:val="BodyText"/>
      </w:pPr>
      <w:r w:rsidRPr="00D96B08">
        <w:t>• Extended Testing Time  </w:t>
      </w:r>
    </w:p>
    <w:p w14:paraId="03D6D4CB" w14:textId="77777777" w:rsidR="00D96B08" w:rsidRPr="00D96B08" w:rsidRDefault="00D96B08" w:rsidP="00D96B08">
      <w:pPr>
        <w:pStyle w:val="BodyText"/>
      </w:pPr>
      <w:r w:rsidRPr="00D96B08">
        <w:t>• Additional Time for Assignments  </w:t>
      </w:r>
    </w:p>
    <w:p w14:paraId="63AE1E46" w14:textId="77777777" w:rsidR="00D96B08" w:rsidRPr="00D96B08" w:rsidRDefault="00D96B08" w:rsidP="00D96B08">
      <w:pPr>
        <w:pStyle w:val="BodyText"/>
      </w:pPr>
      <w:r w:rsidRPr="00D96B08">
        <w:t>• Notetaking Assistance (via technology)  </w:t>
      </w:r>
    </w:p>
    <w:p w14:paraId="29CC5BEB" w14:textId="77777777" w:rsidR="00D96B08" w:rsidRPr="00D96B08" w:rsidRDefault="00D96B08" w:rsidP="00D96B08">
      <w:pPr>
        <w:pStyle w:val="BodyText"/>
      </w:pPr>
      <w:r w:rsidRPr="00D96B08">
        <w:t>• Audio Recording of Lecture  </w:t>
      </w:r>
    </w:p>
    <w:p w14:paraId="5090C9B0" w14:textId="0CCDDC61" w:rsidR="00B67135" w:rsidRPr="003B030E" w:rsidRDefault="00D96B08" w:rsidP="00D96B08">
      <w:pPr>
        <w:pStyle w:val="BodyText"/>
      </w:pPr>
      <w:r w:rsidRPr="00D96B08">
        <w:t>• Preferential Seating  </w:t>
      </w:r>
    </w:p>
    <w:p w14:paraId="5AA703EB" w14:textId="064D1661" w:rsidR="002A1F08" w:rsidRPr="003B030E" w:rsidRDefault="003274E0" w:rsidP="002A1F08">
      <w:pPr>
        <w:pStyle w:val="Heading2"/>
        <w:rPr>
          <w:rFonts w:ascii="Calibri" w:hAnsi="Calibri" w:cs="Calibri"/>
        </w:rPr>
      </w:pPr>
      <w:bookmarkStart w:id="48" w:name="_Toc201647798"/>
      <w:r w:rsidRPr="003B030E">
        <w:rPr>
          <w:rFonts w:ascii="Calibri" w:hAnsi="Calibri" w:cs="Calibri"/>
        </w:rPr>
        <w:t>FERPA</w:t>
      </w:r>
      <w:r w:rsidR="002A1F08" w:rsidRPr="003B030E">
        <w:rPr>
          <w:rFonts w:ascii="Calibri" w:hAnsi="Calibri" w:cs="Calibri"/>
        </w:rPr>
        <w:t xml:space="preserve"> and Student Information</w:t>
      </w:r>
      <w:bookmarkEnd w:id="48"/>
    </w:p>
    <w:p w14:paraId="034DE93B" w14:textId="77777777" w:rsidR="003274E0" w:rsidRPr="00D92942" w:rsidRDefault="003274E0" w:rsidP="003274E0">
      <w:pPr>
        <w:pStyle w:val="BodyText"/>
        <w:rPr>
          <w:rStyle w:val="SubtleEmphasis"/>
          <w:i w:val="0"/>
          <w:iCs w:val="0"/>
        </w:rPr>
      </w:pPr>
      <w:r w:rsidRPr="00D92942">
        <w:rPr>
          <w:rStyle w:val="SubtleEmphasis"/>
          <w:i w:val="0"/>
          <w:iCs w:val="0"/>
        </w:rPr>
        <w:t>"All CCCS colleges must comply with the Family Educational Rights and Privacy Act (FERPA) including all concurrent enrollment course offerings. This Act affords students and their parent or guardian certain rights with respect to their educational records, and applies to all concurrent enrollment students, regardless of age. Concurrently enrolled students will be granted the rights of a post-secondary enrolled student as defined by the US Department of Education.</w:t>
      </w:r>
    </w:p>
    <w:p w14:paraId="5EF93FB8" w14:textId="77777777" w:rsidR="003274E0" w:rsidRPr="00D92942" w:rsidRDefault="003274E0" w:rsidP="003274E0">
      <w:pPr>
        <w:rPr>
          <w:rStyle w:val="SubtleEmphasis"/>
          <w:i w:val="0"/>
          <w:iCs w:val="0"/>
        </w:rPr>
      </w:pPr>
      <w:r w:rsidRPr="00D92942">
        <w:rPr>
          <w:rStyle w:val="SubtleEmphasis"/>
          <w:i w:val="0"/>
          <w:iCs w:val="0"/>
        </w:rPr>
        <w:t xml:space="preserve">The high school and community college may exchange information regarding a concurrently enrolled student. If the student is under 18, the parents still retain the rights under FERPA at the high school and may inspect and review any records sent by the postsecondary institution to the high school. Additionally, the postsecondary institution may disclose personally identifiable information from the student’s education records to the parents, without the consent of the eligible student, if the student is a dependent for tax purposes under the IRS rules.” </w:t>
      </w:r>
    </w:p>
    <w:p w14:paraId="1B0E5409" w14:textId="77777777" w:rsidR="003274E0" w:rsidRPr="003B030E" w:rsidRDefault="003274E0" w:rsidP="003274E0">
      <w:pPr>
        <w:rPr>
          <w:rStyle w:val="SubtleEmphasis"/>
          <w:color w:val="156082" w:themeColor="accent1"/>
        </w:rPr>
      </w:pPr>
      <w:r w:rsidRPr="003B030E">
        <w:rPr>
          <w:rStyle w:val="SubtleEmphasis"/>
        </w:rPr>
        <w:t xml:space="preserve">Source: </w:t>
      </w:r>
      <w:hyperlink r:id="rId51" w:history="1">
        <w:r w:rsidRPr="003B030E">
          <w:rPr>
            <w:rStyle w:val="SubtleEmphasis"/>
            <w:color w:val="156082" w:themeColor="accent1"/>
          </w:rPr>
          <w:t>CCCS Concurrent Enrollment Statement of Standards &amp; On-Site Best Practices</w:t>
        </w:r>
      </w:hyperlink>
    </w:p>
    <w:p w14:paraId="0FBA8DC0" w14:textId="77777777" w:rsidR="003274E0" w:rsidRPr="003B030E" w:rsidRDefault="003274E0" w:rsidP="003274E0">
      <w:pPr>
        <w:pStyle w:val="Heading3"/>
        <w:rPr>
          <w:rFonts w:cs="Calibri"/>
          <w:b/>
        </w:rPr>
      </w:pPr>
      <w:bookmarkStart w:id="49" w:name="_Toc201647799"/>
      <w:r w:rsidRPr="003B030E">
        <w:rPr>
          <w:rFonts w:cs="Calibri"/>
        </w:rPr>
        <w:t>When can the LEP Instructor or personnel discuss student progress in an ACC course with parents?</w:t>
      </w:r>
      <w:bookmarkEnd w:id="49"/>
    </w:p>
    <w:p w14:paraId="02DCC63C" w14:textId="77777777" w:rsidR="003274E0" w:rsidRPr="003B030E" w:rsidRDefault="003274E0" w:rsidP="003274E0">
      <w:r w:rsidRPr="003B030E">
        <w:t xml:space="preserve">All ACC employees must follow FERPA guidelines for postsecondary students where the students retain rights to </w:t>
      </w:r>
      <w:r w:rsidRPr="003B030E">
        <w:lastRenderedPageBreak/>
        <w:t>their academic records. For an ACC employee (including Faculty &amp; Instructors) to discuss a student’s progress with a parent or guardian they must have either an Authorized Release of Information waiver on file at ACC or the student present during the discussion to give verbal approval. This is the case regardless of instructional site</w:t>
      </w:r>
      <w:r w:rsidRPr="003B030E">
        <w:rPr>
          <w:rStyle w:val="CommentReference"/>
        </w:rPr>
        <w:t>.</w:t>
      </w:r>
      <w:r w:rsidRPr="003B030E">
        <w:t xml:space="preserve"> ACC Instructors or Faculty may occasionally be asked for updates about a Concurrent Enrollment student on their class roster. While the above applies to disclosure of student academic information to a parent or guardian, instructors may share academic information with academic agents from the LEP site under our Master Agreements with our LEPs. </w:t>
      </w:r>
    </w:p>
    <w:p w14:paraId="6AADAA36" w14:textId="77777777" w:rsidR="003274E0" w:rsidRPr="003B030E" w:rsidRDefault="003274E0" w:rsidP="003274E0">
      <w:r w:rsidRPr="003B030E">
        <w:t>LEP employees (including LEP instructors) teaching at an LEP site may share academic information including performance in the classroom under high school FERPA requirements. LEP employed instructors teaching an ACC course at the LEP site may discuss student progress with a parent or guardian if the LEP has determined the student is a dependent as defined by FERPA.</w:t>
      </w:r>
    </w:p>
    <w:p w14:paraId="2367BF39" w14:textId="77777777" w:rsidR="003274E0" w:rsidRPr="003B030E" w:rsidRDefault="003274E0" w:rsidP="003274E0">
      <w:pPr>
        <w:pStyle w:val="Heading3"/>
        <w:rPr>
          <w:rFonts w:cs="Calibri"/>
          <w:b/>
        </w:rPr>
      </w:pPr>
      <w:bookmarkStart w:id="50" w:name="_Toc201647800"/>
      <w:r w:rsidRPr="003B030E">
        <w:rPr>
          <w:rFonts w:cs="Calibri"/>
        </w:rPr>
        <w:t>Process for Authorized Release of Information</w:t>
      </w:r>
      <w:bookmarkEnd w:id="50"/>
    </w:p>
    <w:p w14:paraId="5E1FC3E0" w14:textId="77777777" w:rsidR="003274E0" w:rsidRPr="003B030E" w:rsidRDefault="003274E0" w:rsidP="003274E0">
      <w:r w:rsidRPr="003B030E">
        <w:t xml:space="preserve">Students wishing to give authorization to a parent or guardian to discuss their academic progress can complete the </w:t>
      </w:r>
      <w:hyperlink r:id="rId52" w:history="1">
        <w:r w:rsidRPr="003B030E">
          <w:rPr>
            <w:rStyle w:val="Hyperlink"/>
            <w:bCs/>
          </w:rPr>
          <w:t>Authorize Release of Information</w:t>
        </w:r>
      </w:hyperlink>
      <w:r w:rsidRPr="003B030E">
        <w:t xml:space="preserve"> form. </w:t>
      </w:r>
    </w:p>
    <w:p w14:paraId="03AA3DDF" w14:textId="03212F2B" w:rsidR="003274E0" w:rsidRPr="003B030E" w:rsidRDefault="003274E0" w:rsidP="003274E0">
      <w:pPr>
        <w:pStyle w:val="Heading2"/>
        <w:rPr>
          <w:rFonts w:ascii="Calibri" w:hAnsi="Calibri" w:cs="Calibri"/>
          <w:spacing w:val="-2"/>
        </w:rPr>
      </w:pPr>
      <w:bookmarkStart w:id="51" w:name="_Toc201647801"/>
      <w:r w:rsidRPr="003B030E">
        <w:rPr>
          <w:rFonts w:ascii="Calibri" w:hAnsi="Calibri" w:cs="Calibri"/>
        </w:rPr>
        <w:t>Grades</w:t>
      </w:r>
      <w:r w:rsidRPr="003B030E">
        <w:rPr>
          <w:rFonts w:ascii="Calibri" w:hAnsi="Calibri" w:cs="Calibri"/>
          <w:spacing w:val="-1"/>
        </w:rPr>
        <w:t xml:space="preserve"> </w:t>
      </w:r>
      <w:r w:rsidRPr="003B030E">
        <w:rPr>
          <w:rFonts w:ascii="Calibri" w:hAnsi="Calibri" w:cs="Calibri"/>
        </w:rPr>
        <w:t>and</w:t>
      </w:r>
      <w:r w:rsidRPr="003B030E">
        <w:rPr>
          <w:rFonts w:ascii="Calibri" w:hAnsi="Calibri" w:cs="Calibri"/>
          <w:spacing w:val="-1"/>
        </w:rPr>
        <w:t xml:space="preserve"> </w:t>
      </w:r>
      <w:r w:rsidRPr="003B030E">
        <w:rPr>
          <w:rFonts w:ascii="Calibri" w:hAnsi="Calibri" w:cs="Calibri"/>
          <w:spacing w:val="-2"/>
        </w:rPr>
        <w:t>Records</w:t>
      </w:r>
      <w:bookmarkEnd w:id="51"/>
    </w:p>
    <w:p w14:paraId="35145127" w14:textId="6B2F1E2A" w:rsidR="003274E0" w:rsidRPr="003B030E" w:rsidRDefault="003274E0" w:rsidP="003274E0">
      <w:r w:rsidRPr="003B030E">
        <w:t>It is the responsibility of the LEP to ensure all CE Instructors maintain accurate records of student grades and submit their grades to MyACC according to the ACC grading deadlines. The LEP must retain records of grades for one full year beyond the current year. Grades must</w:t>
      </w:r>
      <w:r w:rsidRPr="003B030E">
        <w:rPr>
          <w:spacing w:val="-5"/>
        </w:rPr>
        <w:t xml:space="preserve"> </w:t>
      </w:r>
      <w:r w:rsidRPr="003B030E">
        <w:t>by</w:t>
      </w:r>
      <w:r w:rsidRPr="003B030E">
        <w:rPr>
          <w:spacing w:val="-6"/>
        </w:rPr>
        <w:t xml:space="preserve"> </w:t>
      </w:r>
      <w:r w:rsidRPr="003B030E">
        <w:t>the</w:t>
      </w:r>
      <w:r w:rsidRPr="003B030E">
        <w:rPr>
          <w:spacing w:val="-4"/>
        </w:rPr>
        <w:t xml:space="preserve"> </w:t>
      </w:r>
      <w:r w:rsidRPr="003B030E">
        <w:t>Affiliate</w:t>
      </w:r>
      <w:r w:rsidRPr="003B030E">
        <w:rPr>
          <w:spacing w:val="-4"/>
        </w:rPr>
        <w:t xml:space="preserve"> </w:t>
      </w:r>
      <w:r w:rsidRPr="003B030E">
        <w:t>Instructor</w:t>
      </w:r>
      <w:r w:rsidRPr="003B030E">
        <w:rPr>
          <w:spacing w:val="-9"/>
        </w:rPr>
        <w:t xml:space="preserve"> </w:t>
      </w:r>
      <w:r w:rsidRPr="003B030E">
        <w:t>via</w:t>
      </w:r>
      <w:r w:rsidRPr="003B030E">
        <w:rPr>
          <w:spacing w:val="-5"/>
        </w:rPr>
        <w:t xml:space="preserve"> </w:t>
      </w:r>
      <w:r w:rsidR="00C253B1">
        <w:t>M</w:t>
      </w:r>
      <w:r w:rsidRPr="003B030E">
        <w:t>yACC</w:t>
      </w:r>
      <w:r w:rsidRPr="003B030E">
        <w:rPr>
          <w:spacing w:val="-9"/>
        </w:rPr>
        <w:t xml:space="preserve"> </w:t>
      </w:r>
      <w:r w:rsidRPr="003B030E">
        <w:t>in</w:t>
      </w:r>
      <w:r w:rsidRPr="003B030E">
        <w:rPr>
          <w:spacing w:val="-10"/>
        </w:rPr>
        <w:t xml:space="preserve"> </w:t>
      </w:r>
      <w:r w:rsidRPr="003B030E">
        <w:t>accordance</w:t>
      </w:r>
      <w:r w:rsidRPr="003B030E">
        <w:rPr>
          <w:spacing w:val="-9"/>
        </w:rPr>
        <w:t xml:space="preserve"> </w:t>
      </w:r>
      <w:r w:rsidRPr="003B030E">
        <w:t>with</w:t>
      </w:r>
      <w:r w:rsidRPr="003B030E">
        <w:rPr>
          <w:spacing w:val="-10"/>
        </w:rPr>
        <w:t xml:space="preserve"> </w:t>
      </w:r>
      <w:r w:rsidRPr="003B030E">
        <w:t>ACC’s</w:t>
      </w:r>
      <w:r w:rsidRPr="003B030E">
        <w:rPr>
          <w:spacing w:val="-9"/>
        </w:rPr>
        <w:t xml:space="preserve"> </w:t>
      </w:r>
      <w:r w:rsidRPr="003B030E">
        <w:t>processes</w:t>
      </w:r>
      <w:r w:rsidRPr="003B030E">
        <w:rPr>
          <w:spacing w:val="-9"/>
        </w:rPr>
        <w:t xml:space="preserve"> </w:t>
      </w:r>
      <w:r w:rsidRPr="003B030E">
        <w:t>and</w:t>
      </w:r>
      <w:r w:rsidRPr="003B030E">
        <w:rPr>
          <w:spacing w:val="-9"/>
        </w:rPr>
        <w:t xml:space="preserve"> </w:t>
      </w:r>
      <w:r w:rsidRPr="003B030E">
        <w:t>by</w:t>
      </w:r>
      <w:r w:rsidRPr="003B030E">
        <w:rPr>
          <w:spacing w:val="-6"/>
        </w:rPr>
        <w:t xml:space="preserve"> </w:t>
      </w:r>
      <w:r w:rsidRPr="003B030E">
        <w:t>the</w:t>
      </w:r>
      <w:r w:rsidRPr="003B030E">
        <w:rPr>
          <w:spacing w:val="-7"/>
        </w:rPr>
        <w:t xml:space="preserve"> </w:t>
      </w:r>
      <w:r w:rsidRPr="003B030E">
        <w:t>pre-set</w:t>
      </w:r>
      <w:r w:rsidRPr="003B030E">
        <w:rPr>
          <w:spacing w:val="-9"/>
        </w:rPr>
        <w:t xml:space="preserve"> </w:t>
      </w:r>
      <w:r w:rsidRPr="003B030E">
        <w:t>deadlines each</w:t>
      </w:r>
      <w:r w:rsidRPr="003B030E">
        <w:rPr>
          <w:spacing w:val="-3"/>
        </w:rPr>
        <w:t xml:space="preserve"> </w:t>
      </w:r>
      <w:r w:rsidRPr="003B030E">
        <w:t xml:space="preserve">semester. Specific information about grading policies can be found in the Faculty &amp; Instructor Handbook and </w:t>
      </w:r>
      <w:hyperlink r:id="rId53">
        <w:r w:rsidRPr="003B030E">
          <w:rPr>
            <w:color w:val="0462C1"/>
          </w:rPr>
          <w:t xml:space="preserve">Guidelines for Grades </w:t>
        </w:r>
      </w:hyperlink>
      <w:r w:rsidRPr="003B030E">
        <w:t>(Grading Systems) in the most current ACC Catalog</w:t>
      </w:r>
      <w:r w:rsidR="00E40BA2">
        <w:t>.</w:t>
      </w:r>
      <w:r w:rsidR="00697283">
        <w:t xml:space="preserve"> </w:t>
      </w:r>
      <w:r w:rsidR="00697283" w:rsidRPr="003F00C8">
        <w:t>Please note</w:t>
      </w:r>
      <w:r w:rsidR="004347CA" w:rsidRPr="003F00C8">
        <w:t xml:space="preserve">: To avoid delays in end of semester processes, Instructor Grades must be entered by the due date.  This date will be shared at the beginning of the semester.  </w:t>
      </w:r>
      <w:r w:rsidR="00764DCA" w:rsidRPr="003F00C8">
        <w:t>To</w:t>
      </w:r>
      <w:r w:rsidR="004347CA" w:rsidRPr="003F00C8">
        <w:t xml:space="preserve"> process their graduation</w:t>
      </w:r>
      <w:r w:rsidR="000B4606" w:rsidRPr="003F00C8">
        <w:t xml:space="preserve"> paperwork</w:t>
      </w:r>
      <w:r w:rsidR="004347CA" w:rsidRPr="003F00C8">
        <w:t>, students intending to graduate at the end of a semester will need to have their grades entered by ACC’s standard grading deadline.</w:t>
      </w:r>
    </w:p>
    <w:p w14:paraId="01E37A0A" w14:textId="25928DCE" w:rsidR="00911167" w:rsidRPr="003B030E" w:rsidRDefault="00545F48" w:rsidP="00911167">
      <w:pPr>
        <w:pStyle w:val="Heading1"/>
        <w:rPr>
          <w:rFonts w:ascii="Calibri" w:hAnsi="Calibri" w:cs="Calibri"/>
        </w:rPr>
      </w:pPr>
      <w:bookmarkStart w:id="52" w:name="_Toc201647802"/>
      <w:r w:rsidRPr="003B030E">
        <w:rPr>
          <w:rFonts w:ascii="Calibri" w:hAnsi="Calibri" w:cs="Calibri"/>
        </w:rPr>
        <w:t>Student Support and Resources</w:t>
      </w:r>
      <w:bookmarkEnd w:id="52"/>
    </w:p>
    <w:p w14:paraId="677A2766" w14:textId="77777777" w:rsidR="003274E0" w:rsidRPr="003B030E" w:rsidRDefault="003274E0" w:rsidP="003274E0">
      <w:pPr>
        <w:pStyle w:val="Heading2"/>
        <w:rPr>
          <w:rFonts w:ascii="Calibri" w:hAnsi="Calibri" w:cs="Calibri"/>
          <w:b/>
          <w:bCs/>
        </w:rPr>
      </w:pPr>
      <w:bookmarkStart w:id="53" w:name="_Toc201647803"/>
      <w:r w:rsidRPr="003B030E">
        <w:rPr>
          <w:rFonts w:ascii="Calibri" w:hAnsi="Calibri" w:cs="Calibri"/>
        </w:rPr>
        <w:t>Student</w:t>
      </w:r>
      <w:r w:rsidRPr="003B030E">
        <w:rPr>
          <w:rFonts w:ascii="Calibri" w:hAnsi="Calibri" w:cs="Calibri"/>
          <w:spacing w:val="-2"/>
        </w:rPr>
        <w:t xml:space="preserve"> </w:t>
      </w:r>
      <w:r w:rsidRPr="003B030E">
        <w:rPr>
          <w:rFonts w:ascii="Calibri" w:hAnsi="Calibri" w:cs="Calibri"/>
        </w:rPr>
        <w:t>Steps</w:t>
      </w:r>
      <w:r w:rsidRPr="003B030E">
        <w:rPr>
          <w:rFonts w:ascii="Calibri" w:hAnsi="Calibri" w:cs="Calibri"/>
          <w:spacing w:val="-2"/>
        </w:rPr>
        <w:t xml:space="preserve"> </w:t>
      </w:r>
      <w:r w:rsidRPr="003B030E">
        <w:rPr>
          <w:rFonts w:ascii="Calibri" w:hAnsi="Calibri" w:cs="Calibri"/>
        </w:rPr>
        <w:t>for</w:t>
      </w:r>
      <w:r w:rsidRPr="003B030E">
        <w:rPr>
          <w:rFonts w:ascii="Calibri" w:hAnsi="Calibri" w:cs="Calibri"/>
          <w:spacing w:val="-1"/>
        </w:rPr>
        <w:t xml:space="preserve"> </w:t>
      </w:r>
      <w:r w:rsidRPr="003B030E">
        <w:rPr>
          <w:rFonts w:ascii="Calibri" w:hAnsi="Calibri" w:cs="Calibri"/>
        </w:rPr>
        <w:t>CE</w:t>
      </w:r>
      <w:r w:rsidRPr="003B030E">
        <w:rPr>
          <w:rFonts w:ascii="Calibri" w:hAnsi="Calibri" w:cs="Calibri"/>
          <w:spacing w:val="-1"/>
        </w:rPr>
        <w:t xml:space="preserve"> </w:t>
      </w:r>
      <w:r w:rsidRPr="003B030E">
        <w:rPr>
          <w:rFonts w:ascii="Calibri" w:hAnsi="Calibri" w:cs="Calibri"/>
          <w:spacing w:val="-2"/>
        </w:rPr>
        <w:t>Enrollment:</w:t>
      </w:r>
      <w:bookmarkEnd w:id="53"/>
    </w:p>
    <w:p w14:paraId="544652EA" w14:textId="77777777" w:rsidR="003274E0" w:rsidRPr="003B030E" w:rsidRDefault="003274E0" w:rsidP="003274E0">
      <w:pPr>
        <w:pStyle w:val="BodyText"/>
      </w:pPr>
      <w:r w:rsidRPr="003B030E">
        <w:t>Students</w:t>
      </w:r>
      <w:r w:rsidRPr="003B030E">
        <w:rPr>
          <w:spacing w:val="-8"/>
        </w:rPr>
        <w:t xml:space="preserve"> </w:t>
      </w:r>
      <w:r w:rsidRPr="003B030E">
        <w:t>require approval</w:t>
      </w:r>
      <w:r w:rsidRPr="003B030E">
        <w:rPr>
          <w:spacing w:val="-5"/>
        </w:rPr>
        <w:t xml:space="preserve"> </w:t>
      </w:r>
      <w:r w:rsidRPr="003B030E">
        <w:t>by</w:t>
      </w:r>
      <w:r w:rsidRPr="003B030E">
        <w:rPr>
          <w:spacing w:val="-2"/>
        </w:rPr>
        <w:t xml:space="preserve"> </w:t>
      </w:r>
      <w:r w:rsidRPr="003B030E">
        <w:t>their</w:t>
      </w:r>
      <w:r w:rsidRPr="003B030E">
        <w:rPr>
          <w:spacing w:val="-6"/>
        </w:rPr>
        <w:t xml:space="preserve"> </w:t>
      </w:r>
      <w:r w:rsidRPr="003B030E">
        <w:t>high</w:t>
      </w:r>
      <w:r w:rsidRPr="003B030E">
        <w:rPr>
          <w:spacing w:val="-4"/>
        </w:rPr>
        <w:t xml:space="preserve"> </w:t>
      </w:r>
      <w:r w:rsidRPr="003B030E">
        <w:t>school</w:t>
      </w:r>
      <w:r w:rsidRPr="003B030E">
        <w:rPr>
          <w:spacing w:val="-4"/>
        </w:rPr>
        <w:t xml:space="preserve"> </w:t>
      </w:r>
      <w:r w:rsidRPr="003B030E">
        <w:t>for</w:t>
      </w:r>
      <w:r w:rsidRPr="003B030E">
        <w:rPr>
          <w:spacing w:val="-3"/>
        </w:rPr>
        <w:t xml:space="preserve"> </w:t>
      </w:r>
      <w:r w:rsidRPr="003B030E">
        <w:t>enrollment</w:t>
      </w:r>
      <w:r w:rsidRPr="003B030E">
        <w:rPr>
          <w:spacing w:val="-3"/>
        </w:rPr>
        <w:t xml:space="preserve"> </w:t>
      </w:r>
      <w:r w:rsidRPr="003B030E">
        <w:t>into</w:t>
      </w:r>
      <w:r w:rsidRPr="003B030E">
        <w:rPr>
          <w:spacing w:val="-3"/>
        </w:rPr>
        <w:t xml:space="preserve"> </w:t>
      </w:r>
      <w:r w:rsidRPr="003B030E">
        <w:t>concurrent</w:t>
      </w:r>
      <w:r w:rsidRPr="003B030E">
        <w:rPr>
          <w:spacing w:val="-7"/>
        </w:rPr>
        <w:t xml:space="preserve"> </w:t>
      </w:r>
      <w:r w:rsidRPr="003B030E">
        <w:t>enrollment</w:t>
      </w:r>
      <w:r w:rsidRPr="003B030E">
        <w:rPr>
          <w:spacing w:val="-5"/>
        </w:rPr>
        <w:t xml:space="preserve"> </w:t>
      </w:r>
      <w:r w:rsidRPr="003B030E">
        <w:rPr>
          <w:spacing w:val="-2"/>
        </w:rPr>
        <w:t>courses.</w:t>
      </w:r>
    </w:p>
    <w:p w14:paraId="28E7B333" w14:textId="77777777" w:rsidR="003274E0" w:rsidRPr="003B030E" w:rsidRDefault="003274E0" w:rsidP="003274E0">
      <w:pPr>
        <w:pStyle w:val="BodyText"/>
      </w:pPr>
      <w:r w:rsidRPr="003B030E">
        <w:t>In</w:t>
      </w:r>
      <w:r w:rsidRPr="003B030E">
        <w:rPr>
          <w:spacing w:val="-11"/>
        </w:rPr>
        <w:t xml:space="preserve"> </w:t>
      </w:r>
      <w:r w:rsidRPr="003B030E">
        <w:t>order</w:t>
      </w:r>
      <w:r w:rsidRPr="003B030E">
        <w:rPr>
          <w:spacing w:val="-10"/>
        </w:rPr>
        <w:t xml:space="preserve"> </w:t>
      </w:r>
      <w:r w:rsidRPr="003B030E">
        <w:t>to</w:t>
      </w:r>
      <w:r w:rsidRPr="003B030E">
        <w:rPr>
          <w:spacing w:val="-11"/>
        </w:rPr>
        <w:t xml:space="preserve"> </w:t>
      </w:r>
      <w:r w:rsidRPr="003B030E">
        <w:t>be</w:t>
      </w:r>
      <w:r w:rsidRPr="003B030E">
        <w:rPr>
          <w:spacing w:val="-10"/>
        </w:rPr>
        <w:t xml:space="preserve"> </w:t>
      </w:r>
      <w:r w:rsidRPr="003B030E">
        <w:t>eligible</w:t>
      </w:r>
      <w:r w:rsidRPr="003B030E">
        <w:rPr>
          <w:spacing w:val="-11"/>
        </w:rPr>
        <w:t xml:space="preserve"> </w:t>
      </w:r>
      <w:r w:rsidRPr="003B030E">
        <w:t>to</w:t>
      </w:r>
      <w:r w:rsidRPr="003B030E">
        <w:rPr>
          <w:spacing w:val="-10"/>
        </w:rPr>
        <w:t xml:space="preserve"> </w:t>
      </w:r>
      <w:r w:rsidRPr="003B030E">
        <w:t>earn</w:t>
      </w:r>
      <w:r w:rsidRPr="003B030E">
        <w:rPr>
          <w:spacing w:val="-11"/>
        </w:rPr>
        <w:t xml:space="preserve"> </w:t>
      </w:r>
      <w:r w:rsidRPr="003B030E">
        <w:t>college</w:t>
      </w:r>
      <w:r w:rsidRPr="003B030E">
        <w:rPr>
          <w:spacing w:val="-10"/>
        </w:rPr>
        <w:t xml:space="preserve"> </w:t>
      </w:r>
      <w:r w:rsidRPr="003B030E">
        <w:t>credit,</w:t>
      </w:r>
      <w:r w:rsidRPr="003B030E">
        <w:rPr>
          <w:spacing w:val="-10"/>
        </w:rPr>
        <w:t xml:space="preserve"> </w:t>
      </w:r>
      <w:r w:rsidRPr="003B030E">
        <w:t>students</w:t>
      </w:r>
      <w:r w:rsidRPr="003B030E">
        <w:rPr>
          <w:spacing w:val="-11"/>
        </w:rPr>
        <w:t xml:space="preserve"> </w:t>
      </w:r>
      <w:r w:rsidRPr="003B030E">
        <w:t>must</w:t>
      </w:r>
      <w:r w:rsidRPr="003B030E">
        <w:rPr>
          <w:spacing w:val="-10"/>
        </w:rPr>
        <w:t xml:space="preserve"> </w:t>
      </w:r>
      <w:r w:rsidRPr="003B030E">
        <w:t>complete the following:</w:t>
      </w:r>
    </w:p>
    <w:p w14:paraId="5BD27D59" w14:textId="77777777" w:rsidR="003274E0" w:rsidRPr="003B030E" w:rsidRDefault="003274E0" w:rsidP="003274E0">
      <w:pPr>
        <w:pStyle w:val="ListParagraph"/>
        <w:numPr>
          <w:ilvl w:val="0"/>
          <w:numId w:val="9"/>
        </w:numPr>
        <w:spacing w:after="0"/>
        <w:contextualSpacing w:val="0"/>
      </w:pPr>
      <w:r w:rsidRPr="003B030E">
        <w:t>Connect with their high school counselor to determine LEP eligibility.</w:t>
      </w:r>
    </w:p>
    <w:p w14:paraId="351FA6A9" w14:textId="77777777" w:rsidR="003274E0" w:rsidRPr="003B030E" w:rsidRDefault="003274E0" w:rsidP="003274E0">
      <w:pPr>
        <w:pStyle w:val="ListParagraph"/>
        <w:numPr>
          <w:ilvl w:val="0"/>
          <w:numId w:val="9"/>
        </w:numPr>
        <w:spacing w:after="0"/>
        <w:contextualSpacing w:val="0"/>
      </w:pPr>
      <w:r w:rsidRPr="003B030E">
        <w:t xml:space="preserve">Meet all admission and registration requirements for ACC before the established deadlines at the beginning of each term. </w:t>
      </w:r>
    </w:p>
    <w:p w14:paraId="1A496761" w14:textId="77777777" w:rsidR="003274E0" w:rsidRPr="003B030E" w:rsidRDefault="003274E0" w:rsidP="003274E0">
      <w:pPr>
        <w:pStyle w:val="ListParagraph"/>
        <w:numPr>
          <w:ilvl w:val="0"/>
          <w:numId w:val="9"/>
        </w:numPr>
        <w:spacing w:after="0"/>
        <w:contextualSpacing w:val="0"/>
      </w:pPr>
      <w:r w:rsidRPr="003B030E">
        <w:t>Meet necessary course pre-requisites.</w:t>
      </w:r>
    </w:p>
    <w:p w14:paraId="0D0FC0BE" w14:textId="77777777" w:rsidR="003274E0" w:rsidRPr="003B030E" w:rsidRDefault="003274E0" w:rsidP="003274E0">
      <w:pPr>
        <w:pStyle w:val="BodyText"/>
        <w:rPr>
          <w:sz w:val="21"/>
        </w:rPr>
      </w:pPr>
      <w:r w:rsidRPr="003B030E">
        <w:t>Contact</w:t>
      </w:r>
      <w:r w:rsidRPr="003B030E">
        <w:rPr>
          <w:spacing w:val="-2"/>
        </w:rPr>
        <w:t xml:space="preserve"> </w:t>
      </w:r>
      <w:r w:rsidRPr="003B030E">
        <w:t>your</w:t>
      </w:r>
      <w:r w:rsidRPr="003B030E">
        <w:rPr>
          <w:spacing w:val="-3"/>
        </w:rPr>
        <w:t xml:space="preserve"> </w:t>
      </w:r>
      <w:r w:rsidRPr="003B030E">
        <w:t>high</w:t>
      </w:r>
      <w:r w:rsidRPr="003B030E">
        <w:rPr>
          <w:spacing w:val="-4"/>
        </w:rPr>
        <w:t xml:space="preserve"> </w:t>
      </w:r>
      <w:r w:rsidRPr="003B030E">
        <w:t>school</w:t>
      </w:r>
      <w:r w:rsidRPr="003B030E">
        <w:rPr>
          <w:spacing w:val="-6"/>
        </w:rPr>
        <w:t xml:space="preserve"> </w:t>
      </w:r>
      <w:r w:rsidRPr="003B030E">
        <w:t>CE</w:t>
      </w:r>
      <w:r w:rsidRPr="003B030E">
        <w:rPr>
          <w:spacing w:val="-3"/>
        </w:rPr>
        <w:t xml:space="preserve"> </w:t>
      </w:r>
      <w:r w:rsidRPr="003B030E">
        <w:t>contact</w:t>
      </w:r>
      <w:r w:rsidRPr="003B030E">
        <w:rPr>
          <w:spacing w:val="-5"/>
        </w:rPr>
        <w:t xml:space="preserve"> </w:t>
      </w:r>
      <w:r w:rsidRPr="003B030E">
        <w:t>or</w:t>
      </w:r>
      <w:r w:rsidRPr="003B030E">
        <w:rPr>
          <w:spacing w:val="-3"/>
        </w:rPr>
        <w:t xml:space="preserve"> </w:t>
      </w:r>
      <w:r w:rsidRPr="003B030E">
        <w:t>ACC</w:t>
      </w:r>
      <w:r w:rsidRPr="003B030E">
        <w:rPr>
          <w:spacing w:val="-3"/>
        </w:rPr>
        <w:t xml:space="preserve"> </w:t>
      </w:r>
      <w:r w:rsidRPr="003B030E">
        <w:t>CE</w:t>
      </w:r>
      <w:r w:rsidRPr="003B030E">
        <w:rPr>
          <w:spacing w:val="-3"/>
        </w:rPr>
        <w:t xml:space="preserve"> </w:t>
      </w:r>
      <w:r w:rsidRPr="003B030E">
        <w:t>Specialist</w:t>
      </w:r>
      <w:r w:rsidRPr="003B030E">
        <w:rPr>
          <w:spacing w:val="-2"/>
        </w:rPr>
        <w:t xml:space="preserve"> </w:t>
      </w:r>
      <w:r w:rsidRPr="003B030E">
        <w:t>for</w:t>
      </w:r>
      <w:r w:rsidRPr="003B030E">
        <w:rPr>
          <w:spacing w:val="-5"/>
        </w:rPr>
        <w:t xml:space="preserve"> </w:t>
      </w:r>
      <w:r w:rsidRPr="003B030E">
        <w:t>deadline</w:t>
      </w:r>
      <w:r w:rsidRPr="003B030E">
        <w:rPr>
          <w:spacing w:val="-2"/>
        </w:rPr>
        <w:t xml:space="preserve"> </w:t>
      </w:r>
      <w:r w:rsidRPr="003B030E">
        <w:t xml:space="preserve">information. If LEPs, counselors, or students encounter holds on enrollment, they should contact their ACC CE Specialist for help in resolving these issues. </w:t>
      </w:r>
    </w:p>
    <w:p w14:paraId="3061FDF5" w14:textId="77777777" w:rsidR="003274E0" w:rsidRPr="003B030E" w:rsidRDefault="003274E0" w:rsidP="003274E0">
      <w:r w:rsidRPr="003B030E">
        <w:t>Students</w:t>
      </w:r>
      <w:r w:rsidRPr="003B030E">
        <w:rPr>
          <w:spacing w:val="-1"/>
        </w:rPr>
        <w:t xml:space="preserve"> </w:t>
      </w:r>
      <w:r w:rsidRPr="003B030E">
        <w:t>must</w:t>
      </w:r>
      <w:r w:rsidRPr="003B030E">
        <w:rPr>
          <w:spacing w:val="-3"/>
        </w:rPr>
        <w:t xml:space="preserve"> </w:t>
      </w:r>
      <w:r w:rsidRPr="003B030E">
        <w:t>register for</w:t>
      </w:r>
      <w:r w:rsidRPr="003B030E">
        <w:rPr>
          <w:spacing w:val="-2"/>
        </w:rPr>
        <w:t xml:space="preserve"> </w:t>
      </w:r>
      <w:r w:rsidRPr="003B030E">
        <w:t>the</w:t>
      </w:r>
      <w:r w:rsidRPr="003B030E">
        <w:rPr>
          <w:spacing w:val="-4"/>
        </w:rPr>
        <w:t xml:space="preserve"> </w:t>
      </w:r>
      <w:r w:rsidRPr="003B030E">
        <w:t>high school course.</w:t>
      </w:r>
      <w:r w:rsidRPr="003B030E">
        <w:rPr>
          <w:spacing w:val="40"/>
        </w:rPr>
        <w:t xml:space="preserve"> </w:t>
      </w:r>
      <w:r w:rsidRPr="003B030E">
        <w:t>If</w:t>
      </w:r>
      <w:r w:rsidRPr="003B030E">
        <w:rPr>
          <w:spacing w:val="-1"/>
        </w:rPr>
        <w:t xml:space="preserve"> </w:t>
      </w:r>
      <w:r w:rsidRPr="003B030E">
        <w:t>students</w:t>
      </w:r>
      <w:r w:rsidRPr="003B030E">
        <w:rPr>
          <w:spacing w:val="-3"/>
        </w:rPr>
        <w:t xml:space="preserve"> </w:t>
      </w:r>
      <w:r w:rsidRPr="003B030E">
        <w:t xml:space="preserve">do not appear on the high school roster by the pre-set deadline, the student </w:t>
      </w:r>
      <w:r w:rsidRPr="003B030E">
        <w:rPr>
          <w:u w:val="single"/>
        </w:rPr>
        <w:t>will not</w:t>
      </w:r>
      <w:r w:rsidRPr="003B030E">
        <w:t xml:space="preserve"> be enrolled for ACC college credit.</w:t>
      </w:r>
    </w:p>
    <w:p w14:paraId="6FE81DE5" w14:textId="325E7D0C" w:rsidR="003274E0" w:rsidRPr="003B030E" w:rsidRDefault="00A754A1" w:rsidP="003274E0">
      <w:pPr>
        <w:pStyle w:val="Heading3"/>
        <w:rPr>
          <w:rFonts w:cs="Calibri"/>
        </w:rPr>
      </w:pPr>
      <w:bookmarkStart w:id="54" w:name="_Toc201647804"/>
      <w:r>
        <w:rPr>
          <w:rFonts w:cs="Calibri"/>
        </w:rPr>
        <w:lastRenderedPageBreak/>
        <w:t xml:space="preserve">College Select </w:t>
      </w:r>
      <w:r w:rsidR="003274E0" w:rsidRPr="003B030E">
        <w:rPr>
          <w:rFonts w:cs="Calibri"/>
        </w:rPr>
        <w:t>Students taking ACC Courses at an ACC Campus or Online</w:t>
      </w:r>
      <w:bookmarkEnd w:id="54"/>
    </w:p>
    <w:p w14:paraId="36CFD958" w14:textId="1ED6A526" w:rsidR="003274E0" w:rsidRPr="003B030E" w:rsidRDefault="003274E0" w:rsidP="003274E0">
      <w:pPr>
        <w:pStyle w:val="BodyText"/>
        <w:rPr>
          <w:sz w:val="24"/>
        </w:rPr>
      </w:pPr>
      <w:r w:rsidRPr="003B030E">
        <w:t>Students taking ACC courses at an ACC campus or online must complete online orientation as well as an advising and registration session. If</w:t>
      </w:r>
      <w:r w:rsidRPr="003B030E">
        <w:rPr>
          <w:spacing w:val="-1"/>
        </w:rPr>
        <w:t xml:space="preserve"> </w:t>
      </w:r>
      <w:r w:rsidRPr="003B030E">
        <w:t>needed,</w:t>
      </w:r>
      <w:r w:rsidRPr="003B030E">
        <w:rPr>
          <w:spacing w:val="-3"/>
        </w:rPr>
        <w:t xml:space="preserve"> </w:t>
      </w:r>
      <w:r w:rsidRPr="003B030E">
        <w:t>contact</w:t>
      </w:r>
      <w:r w:rsidRPr="003B030E">
        <w:rPr>
          <w:spacing w:val="-3"/>
        </w:rPr>
        <w:t xml:space="preserve"> </w:t>
      </w:r>
      <w:r w:rsidRPr="003B030E">
        <w:t>your</w:t>
      </w:r>
      <w:r w:rsidRPr="003B030E">
        <w:rPr>
          <w:spacing w:val="-3"/>
        </w:rPr>
        <w:t xml:space="preserve"> </w:t>
      </w:r>
      <w:r w:rsidRPr="003B030E">
        <w:t>CE</w:t>
      </w:r>
      <w:r w:rsidRPr="003B030E">
        <w:rPr>
          <w:spacing w:val="-3"/>
        </w:rPr>
        <w:t xml:space="preserve"> </w:t>
      </w:r>
      <w:r w:rsidR="00552194">
        <w:t>College Select Coordinator</w:t>
      </w:r>
      <w:r w:rsidRPr="003B030E">
        <w:t xml:space="preserve"> for</w:t>
      </w:r>
      <w:r w:rsidRPr="003B030E">
        <w:rPr>
          <w:spacing w:val="-1"/>
        </w:rPr>
        <w:t xml:space="preserve"> </w:t>
      </w:r>
      <w:r w:rsidRPr="003B030E">
        <w:t>guidance about students</w:t>
      </w:r>
      <w:r w:rsidRPr="003B030E">
        <w:rPr>
          <w:spacing w:val="-3"/>
        </w:rPr>
        <w:t xml:space="preserve"> </w:t>
      </w:r>
      <w:r w:rsidRPr="003B030E">
        <w:t>taking</w:t>
      </w:r>
      <w:r w:rsidRPr="003B030E">
        <w:rPr>
          <w:spacing w:val="-2"/>
        </w:rPr>
        <w:t xml:space="preserve"> </w:t>
      </w:r>
      <w:r w:rsidRPr="003B030E">
        <w:t>ACC</w:t>
      </w:r>
      <w:r w:rsidRPr="003B030E">
        <w:rPr>
          <w:spacing w:val="-3"/>
        </w:rPr>
        <w:t xml:space="preserve"> </w:t>
      </w:r>
      <w:r w:rsidRPr="003B030E">
        <w:t>CE</w:t>
      </w:r>
      <w:r w:rsidRPr="003B030E">
        <w:rPr>
          <w:spacing w:val="-1"/>
        </w:rPr>
        <w:t xml:space="preserve"> </w:t>
      </w:r>
      <w:r w:rsidRPr="003B030E">
        <w:t>courses</w:t>
      </w:r>
      <w:r w:rsidRPr="003B030E">
        <w:rPr>
          <w:spacing w:val="-3"/>
        </w:rPr>
        <w:t xml:space="preserve"> </w:t>
      </w:r>
      <w:r w:rsidRPr="003B030E">
        <w:t>on</w:t>
      </w:r>
      <w:r w:rsidRPr="003B030E">
        <w:rPr>
          <w:spacing w:val="-2"/>
        </w:rPr>
        <w:t xml:space="preserve"> </w:t>
      </w:r>
      <w:r w:rsidRPr="003B030E">
        <w:t>a</w:t>
      </w:r>
      <w:r w:rsidRPr="003B030E">
        <w:rPr>
          <w:spacing w:val="-3"/>
        </w:rPr>
        <w:t xml:space="preserve"> </w:t>
      </w:r>
      <w:r w:rsidRPr="003B030E">
        <w:t>physical</w:t>
      </w:r>
      <w:r w:rsidRPr="003B030E">
        <w:rPr>
          <w:spacing w:val="-4"/>
        </w:rPr>
        <w:t xml:space="preserve"> </w:t>
      </w:r>
      <w:r w:rsidRPr="003B030E">
        <w:t>campus</w:t>
      </w:r>
      <w:r w:rsidRPr="003B030E">
        <w:rPr>
          <w:spacing w:val="-1"/>
        </w:rPr>
        <w:t xml:space="preserve"> </w:t>
      </w:r>
      <w:r w:rsidRPr="003B030E">
        <w:t xml:space="preserve">and/or </w:t>
      </w:r>
      <w:r w:rsidRPr="003B030E">
        <w:rPr>
          <w:spacing w:val="-2"/>
        </w:rPr>
        <w:t xml:space="preserve">online. </w:t>
      </w:r>
      <w:hyperlink r:id="rId54" w:history="1">
        <w:r w:rsidRPr="003B030E">
          <w:rPr>
            <w:rStyle w:val="Hyperlink"/>
            <w:spacing w:val="-2"/>
          </w:rPr>
          <w:t>ACC Getting Started Guide</w:t>
        </w:r>
      </w:hyperlink>
    </w:p>
    <w:p w14:paraId="35C7AC94" w14:textId="77777777" w:rsidR="003274E0" w:rsidRPr="003B030E" w:rsidRDefault="003274E0" w:rsidP="003274E0">
      <w:pPr>
        <w:pStyle w:val="Heading3"/>
        <w:rPr>
          <w:rFonts w:cs="Calibri"/>
        </w:rPr>
      </w:pPr>
      <w:bookmarkStart w:id="55" w:name="_Toc201647805"/>
      <w:r w:rsidRPr="003B030E">
        <w:rPr>
          <w:rFonts w:cs="Calibri"/>
        </w:rPr>
        <w:t>myACC</w:t>
      </w:r>
      <w:r w:rsidRPr="003B030E">
        <w:rPr>
          <w:rFonts w:cs="Calibri"/>
          <w:spacing w:val="-11"/>
        </w:rPr>
        <w:t xml:space="preserve"> </w:t>
      </w:r>
      <w:r w:rsidRPr="003B030E">
        <w:rPr>
          <w:rFonts w:cs="Calibri"/>
        </w:rPr>
        <w:t>Web</w:t>
      </w:r>
      <w:r w:rsidRPr="003B030E">
        <w:rPr>
          <w:rFonts w:cs="Calibri"/>
          <w:spacing w:val="-9"/>
        </w:rPr>
        <w:t xml:space="preserve"> </w:t>
      </w:r>
      <w:r w:rsidRPr="003B030E">
        <w:rPr>
          <w:rFonts w:cs="Calibri"/>
        </w:rPr>
        <w:t>Portal</w:t>
      </w:r>
      <w:bookmarkEnd w:id="55"/>
    </w:p>
    <w:p w14:paraId="48346EA0" w14:textId="77777777" w:rsidR="003274E0" w:rsidRPr="003B030E" w:rsidRDefault="003274E0" w:rsidP="003274E0">
      <w:pPr>
        <w:pStyle w:val="BodyText"/>
      </w:pPr>
      <w:r w:rsidRPr="003B030E">
        <w:t>myACC or the Portal is</w:t>
      </w:r>
      <w:r w:rsidRPr="003B030E">
        <w:rPr>
          <w:spacing w:val="-2"/>
        </w:rPr>
        <w:t xml:space="preserve"> </w:t>
      </w:r>
      <w:r w:rsidRPr="003B030E">
        <w:t>accessible</w:t>
      </w:r>
      <w:r w:rsidRPr="003B030E">
        <w:rPr>
          <w:spacing w:val="-2"/>
        </w:rPr>
        <w:t xml:space="preserve"> </w:t>
      </w:r>
      <w:r w:rsidRPr="003B030E">
        <w:t>by</w:t>
      </w:r>
      <w:r w:rsidRPr="003B030E">
        <w:rPr>
          <w:spacing w:val="-2"/>
        </w:rPr>
        <w:t xml:space="preserve"> </w:t>
      </w:r>
      <w:r w:rsidRPr="003B030E">
        <w:t>anyone</w:t>
      </w:r>
      <w:r w:rsidRPr="003B030E">
        <w:rPr>
          <w:spacing w:val="-4"/>
        </w:rPr>
        <w:t xml:space="preserve"> </w:t>
      </w:r>
      <w:r w:rsidRPr="003B030E">
        <w:t>with</w:t>
      </w:r>
      <w:r w:rsidRPr="003B030E">
        <w:rPr>
          <w:spacing w:val="-4"/>
        </w:rPr>
        <w:t xml:space="preserve"> </w:t>
      </w:r>
      <w:r w:rsidRPr="003B030E">
        <w:t>an</w:t>
      </w:r>
      <w:r w:rsidRPr="003B030E">
        <w:rPr>
          <w:spacing w:val="-3"/>
        </w:rPr>
        <w:t xml:space="preserve"> </w:t>
      </w:r>
      <w:r w:rsidRPr="003B030E">
        <w:t>ACC</w:t>
      </w:r>
      <w:r w:rsidRPr="003B030E">
        <w:rPr>
          <w:spacing w:val="-4"/>
        </w:rPr>
        <w:t xml:space="preserve"> </w:t>
      </w:r>
      <w:r w:rsidRPr="003B030E">
        <w:t>S#</w:t>
      </w:r>
      <w:r w:rsidRPr="003B030E">
        <w:rPr>
          <w:spacing w:val="-5"/>
        </w:rPr>
        <w:t>.</w:t>
      </w:r>
    </w:p>
    <w:p w14:paraId="1E84C732" w14:textId="77777777" w:rsidR="003274E0" w:rsidRPr="003B030E" w:rsidRDefault="003274E0" w:rsidP="003274E0">
      <w:pPr>
        <w:pStyle w:val="BodyText"/>
        <w:rPr>
          <w:sz w:val="21"/>
        </w:rPr>
      </w:pPr>
      <w:r w:rsidRPr="003B030E">
        <w:t>Once</w:t>
      </w:r>
      <w:r w:rsidRPr="003B030E">
        <w:rPr>
          <w:spacing w:val="-3"/>
        </w:rPr>
        <w:t xml:space="preserve"> </w:t>
      </w:r>
      <w:r w:rsidRPr="003B030E">
        <w:t>a student submits an</w:t>
      </w:r>
      <w:r w:rsidRPr="003B030E">
        <w:rPr>
          <w:spacing w:val="-2"/>
        </w:rPr>
        <w:t xml:space="preserve"> </w:t>
      </w:r>
      <w:r w:rsidRPr="003B030E">
        <w:t>ACC</w:t>
      </w:r>
      <w:r w:rsidRPr="003B030E">
        <w:rPr>
          <w:spacing w:val="-3"/>
        </w:rPr>
        <w:t xml:space="preserve"> </w:t>
      </w:r>
      <w:r w:rsidRPr="003B030E">
        <w:t>admissions application, they receive their S# via within their emailed acceptance letter from Admissions and Records. Using their S#, ACC</w:t>
      </w:r>
      <w:r w:rsidRPr="003B030E">
        <w:rPr>
          <w:spacing w:val="-1"/>
        </w:rPr>
        <w:t xml:space="preserve"> </w:t>
      </w:r>
      <w:r w:rsidRPr="003B030E">
        <w:t>students can</w:t>
      </w:r>
      <w:r w:rsidRPr="003B030E">
        <w:rPr>
          <w:spacing w:val="-3"/>
        </w:rPr>
        <w:t xml:space="preserve"> </w:t>
      </w:r>
      <w:r w:rsidRPr="003B030E">
        <w:t>use</w:t>
      </w:r>
      <w:r w:rsidRPr="003B030E">
        <w:rPr>
          <w:spacing w:val="-3"/>
        </w:rPr>
        <w:t xml:space="preserve"> </w:t>
      </w:r>
      <w:r w:rsidRPr="003B030E">
        <w:t>myACC</w:t>
      </w:r>
      <w:r w:rsidRPr="003B030E">
        <w:rPr>
          <w:spacing w:val="-1"/>
        </w:rPr>
        <w:t xml:space="preserve"> </w:t>
      </w:r>
      <w:r w:rsidRPr="003B030E">
        <w:t>to</w:t>
      </w:r>
      <w:r w:rsidRPr="003B030E">
        <w:rPr>
          <w:spacing w:val="-1"/>
        </w:rPr>
        <w:t xml:space="preserve"> </w:t>
      </w:r>
      <w:r w:rsidRPr="003B030E">
        <w:t>access</w:t>
      </w:r>
      <w:r w:rsidRPr="003B030E">
        <w:rPr>
          <w:spacing w:val="-3"/>
        </w:rPr>
        <w:t xml:space="preserve"> additional </w:t>
      </w:r>
      <w:r w:rsidRPr="003B030E">
        <w:t>resources.</w:t>
      </w:r>
    </w:p>
    <w:p w14:paraId="66DA7F2F" w14:textId="77777777" w:rsidR="003274E0" w:rsidRPr="003B030E" w:rsidRDefault="003274E0" w:rsidP="003274E0">
      <w:pPr>
        <w:pStyle w:val="BodyText"/>
      </w:pPr>
      <w:r w:rsidRPr="003B030E">
        <w:t>Students</w:t>
      </w:r>
      <w:r w:rsidRPr="003B030E">
        <w:rPr>
          <w:spacing w:val="-7"/>
        </w:rPr>
        <w:t xml:space="preserve"> </w:t>
      </w:r>
      <w:r w:rsidRPr="003B030E">
        <w:t>will</w:t>
      </w:r>
      <w:r w:rsidRPr="003B030E">
        <w:rPr>
          <w:spacing w:val="-12"/>
        </w:rPr>
        <w:t xml:space="preserve"> </w:t>
      </w:r>
      <w:r w:rsidRPr="003B030E">
        <w:t>find</w:t>
      </w:r>
      <w:r w:rsidRPr="003B030E">
        <w:rPr>
          <w:spacing w:val="-8"/>
        </w:rPr>
        <w:t xml:space="preserve"> </w:t>
      </w:r>
      <w:r w:rsidRPr="003B030E">
        <w:t>the</w:t>
      </w:r>
      <w:r w:rsidRPr="003B030E">
        <w:rPr>
          <w:spacing w:val="-6"/>
        </w:rPr>
        <w:t xml:space="preserve"> </w:t>
      </w:r>
      <w:r w:rsidRPr="003B030E">
        <w:t>following</w:t>
      </w:r>
      <w:r w:rsidRPr="003B030E">
        <w:rPr>
          <w:spacing w:val="-8"/>
        </w:rPr>
        <w:t xml:space="preserve"> </w:t>
      </w:r>
      <w:r w:rsidRPr="003B030E">
        <w:t>in</w:t>
      </w:r>
      <w:r w:rsidRPr="003B030E">
        <w:rPr>
          <w:spacing w:val="-7"/>
        </w:rPr>
        <w:t xml:space="preserve"> </w:t>
      </w:r>
      <w:r w:rsidRPr="003B030E">
        <w:rPr>
          <w:spacing w:val="-2"/>
        </w:rPr>
        <w:t>myACC:</w:t>
      </w:r>
    </w:p>
    <w:tbl>
      <w:tblPr>
        <w:tblW w:w="0" w:type="auto"/>
        <w:tblInd w:w="905" w:type="dxa"/>
        <w:tblLayout w:type="fixed"/>
        <w:tblCellMar>
          <w:left w:w="0" w:type="dxa"/>
          <w:right w:w="0" w:type="dxa"/>
        </w:tblCellMar>
        <w:tblLook w:val="01E0" w:firstRow="1" w:lastRow="1" w:firstColumn="1" w:lastColumn="1" w:noHBand="0" w:noVBand="0"/>
      </w:tblPr>
      <w:tblGrid>
        <w:gridCol w:w="4214"/>
        <w:gridCol w:w="4407"/>
      </w:tblGrid>
      <w:tr w:rsidR="003274E0" w:rsidRPr="003B030E" w14:paraId="652071B2" w14:textId="77777777" w:rsidTr="008A32DB">
        <w:trPr>
          <w:trHeight w:val="283"/>
        </w:trPr>
        <w:tc>
          <w:tcPr>
            <w:tcW w:w="4214" w:type="dxa"/>
          </w:tcPr>
          <w:p w14:paraId="674E2CDA" w14:textId="77777777" w:rsidR="003274E0" w:rsidRPr="003B030E" w:rsidRDefault="003274E0" w:rsidP="008A32DB">
            <w:pPr>
              <w:pStyle w:val="ListParagraph"/>
              <w:ind w:left="969" w:hanging="360"/>
              <w:contextualSpacing w:val="0"/>
            </w:pPr>
            <w:r w:rsidRPr="003B030E">
              <w:t>News and events</w:t>
            </w:r>
          </w:p>
        </w:tc>
        <w:tc>
          <w:tcPr>
            <w:tcW w:w="4407" w:type="dxa"/>
          </w:tcPr>
          <w:p w14:paraId="3D1B8DEC" w14:textId="77777777" w:rsidR="003274E0" w:rsidRPr="003B030E" w:rsidRDefault="003274E0" w:rsidP="008A32DB">
            <w:pPr>
              <w:pStyle w:val="ListParagraph"/>
              <w:ind w:left="969" w:hanging="360"/>
              <w:contextualSpacing w:val="0"/>
            </w:pPr>
            <w:r w:rsidRPr="003B030E">
              <w:t>Quick</w:t>
            </w:r>
            <w:r w:rsidRPr="003B030E">
              <w:rPr>
                <w:spacing w:val="-9"/>
              </w:rPr>
              <w:t xml:space="preserve"> </w:t>
            </w:r>
            <w:r w:rsidRPr="003B030E">
              <w:rPr>
                <w:spacing w:val="-2"/>
              </w:rPr>
              <w:t>links</w:t>
            </w:r>
          </w:p>
        </w:tc>
      </w:tr>
      <w:tr w:rsidR="003274E0" w:rsidRPr="003B030E" w14:paraId="0663F984" w14:textId="77777777" w:rsidTr="008A32DB">
        <w:trPr>
          <w:trHeight w:val="282"/>
        </w:trPr>
        <w:tc>
          <w:tcPr>
            <w:tcW w:w="4214" w:type="dxa"/>
          </w:tcPr>
          <w:p w14:paraId="28B6A723" w14:textId="77777777" w:rsidR="003274E0" w:rsidRPr="003B030E" w:rsidRDefault="003274E0" w:rsidP="008A32DB">
            <w:pPr>
              <w:pStyle w:val="ListParagraph"/>
              <w:ind w:left="969" w:hanging="360"/>
              <w:contextualSpacing w:val="0"/>
            </w:pPr>
            <w:r w:rsidRPr="003B030E">
              <w:t>Important dates and deadlines</w:t>
            </w:r>
          </w:p>
        </w:tc>
        <w:tc>
          <w:tcPr>
            <w:tcW w:w="4407" w:type="dxa"/>
          </w:tcPr>
          <w:p w14:paraId="0236ABA8" w14:textId="77777777" w:rsidR="003274E0" w:rsidRPr="003B030E" w:rsidRDefault="003274E0" w:rsidP="008A32DB">
            <w:pPr>
              <w:pStyle w:val="ListParagraph"/>
              <w:ind w:left="969" w:hanging="360"/>
              <w:contextualSpacing w:val="0"/>
            </w:pPr>
            <w:r w:rsidRPr="003B030E">
              <w:t>Forms</w:t>
            </w:r>
          </w:p>
        </w:tc>
      </w:tr>
      <w:tr w:rsidR="003274E0" w:rsidRPr="003B030E" w14:paraId="417DD534" w14:textId="77777777" w:rsidTr="008A32DB">
        <w:trPr>
          <w:trHeight w:val="286"/>
        </w:trPr>
        <w:tc>
          <w:tcPr>
            <w:tcW w:w="4214" w:type="dxa"/>
          </w:tcPr>
          <w:p w14:paraId="4467FA3F" w14:textId="77777777" w:rsidR="003274E0" w:rsidRPr="003B030E" w:rsidRDefault="003274E0" w:rsidP="008A32DB">
            <w:pPr>
              <w:pStyle w:val="ListParagraph"/>
              <w:ind w:left="969" w:hanging="360"/>
              <w:contextualSpacing w:val="0"/>
            </w:pPr>
            <w:r w:rsidRPr="003B030E">
              <w:t>Course schedule</w:t>
            </w:r>
          </w:p>
        </w:tc>
        <w:tc>
          <w:tcPr>
            <w:tcW w:w="4407" w:type="dxa"/>
          </w:tcPr>
          <w:p w14:paraId="63F823AF" w14:textId="77777777" w:rsidR="003274E0" w:rsidRPr="003B030E" w:rsidRDefault="003274E0" w:rsidP="008A32DB">
            <w:pPr>
              <w:pStyle w:val="ListParagraph"/>
              <w:ind w:left="969" w:hanging="360"/>
              <w:contextualSpacing w:val="0"/>
            </w:pPr>
            <w:r w:rsidRPr="003B030E">
              <w:t>Policies</w:t>
            </w:r>
            <w:r w:rsidRPr="003B030E">
              <w:rPr>
                <w:spacing w:val="-8"/>
              </w:rPr>
              <w:t xml:space="preserve"> </w:t>
            </w:r>
            <w:r w:rsidRPr="003B030E">
              <w:t>and</w:t>
            </w:r>
            <w:r w:rsidRPr="003B030E">
              <w:rPr>
                <w:spacing w:val="-10"/>
              </w:rPr>
              <w:t xml:space="preserve"> </w:t>
            </w:r>
            <w:r w:rsidRPr="003B030E">
              <w:rPr>
                <w:spacing w:val="-2"/>
              </w:rPr>
              <w:t>Procedures</w:t>
            </w:r>
          </w:p>
        </w:tc>
      </w:tr>
      <w:tr w:rsidR="003274E0" w:rsidRPr="003B030E" w14:paraId="0C101CDF" w14:textId="77777777" w:rsidTr="008A32DB">
        <w:trPr>
          <w:trHeight w:val="284"/>
        </w:trPr>
        <w:tc>
          <w:tcPr>
            <w:tcW w:w="4214" w:type="dxa"/>
          </w:tcPr>
          <w:p w14:paraId="1369038F" w14:textId="77777777" w:rsidR="003274E0" w:rsidRPr="003B030E" w:rsidRDefault="003274E0" w:rsidP="008A32DB">
            <w:pPr>
              <w:pStyle w:val="ListParagraph"/>
              <w:ind w:left="969" w:hanging="360"/>
              <w:contextualSpacing w:val="0"/>
            </w:pPr>
            <w:r w:rsidRPr="003B030E">
              <w:t>Grades</w:t>
            </w:r>
          </w:p>
        </w:tc>
        <w:tc>
          <w:tcPr>
            <w:tcW w:w="4407" w:type="dxa"/>
          </w:tcPr>
          <w:p w14:paraId="3EBA4C5B" w14:textId="77777777" w:rsidR="003274E0" w:rsidRPr="003B030E" w:rsidRDefault="003274E0" w:rsidP="008A32DB">
            <w:pPr>
              <w:pStyle w:val="ListParagraph"/>
              <w:ind w:left="969" w:hanging="360"/>
              <w:contextualSpacing w:val="0"/>
            </w:pPr>
            <w:r w:rsidRPr="003B030E">
              <w:t>Official</w:t>
            </w:r>
            <w:r w:rsidRPr="003B030E">
              <w:rPr>
                <w:spacing w:val="-5"/>
              </w:rPr>
              <w:t xml:space="preserve"> </w:t>
            </w:r>
            <w:r w:rsidRPr="003B030E">
              <w:t>and</w:t>
            </w:r>
            <w:r w:rsidRPr="003B030E">
              <w:rPr>
                <w:spacing w:val="-5"/>
              </w:rPr>
              <w:t xml:space="preserve"> </w:t>
            </w:r>
            <w:r w:rsidRPr="003B030E">
              <w:t>unofficial</w:t>
            </w:r>
            <w:r w:rsidRPr="003B030E">
              <w:rPr>
                <w:spacing w:val="-7"/>
              </w:rPr>
              <w:t xml:space="preserve"> </w:t>
            </w:r>
            <w:r w:rsidRPr="003B030E">
              <w:rPr>
                <w:spacing w:val="-2"/>
              </w:rPr>
              <w:t>transcripts</w:t>
            </w:r>
          </w:p>
        </w:tc>
      </w:tr>
      <w:tr w:rsidR="003274E0" w:rsidRPr="003B030E" w14:paraId="225002D7" w14:textId="77777777" w:rsidTr="008A32DB">
        <w:trPr>
          <w:trHeight w:val="282"/>
        </w:trPr>
        <w:tc>
          <w:tcPr>
            <w:tcW w:w="4214" w:type="dxa"/>
          </w:tcPr>
          <w:p w14:paraId="61305A5F" w14:textId="77777777" w:rsidR="003274E0" w:rsidRPr="003B030E" w:rsidRDefault="003274E0" w:rsidP="008A32DB">
            <w:pPr>
              <w:pStyle w:val="ListParagraph"/>
              <w:ind w:left="969" w:hanging="360"/>
              <w:contextualSpacing w:val="0"/>
            </w:pPr>
            <w:r w:rsidRPr="003B030E">
              <w:t>DegreeCheck</w:t>
            </w:r>
          </w:p>
        </w:tc>
        <w:tc>
          <w:tcPr>
            <w:tcW w:w="4407" w:type="dxa"/>
          </w:tcPr>
          <w:p w14:paraId="1707D3AB" w14:textId="77777777" w:rsidR="003274E0" w:rsidRPr="003B030E" w:rsidRDefault="003274E0" w:rsidP="008A32DB">
            <w:pPr>
              <w:pStyle w:val="ListParagraph"/>
              <w:ind w:left="969" w:hanging="360"/>
              <w:contextualSpacing w:val="0"/>
            </w:pPr>
            <w:r w:rsidRPr="003B030E">
              <w:t>Drop</w:t>
            </w:r>
            <w:r w:rsidRPr="003B030E">
              <w:rPr>
                <w:spacing w:val="-13"/>
              </w:rPr>
              <w:t xml:space="preserve"> </w:t>
            </w:r>
            <w:r w:rsidRPr="003B030E">
              <w:t>and</w:t>
            </w:r>
            <w:r w:rsidRPr="003B030E">
              <w:rPr>
                <w:spacing w:val="-11"/>
              </w:rPr>
              <w:t xml:space="preserve"> </w:t>
            </w:r>
            <w:r w:rsidRPr="003B030E">
              <w:t>withdraw</w:t>
            </w:r>
            <w:r w:rsidRPr="003B030E">
              <w:rPr>
                <w:spacing w:val="-7"/>
              </w:rPr>
              <w:t xml:space="preserve"> </w:t>
            </w:r>
            <w:r w:rsidRPr="003B030E">
              <w:rPr>
                <w:spacing w:val="-4"/>
              </w:rPr>
              <w:t>dates</w:t>
            </w:r>
          </w:p>
        </w:tc>
      </w:tr>
    </w:tbl>
    <w:p w14:paraId="7289C306" w14:textId="77777777" w:rsidR="003274E0" w:rsidRPr="003B030E" w:rsidRDefault="003274E0" w:rsidP="003274E0">
      <w:pPr>
        <w:pStyle w:val="Heading3"/>
        <w:rPr>
          <w:rFonts w:cs="Calibri"/>
        </w:rPr>
      </w:pPr>
      <w:bookmarkStart w:id="56" w:name="_Toc201647806"/>
      <w:r w:rsidRPr="003B030E">
        <w:rPr>
          <w:rFonts w:cs="Calibri"/>
        </w:rPr>
        <w:t>DegreeCheck</w:t>
      </w:r>
      <w:bookmarkEnd w:id="56"/>
    </w:p>
    <w:p w14:paraId="2A0BC3FA" w14:textId="73AC6308" w:rsidR="003274E0" w:rsidRPr="003B030E" w:rsidRDefault="003274E0" w:rsidP="003274E0">
      <w:pPr>
        <w:pStyle w:val="BodyText"/>
      </w:pPr>
      <w:r w:rsidRPr="003B030E">
        <w:t>DegreeCheck</w:t>
      </w:r>
      <w:r w:rsidRPr="003B030E">
        <w:rPr>
          <w:spacing w:val="-1"/>
        </w:rPr>
        <w:t xml:space="preserve"> </w:t>
      </w:r>
      <w:r w:rsidRPr="003B030E">
        <w:t>is</w:t>
      </w:r>
      <w:r w:rsidRPr="003B030E">
        <w:rPr>
          <w:spacing w:val="-2"/>
        </w:rPr>
        <w:t xml:space="preserve"> </w:t>
      </w:r>
      <w:r w:rsidRPr="003B030E">
        <w:t>an</w:t>
      </w:r>
      <w:r w:rsidRPr="003B030E">
        <w:rPr>
          <w:spacing w:val="-3"/>
        </w:rPr>
        <w:t xml:space="preserve"> </w:t>
      </w:r>
      <w:r w:rsidRPr="003B030E">
        <w:t>interactive</w:t>
      </w:r>
      <w:r w:rsidRPr="003B030E">
        <w:rPr>
          <w:spacing w:val="-1"/>
        </w:rPr>
        <w:t xml:space="preserve"> </w:t>
      </w:r>
      <w:r w:rsidRPr="003B030E">
        <w:t>curriculum</w:t>
      </w:r>
      <w:r w:rsidRPr="003B030E">
        <w:rPr>
          <w:spacing w:val="-3"/>
        </w:rPr>
        <w:t xml:space="preserve"> </w:t>
      </w:r>
      <w:r w:rsidRPr="003B030E">
        <w:t>measurement</w:t>
      </w:r>
      <w:r w:rsidRPr="003B030E">
        <w:rPr>
          <w:spacing w:val="-1"/>
        </w:rPr>
        <w:t xml:space="preserve"> </w:t>
      </w:r>
      <w:r w:rsidRPr="003B030E">
        <w:t>tool</w:t>
      </w:r>
      <w:r w:rsidRPr="003B030E">
        <w:rPr>
          <w:spacing w:val="-5"/>
        </w:rPr>
        <w:t xml:space="preserve"> </w:t>
      </w:r>
      <w:r w:rsidRPr="003B030E">
        <w:t>found</w:t>
      </w:r>
      <w:r w:rsidRPr="003B030E">
        <w:rPr>
          <w:spacing w:val="-5"/>
        </w:rPr>
        <w:t xml:space="preserve"> </w:t>
      </w:r>
      <w:r w:rsidRPr="003B030E">
        <w:t>via</w:t>
      </w:r>
      <w:r w:rsidRPr="003B030E">
        <w:rPr>
          <w:spacing w:val="-4"/>
        </w:rPr>
        <w:t xml:space="preserve"> </w:t>
      </w:r>
      <w:r w:rsidRPr="003B030E">
        <w:t>myACC. DegreeCheck</w:t>
      </w:r>
      <w:r w:rsidRPr="003B030E">
        <w:rPr>
          <w:spacing w:val="-3"/>
        </w:rPr>
        <w:t xml:space="preserve"> </w:t>
      </w:r>
      <w:r w:rsidRPr="003B030E">
        <w:t>can</w:t>
      </w:r>
      <w:r w:rsidRPr="003B030E">
        <w:rPr>
          <w:spacing w:val="-4"/>
        </w:rPr>
        <w:t xml:space="preserve"> </w:t>
      </w:r>
      <w:r w:rsidRPr="003B030E">
        <w:t>help</w:t>
      </w:r>
      <w:r w:rsidRPr="003B030E">
        <w:rPr>
          <w:spacing w:val="-5"/>
        </w:rPr>
        <w:t xml:space="preserve"> </w:t>
      </w:r>
      <w:r w:rsidRPr="003B030E">
        <w:t>a</w:t>
      </w:r>
      <w:r w:rsidRPr="003B030E">
        <w:rPr>
          <w:spacing w:val="-3"/>
        </w:rPr>
        <w:t xml:space="preserve"> </w:t>
      </w:r>
      <w:r w:rsidRPr="003B030E">
        <w:rPr>
          <w:spacing w:val="-2"/>
        </w:rPr>
        <w:t>student:</w:t>
      </w:r>
    </w:p>
    <w:p w14:paraId="206A1EF8" w14:textId="77777777" w:rsidR="003274E0" w:rsidRPr="003B030E" w:rsidRDefault="003274E0" w:rsidP="003274E0">
      <w:pPr>
        <w:pStyle w:val="ListParagraph"/>
        <w:numPr>
          <w:ilvl w:val="0"/>
          <w:numId w:val="2"/>
        </w:numPr>
        <w:spacing w:after="0"/>
        <w:contextualSpacing w:val="0"/>
      </w:pPr>
      <w:r w:rsidRPr="003B030E">
        <w:t>Track</w:t>
      </w:r>
      <w:r w:rsidRPr="003B030E">
        <w:rPr>
          <w:spacing w:val="-5"/>
        </w:rPr>
        <w:t xml:space="preserve"> </w:t>
      </w:r>
      <w:r w:rsidRPr="003B030E">
        <w:t>their</w:t>
      </w:r>
      <w:r w:rsidRPr="003B030E">
        <w:rPr>
          <w:spacing w:val="-4"/>
        </w:rPr>
        <w:t xml:space="preserve"> </w:t>
      </w:r>
      <w:r w:rsidRPr="003B030E">
        <w:t>progress</w:t>
      </w:r>
      <w:r w:rsidRPr="003B030E">
        <w:rPr>
          <w:spacing w:val="-4"/>
        </w:rPr>
        <w:t xml:space="preserve"> </w:t>
      </w:r>
      <w:r w:rsidRPr="003B030E">
        <w:t>through</w:t>
      </w:r>
      <w:r w:rsidRPr="003B030E">
        <w:rPr>
          <w:spacing w:val="-4"/>
        </w:rPr>
        <w:t xml:space="preserve"> </w:t>
      </w:r>
      <w:r w:rsidRPr="003B030E">
        <w:t>a</w:t>
      </w:r>
      <w:r w:rsidRPr="003B030E">
        <w:rPr>
          <w:spacing w:val="-4"/>
        </w:rPr>
        <w:t xml:space="preserve"> </w:t>
      </w:r>
      <w:r w:rsidRPr="003B030E">
        <w:t>degree</w:t>
      </w:r>
      <w:r w:rsidRPr="003B030E">
        <w:rPr>
          <w:spacing w:val="-4"/>
        </w:rPr>
        <w:t xml:space="preserve"> plan.</w:t>
      </w:r>
    </w:p>
    <w:p w14:paraId="2232DF12" w14:textId="77777777" w:rsidR="003274E0" w:rsidRPr="003B030E" w:rsidRDefault="003274E0" w:rsidP="003274E0">
      <w:pPr>
        <w:pStyle w:val="ListParagraph"/>
        <w:numPr>
          <w:ilvl w:val="0"/>
          <w:numId w:val="2"/>
        </w:numPr>
        <w:spacing w:after="0"/>
        <w:contextualSpacing w:val="0"/>
      </w:pPr>
      <w:r w:rsidRPr="003B030E">
        <w:t>Determine</w:t>
      </w:r>
      <w:r w:rsidRPr="003B030E">
        <w:rPr>
          <w:spacing w:val="-4"/>
        </w:rPr>
        <w:t xml:space="preserve"> </w:t>
      </w:r>
      <w:r w:rsidRPr="003B030E">
        <w:t>required</w:t>
      </w:r>
      <w:r w:rsidRPr="003B030E">
        <w:rPr>
          <w:spacing w:val="-7"/>
        </w:rPr>
        <w:t xml:space="preserve"> </w:t>
      </w:r>
      <w:r w:rsidRPr="003B030E">
        <w:t>courses</w:t>
      </w:r>
      <w:r w:rsidRPr="003B030E">
        <w:rPr>
          <w:spacing w:val="-5"/>
        </w:rPr>
        <w:t xml:space="preserve"> </w:t>
      </w:r>
      <w:r w:rsidRPr="003B030E">
        <w:t>for</w:t>
      </w:r>
      <w:r w:rsidRPr="003B030E">
        <w:rPr>
          <w:spacing w:val="-6"/>
        </w:rPr>
        <w:t xml:space="preserve"> </w:t>
      </w:r>
      <w:r w:rsidRPr="003B030E">
        <w:t>their</w:t>
      </w:r>
      <w:r w:rsidRPr="003B030E">
        <w:rPr>
          <w:spacing w:val="-4"/>
        </w:rPr>
        <w:t xml:space="preserve"> </w:t>
      </w:r>
      <w:r w:rsidRPr="003B030E">
        <w:t>declared</w:t>
      </w:r>
      <w:r w:rsidRPr="003B030E">
        <w:rPr>
          <w:spacing w:val="-7"/>
        </w:rPr>
        <w:t xml:space="preserve"> </w:t>
      </w:r>
      <w:r w:rsidRPr="003B030E">
        <w:rPr>
          <w:spacing w:val="-4"/>
        </w:rPr>
        <w:t>major.</w:t>
      </w:r>
    </w:p>
    <w:p w14:paraId="14A47A40" w14:textId="77777777" w:rsidR="003274E0" w:rsidRPr="003B030E" w:rsidRDefault="003274E0" w:rsidP="003274E0">
      <w:pPr>
        <w:pStyle w:val="ListParagraph"/>
        <w:numPr>
          <w:ilvl w:val="0"/>
          <w:numId w:val="2"/>
        </w:numPr>
        <w:spacing w:after="0"/>
        <w:contextualSpacing w:val="0"/>
      </w:pPr>
      <w:r w:rsidRPr="003B030E">
        <w:t>Plan</w:t>
      </w:r>
      <w:r w:rsidRPr="003B030E">
        <w:rPr>
          <w:spacing w:val="-6"/>
        </w:rPr>
        <w:t xml:space="preserve"> </w:t>
      </w:r>
      <w:r w:rsidRPr="003B030E">
        <w:t>out</w:t>
      </w:r>
      <w:r w:rsidRPr="003B030E">
        <w:rPr>
          <w:spacing w:val="-1"/>
        </w:rPr>
        <w:t xml:space="preserve"> </w:t>
      </w:r>
      <w:r w:rsidRPr="003B030E">
        <w:t>courses</w:t>
      </w:r>
      <w:r w:rsidRPr="003B030E">
        <w:rPr>
          <w:spacing w:val="-4"/>
        </w:rPr>
        <w:t xml:space="preserve"> </w:t>
      </w:r>
      <w:r w:rsidRPr="003B030E">
        <w:t>for</w:t>
      </w:r>
      <w:r w:rsidRPr="003B030E">
        <w:rPr>
          <w:spacing w:val="-4"/>
        </w:rPr>
        <w:t xml:space="preserve"> </w:t>
      </w:r>
      <w:r w:rsidRPr="003B030E">
        <w:t>future</w:t>
      </w:r>
      <w:r w:rsidRPr="003B030E">
        <w:rPr>
          <w:spacing w:val="-4"/>
        </w:rPr>
        <w:t xml:space="preserve"> </w:t>
      </w:r>
      <w:r w:rsidRPr="003B030E">
        <w:t>semesters,</w:t>
      </w:r>
      <w:r w:rsidRPr="003B030E">
        <w:rPr>
          <w:spacing w:val="-3"/>
        </w:rPr>
        <w:t xml:space="preserve"> </w:t>
      </w:r>
      <w:r w:rsidRPr="003B030E">
        <w:t>all</w:t>
      </w:r>
      <w:r w:rsidRPr="003B030E">
        <w:rPr>
          <w:spacing w:val="-5"/>
        </w:rPr>
        <w:t xml:space="preserve"> </w:t>
      </w:r>
      <w:r w:rsidRPr="003B030E">
        <w:t>the</w:t>
      </w:r>
      <w:r w:rsidRPr="003B030E">
        <w:rPr>
          <w:spacing w:val="-4"/>
        </w:rPr>
        <w:t xml:space="preserve"> </w:t>
      </w:r>
      <w:r w:rsidRPr="003B030E">
        <w:t>way</w:t>
      </w:r>
      <w:r w:rsidRPr="003B030E">
        <w:rPr>
          <w:spacing w:val="-3"/>
        </w:rPr>
        <w:t xml:space="preserve"> </w:t>
      </w:r>
      <w:r w:rsidRPr="003B030E">
        <w:t>up</w:t>
      </w:r>
      <w:r w:rsidRPr="003B030E">
        <w:rPr>
          <w:spacing w:val="-3"/>
        </w:rPr>
        <w:t xml:space="preserve"> </w:t>
      </w:r>
      <w:r w:rsidRPr="003B030E">
        <w:t>to</w:t>
      </w:r>
      <w:r w:rsidRPr="003B030E">
        <w:rPr>
          <w:spacing w:val="-1"/>
        </w:rPr>
        <w:t xml:space="preserve"> </w:t>
      </w:r>
      <w:r w:rsidRPr="003B030E">
        <w:rPr>
          <w:spacing w:val="-2"/>
        </w:rPr>
        <w:t>graduation.</w:t>
      </w:r>
    </w:p>
    <w:p w14:paraId="04F2B262" w14:textId="77777777" w:rsidR="003274E0" w:rsidRPr="003B030E" w:rsidRDefault="003274E0" w:rsidP="003274E0">
      <w:pPr>
        <w:pStyle w:val="ListParagraph"/>
        <w:numPr>
          <w:ilvl w:val="0"/>
          <w:numId w:val="2"/>
        </w:numPr>
        <w:spacing w:after="0"/>
        <w:contextualSpacing w:val="0"/>
      </w:pPr>
      <w:r w:rsidRPr="003B030E">
        <w:t>Look</w:t>
      </w:r>
      <w:r w:rsidRPr="003B030E">
        <w:rPr>
          <w:spacing w:val="-5"/>
        </w:rPr>
        <w:t xml:space="preserve"> </w:t>
      </w:r>
      <w:r w:rsidRPr="003B030E">
        <w:t>at</w:t>
      </w:r>
      <w:r w:rsidRPr="003B030E">
        <w:rPr>
          <w:spacing w:val="-2"/>
        </w:rPr>
        <w:t xml:space="preserve"> </w:t>
      </w:r>
      <w:r w:rsidRPr="003B030E">
        <w:t>any</w:t>
      </w:r>
      <w:r w:rsidRPr="003B030E">
        <w:rPr>
          <w:spacing w:val="-7"/>
        </w:rPr>
        <w:t xml:space="preserve"> </w:t>
      </w:r>
      <w:r w:rsidRPr="003B030E">
        <w:t>major’s</w:t>
      </w:r>
      <w:r w:rsidRPr="003B030E">
        <w:rPr>
          <w:spacing w:val="-3"/>
        </w:rPr>
        <w:t xml:space="preserve"> </w:t>
      </w:r>
      <w:r w:rsidRPr="003B030E">
        <w:t>degree</w:t>
      </w:r>
      <w:r w:rsidRPr="003B030E">
        <w:rPr>
          <w:spacing w:val="-5"/>
        </w:rPr>
        <w:t xml:space="preserve"> </w:t>
      </w:r>
      <w:r w:rsidRPr="003B030E">
        <w:t>requirements</w:t>
      </w:r>
      <w:r w:rsidRPr="003B030E">
        <w:rPr>
          <w:spacing w:val="-6"/>
        </w:rPr>
        <w:t xml:space="preserve"> </w:t>
      </w:r>
      <w:r w:rsidRPr="003B030E">
        <w:t>via</w:t>
      </w:r>
      <w:r w:rsidRPr="003B030E">
        <w:rPr>
          <w:spacing w:val="-5"/>
        </w:rPr>
        <w:t xml:space="preserve"> </w:t>
      </w:r>
      <w:r w:rsidRPr="003B030E">
        <w:t>the</w:t>
      </w:r>
      <w:r w:rsidRPr="003B030E">
        <w:rPr>
          <w:spacing w:val="-2"/>
        </w:rPr>
        <w:t xml:space="preserve"> </w:t>
      </w:r>
      <w:r w:rsidRPr="003B030E">
        <w:t>‘What</w:t>
      </w:r>
      <w:r w:rsidRPr="003B030E">
        <w:rPr>
          <w:spacing w:val="-2"/>
        </w:rPr>
        <w:t xml:space="preserve"> </w:t>
      </w:r>
      <w:r w:rsidRPr="003B030E">
        <w:t>if’</w:t>
      </w:r>
      <w:r w:rsidRPr="003B030E">
        <w:rPr>
          <w:spacing w:val="-3"/>
        </w:rPr>
        <w:t xml:space="preserve"> </w:t>
      </w:r>
      <w:r w:rsidRPr="003B030E">
        <w:rPr>
          <w:spacing w:val="-2"/>
        </w:rPr>
        <w:t>function.</w:t>
      </w:r>
    </w:p>
    <w:p w14:paraId="6DB217DD" w14:textId="77777777" w:rsidR="003274E0" w:rsidRPr="003B030E" w:rsidRDefault="003274E0" w:rsidP="003274E0">
      <w:pPr>
        <w:pStyle w:val="ListParagraph"/>
        <w:numPr>
          <w:ilvl w:val="0"/>
          <w:numId w:val="2"/>
        </w:numPr>
        <w:spacing w:after="0"/>
        <w:contextualSpacing w:val="0"/>
      </w:pPr>
      <w:r w:rsidRPr="003B030E">
        <w:t>Access</w:t>
      </w:r>
      <w:r w:rsidRPr="003B030E">
        <w:rPr>
          <w:spacing w:val="-4"/>
        </w:rPr>
        <w:t xml:space="preserve"> </w:t>
      </w:r>
      <w:r w:rsidRPr="003B030E">
        <w:t>testing</w:t>
      </w:r>
      <w:r w:rsidRPr="003B030E">
        <w:rPr>
          <w:spacing w:val="-4"/>
        </w:rPr>
        <w:t xml:space="preserve"> </w:t>
      </w:r>
      <w:r w:rsidRPr="003B030E">
        <w:rPr>
          <w:spacing w:val="-2"/>
        </w:rPr>
        <w:t>scores.</w:t>
      </w:r>
    </w:p>
    <w:p w14:paraId="644A7750" w14:textId="77777777" w:rsidR="003274E0" w:rsidRPr="003B030E" w:rsidRDefault="003274E0" w:rsidP="003274E0">
      <w:pPr>
        <w:pStyle w:val="ListParagraph"/>
        <w:numPr>
          <w:ilvl w:val="0"/>
          <w:numId w:val="2"/>
        </w:numPr>
        <w:spacing w:after="0"/>
        <w:contextualSpacing w:val="0"/>
      </w:pPr>
      <w:r w:rsidRPr="003B030E">
        <w:t>Determine</w:t>
      </w:r>
      <w:r w:rsidRPr="003B030E">
        <w:rPr>
          <w:spacing w:val="-4"/>
        </w:rPr>
        <w:t xml:space="preserve"> </w:t>
      </w:r>
      <w:r w:rsidRPr="003B030E">
        <w:t>if</w:t>
      </w:r>
      <w:r w:rsidRPr="003B030E">
        <w:rPr>
          <w:spacing w:val="-2"/>
        </w:rPr>
        <w:t xml:space="preserve"> their account has </w:t>
      </w:r>
      <w:r w:rsidRPr="003B030E">
        <w:t>a</w:t>
      </w:r>
      <w:r w:rsidRPr="003B030E">
        <w:rPr>
          <w:spacing w:val="-5"/>
        </w:rPr>
        <w:t xml:space="preserve"> </w:t>
      </w:r>
      <w:r w:rsidRPr="003B030E">
        <w:t>hold</w:t>
      </w:r>
      <w:r w:rsidRPr="003B030E">
        <w:rPr>
          <w:spacing w:val="-2"/>
        </w:rPr>
        <w:t>.</w:t>
      </w:r>
    </w:p>
    <w:p w14:paraId="17D025FC" w14:textId="77777777" w:rsidR="003274E0" w:rsidRPr="003B030E" w:rsidRDefault="003274E0" w:rsidP="003274E0">
      <w:pPr>
        <w:pStyle w:val="Heading3"/>
        <w:rPr>
          <w:rFonts w:cs="Calibri"/>
        </w:rPr>
      </w:pPr>
      <w:bookmarkStart w:id="57" w:name="_Toc201647807"/>
      <w:r w:rsidRPr="003B030E">
        <w:rPr>
          <w:rFonts w:cs="Calibri"/>
        </w:rPr>
        <w:t>ACC</w:t>
      </w:r>
      <w:r w:rsidRPr="003B030E">
        <w:rPr>
          <w:rFonts w:cs="Calibri"/>
          <w:spacing w:val="-8"/>
        </w:rPr>
        <w:t xml:space="preserve"> </w:t>
      </w:r>
      <w:r w:rsidRPr="003B030E">
        <w:rPr>
          <w:rFonts w:cs="Calibri"/>
        </w:rPr>
        <w:t>Student</w:t>
      </w:r>
      <w:r w:rsidRPr="003B030E">
        <w:rPr>
          <w:rFonts w:cs="Calibri"/>
          <w:spacing w:val="-2"/>
        </w:rPr>
        <w:t xml:space="preserve"> </w:t>
      </w:r>
      <w:r w:rsidRPr="003B030E">
        <w:rPr>
          <w:rFonts w:cs="Calibri"/>
        </w:rPr>
        <w:t>E-</w:t>
      </w:r>
      <w:r w:rsidRPr="003B030E">
        <w:rPr>
          <w:rFonts w:cs="Calibri"/>
          <w:spacing w:val="-4"/>
        </w:rPr>
        <w:t>mail</w:t>
      </w:r>
      <w:bookmarkEnd w:id="57"/>
    </w:p>
    <w:p w14:paraId="274DF9EF" w14:textId="77777777" w:rsidR="003274E0" w:rsidRPr="003B030E" w:rsidRDefault="003274E0" w:rsidP="003274E0">
      <w:pPr>
        <w:pStyle w:val="BodyText"/>
      </w:pPr>
      <w:r w:rsidRPr="003B030E">
        <w:t>Concurrent</w:t>
      </w:r>
      <w:r w:rsidRPr="003B030E">
        <w:rPr>
          <w:spacing w:val="-4"/>
        </w:rPr>
        <w:t xml:space="preserve"> </w:t>
      </w:r>
      <w:r w:rsidRPr="003B030E">
        <w:t>Enrollment</w:t>
      </w:r>
      <w:r w:rsidRPr="003B030E">
        <w:rPr>
          <w:spacing w:val="-1"/>
        </w:rPr>
        <w:t xml:space="preserve"> </w:t>
      </w:r>
      <w:r w:rsidRPr="003B030E">
        <w:t>students</w:t>
      </w:r>
      <w:r w:rsidRPr="003B030E">
        <w:rPr>
          <w:spacing w:val="-2"/>
        </w:rPr>
        <w:t xml:space="preserve"> </w:t>
      </w:r>
      <w:r w:rsidRPr="003B030E">
        <w:t>will</w:t>
      </w:r>
      <w:r w:rsidRPr="003B030E">
        <w:rPr>
          <w:spacing w:val="-2"/>
        </w:rPr>
        <w:t xml:space="preserve"> </w:t>
      </w:r>
      <w:r w:rsidRPr="003B030E">
        <w:t>receive</w:t>
      </w:r>
      <w:r w:rsidRPr="003B030E">
        <w:rPr>
          <w:spacing w:val="-5"/>
        </w:rPr>
        <w:t xml:space="preserve"> </w:t>
      </w:r>
      <w:r w:rsidRPr="003B030E">
        <w:t>an</w:t>
      </w:r>
      <w:r w:rsidRPr="003B030E">
        <w:rPr>
          <w:spacing w:val="-3"/>
        </w:rPr>
        <w:t xml:space="preserve"> </w:t>
      </w:r>
      <w:r w:rsidRPr="003B030E">
        <w:t>ACC</w:t>
      </w:r>
      <w:r w:rsidRPr="003B030E">
        <w:rPr>
          <w:spacing w:val="-2"/>
        </w:rPr>
        <w:t xml:space="preserve"> </w:t>
      </w:r>
      <w:r w:rsidRPr="003B030E">
        <w:t>email</w:t>
      </w:r>
      <w:r w:rsidRPr="003B030E">
        <w:rPr>
          <w:spacing w:val="-1"/>
        </w:rPr>
        <w:t xml:space="preserve"> </w:t>
      </w:r>
      <w:r w:rsidRPr="003B030E">
        <w:t>after</w:t>
      </w:r>
      <w:r w:rsidRPr="003B030E">
        <w:rPr>
          <w:spacing w:val="-2"/>
        </w:rPr>
        <w:t xml:space="preserve"> </w:t>
      </w:r>
      <w:r w:rsidRPr="003B030E">
        <w:t>registration in an</w:t>
      </w:r>
      <w:r w:rsidRPr="003B030E">
        <w:rPr>
          <w:spacing w:val="-1"/>
        </w:rPr>
        <w:t xml:space="preserve"> </w:t>
      </w:r>
      <w:r w:rsidRPr="003B030E">
        <w:t>ACC course.</w:t>
      </w:r>
      <w:r w:rsidRPr="003B030E">
        <w:rPr>
          <w:spacing w:val="40"/>
        </w:rPr>
        <w:t xml:space="preserve"> </w:t>
      </w:r>
      <w:r w:rsidRPr="003B030E">
        <w:t>ACC</w:t>
      </w:r>
      <w:r w:rsidRPr="003B030E">
        <w:rPr>
          <w:spacing w:val="-2"/>
        </w:rPr>
        <w:t xml:space="preserve"> </w:t>
      </w:r>
      <w:r w:rsidRPr="003B030E">
        <w:t>CE</w:t>
      </w:r>
      <w:r w:rsidRPr="003B030E">
        <w:rPr>
          <w:spacing w:val="-4"/>
        </w:rPr>
        <w:t xml:space="preserve"> </w:t>
      </w:r>
      <w:r w:rsidRPr="003B030E">
        <w:t>students</w:t>
      </w:r>
      <w:r w:rsidRPr="003B030E">
        <w:rPr>
          <w:spacing w:val="-4"/>
        </w:rPr>
        <w:t xml:space="preserve"> </w:t>
      </w:r>
      <w:r w:rsidRPr="003B030E">
        <w:t>should activate and access this e-mail for institutional updates and communications.</w:t>
      </w:r>
    </w:p>
    <w:p w14:paraId="64830374" w14:textId="77777777" w:rsidR="003274E0" w:rsidRPr="003B030E" w:rsidRDefault="003274E0" w:rsidP="003274E0">
      <w:pPr>
        <w:pStyle w:val="Heading3"/>
        <w:rPr>
          <w:rFonts w:cs="Calibri"/>
        </w:rPr>
      </w:pPr>
      <w:bookmarkStart w:id="58" w:name="_Toc201647808"/>
      <w:r w:rsidRPr="003B030E">
        <w:rPr>
          <w:rFonts w:cs="Calibri"/>
        </w:rPr>
        <w:t>Transcript</w:t>
      </w:r>
      <w:r w:rsidRPr="003B030E">
        <w:rPr>
          <w:rFonts w:cs="Calibri"/>
          <w:spacing w:val="-5"/>
        </w:rPr>
        <w:t xml:space="preserve"> </w:t>
      </w:r>
      <w:r w:rsidRPr="003B030E">
        <w:rPr>
          <w:rFonts w:cs="Calibri"/>
          <w:spacing w:val="-2"/>
        </w:rPr>
        <w:t>Requests:</w:t>
      </w:r>
      <w:bookmarkEnd w:id="58"/>
    </w:p>
    <w:p w14:paraId="1128542F" w14:textId="77777777" w:rsidR="003274E0" w:rsidRPr="003B030E" w:rsidRDefault="003274E0" w:rsidP="003274E0">
      <w:pPr>
        <w:pStyle w:val="BodyText"/>
      </w:pPr>
      <w:r w:rsidRPr="003B030E">
        <w:t>Students who have taken ACC Concurrent Enrollment courses can access both official and unofficial transcripts by logging</w:t>
      </w:r>
      <w:r w:rsidRPr="003B030E">
        <w:rPr>
          <w:spacing w:val="-3"/>
        </w:rPr>
        <w:t xml:space="preserve"> </w:t>
      </w:r>
      <w:r w:rsidRPr="003B030E">
        <w:t>onto</w:t>
      </w:r>
      <w:r w:rsidRPr="003B030E">
        <w:rPr>
          <w:spacing w:val="-3"/>
        </w:rPr>
        <w:t xml:space="preserve"> </w:t>
      </w:r>
      <w:r w:rsidRPr="003B030E">
        <w:t>myACC</w:t>
      </w:r>
      <w:r w:rsidRPr="003B030E">
        <w:rPr>
          <w:spacing w:val="-4"/>
        </w:rPr>
        <w:t xml:space="preserve"> </w:t>
      </w:r>
      <w:r w:rsidRPr="003B030E">
        <w:t>and</w:t>
      </w:r>
      <w:r w:rsidRPr="003B030E">
        <w:rPr>
          <w:spacing w:val="-3"/>
        </w:rPr>
        <w:t xml:space="preserve"> </w:t>
      </w:r>
      <w:r w:rsidRPr="003B030E">
        <w:t>clicking</w:t>
      </w:r>
      <w:r w:rsidRPr="003B030E">
        <w:rPr>
          <w:spacing w:val="-3"/>
        </w:rPr>
        <w:t xml:space="preserve"> </w:t>
      </w:r>
      <w:r w:rsidRPr="003B030E">
        <w:t>on</w:t>
      </w:r>
      <w:r w:rsidRPr="003B030E">
        <w:rPr>
          <w:spacing w:val="-5"/>
        </w:rPr>
        <w:t xml:space="preserve"> </w:t>
      </w:r>
      <w:r w:rsidRPr="003B030E">
        <w:t>the</w:t>
      </w:r>
      <w:r w:rsidRPr="003B030E">
        <w:rPr>
          <w:spacing w:val="-1"/>
        </w:rPr>
        <w:t xml:space="preserve"> </w:t>
      </w:r>
      <w:r w:rsidRPr="003B030E">
        <w:t>‘Transcripts’</w:t>
      </w:r>
      <w:r w:rsidRPr="003B030E">
        <w:rPr>
          <w:spacing w:val="-4"/>
        </w:rPr>
        <w:t xml:space="preserve"> </w:t>
      </w:r>
      <w:r w:rsidRPr="003B030E">
        <w:t>icon.</w:t>
      </w:r>
      <w:r w:rsidRPr="003B030E">
        <w:rPr>
          <w:spacing w:val="40"/>
        </w:rPr>
        <w:t xml:space="preserve"> </w:t>
      </w:r>
      <w:r w:rsidRPr="003B030E">
        <w:t>From</w:t>
      </w:r>
      <w:r w:rsidRPr="003B030E">
        <w:rPr>
          <w:spacing w:val="-3"/>
        </w:rPr>
        <w:t xml:space="preserve"> </w:t>
      </w:r>
      <w:r w:rsidRPr="003B030E">
        <w:t>there,</w:t>
      </w:r>
      <w:r w:rsidRPr="003B030E">
        <w:rPr>
          <w:spacing w:val="-2"/>
        </w:rPr>
        <w:t xml:space="preserve"> </w:t>
      </w:r>
      <w:r w:rsidRPr="003B030E">
        <w:t>students</w:t>
      </w:r>
      <w:r w:rsidRPr="003B030E">
        <w:rPr>
          <w:spacing w:val="-4"/>
        </w:rPr>
        <w:t xml:space="preserve"> </w:t>
      </w:r>
      <w:r w:rsidRPr="003B030E">
        <w:t>will</w:t>
      </w:r>
      <w:r w:rsidRPr="003B030E">
        <w:rPr>
          <w:spacing w:val="-2"/>
        </w:rPr>
        <w:t xml:space="preserve"> </w:t>
      </w:r>
      <w:r w:rsidRPr="003B030E">
        <w:t>follow</w:t>
      </w:r>
      <w:r w:rsidRPr="003B030E">
        <w:rPr>
          <w:spacing w:val="-4"/>
        </w:rPr>
        <w:t xml:space="preserve"> </w:t>
      </w:r>
      <w:r w:rsidRPr="003B030E">
        <w:t>the</w:t>
      </w:r>
      <w:r w:rsidRPr="003B030E">
        <w:rPr>
          <w:spacing w:val="-4"/>
        </w:rPr>
        <w:t xml:space="preserve"> </w:t>
      </w:r>
      <w:r w:rsidRPr="003B030E">
        <w:t>supplied</w:t>
      </w:r>
      <w:r w:rsidRPr="003B030E">
        <w:rPr>
          <w:spacing w:val="-3"/>
        </w:rPr>
        <w:t xml:space="preserve"> </w:t>
      </w:r>
      <w:r w:rsidRPr="003B030E">
        <w:t>instructions.</w:t>
      </w:r>
    </w:p>
    <w:p w14:paraId="533236C9" w14:textId="77777777" w:rsidR="003274E0" w:rsidRPr="003B030E" w:rsidRDefault="003274E0" w:rsidP="003274E0">
      <w:pPr>
        <w:pStyle w:val="Heading3"/>
        <w:rPr>
          <w:rFonts w:cs="Calibri"/>
        </w:rPr>
      </w:pPr>
      <w:hyperlink r:id="rId55">
        <w:bookmarkStart w:id="59" w:name="_Toc201647809"/>
        <w:r w:rsidRPr="003B030E">
          <w:rPr>
            <w:rFonts w:cs="Calibri"/>
          </w:rPr>
          <w:t>Library &amp; Learning Commons</w:t>
        </w:r>
        <w:bookmarkEnd w:id="59"/>
      </w:hyperlink>
    </w:p>
    <w:p w14:paraId="05A4C99A" w14:textId="720B0665" w:rsidR="006C5FD0" w:rsidRPr="006C5FD0" w:rsidRDefault="006C5FD0" w:rsidP="006C5FD0">
      <w:pPr>
        <w:pStyle w:val="BodyText"/>
      </w:pPr>
      <w:r w:rsidRPr="006C5FD0">
        <w:t>Concurrent enrollment students and affiliate instructors have the same library privileges as any traditional ACC student or employee. Resources include access to over 22,000 print books, microscopes, slides, anatomical models, and study rooms. Online resources include over 100 databases providing access to scholarly articles, ebooks, videos, market and consumer data, and test prep for many common exams.  </w:t>
      </w:r>
    </w:p>
    <w:p w14:paraId="1DD6DC29" w14:textId="77777777" w:rsidR="006C5FD0" w:rsidRPr="006C5FD0" w:rsidRDefault="006C5FD0" w:rsidP="006C5FD0">
      <w:pPr>
        <w:pStyle w:val="BodyText"/>
      </w:pPr>
      <w:r w:rsidRPr="006C5FD0">
        <w:rPr>
          <w:b/>
          <w:bCs/>
        </w:rPr>
        <w:t>Information Literacy Instruction:</w:t>
      </w:r>
    </w:p>
    <w:p w14:paraId="56C8C1BF" w14:textId="77777777" w:rsidR="006C5FD0" w:rsidRPr="006C5FD0" w:rsidRDefault="006C5FD0" w:rsidP="006C5FD0">
      <w:pPr>
        <w:pStyle w:val="BodyText"/>
        <w:numPr>
          <w:ilvl w:val="0"/>
          <w:numId w:val="44"/>
        </w:numPr>
      </w:pPr>
      <w:r w:rsidRPr="006C5FD0">
        <w:lastRenderedPageBreak/>
        <w:t>The </w:t>
      </w:r>
      <w:hyperlink r:id="rId56" w:tooltip="Original URL: https://www.arapahoe.edu/campus-community/library-learning-commons. Click or tap if you trust this link." w:history="1">
        <w:r w:rsidRPr="006C5FD0">
          <w:rPr>
            <w:rStyle w:val="Hyperlink"/>
          </w:rPr>
          <w:t>ACC Library</w:t>
        </w:r>
      </w:hyperlink>
      <w:r w:rsidRPr="006C5FD0">
        <w:t> offers in person, virtual, or hyflex information literacy instruction. The form to request library instruction can be found on the </w:t>
      </w:r>
      <w:hyperlink r:id="rId57" w:tooltip="Original URL: https://arapahoe.libguides.com/facultyresources. Click or tap if you trust this link." w:history="1">
        <w:r w:rsidRPr="006C5FD0">
          <w:rPr>
            <w:rStyle w:val="Hyperlink"/>
          </w:rPr>
          <w:t>Request Library Research Class</w:t>
        </w:r>
      </w:hyperlink>
      <w:r w:rsidRPr="006C5FD0">
        <w:t> link.</w:t>
      </w:r>
    </w:p>
    <w:p w14:paraId="7CB16449" w14:textId="468ADDC6" w:rsidR="006C5FD0" w:rsidRPr="006C5FD0" w:rsidRDefault="006C5FD0" w:rsidP="006C5FD0">
      <w:pPr>
        <w:pStyle w:val="BodyText"/>
        <w:numPr>
          <w:ilvl w:val="0"/>
          <w:numId w:val="44"/>
        </w:numPr>
      </w:pPr>
      <w:r w:rsidRPr="006C5FD0">
        <w:t>The </w:t>
      </w:r>
      <w:hyperlink r:id="rId58" w:tooltip="Original URL: https://cccs.libguides.com/accvideotutorials. Click or tap if you trust this link." w:history="1">
        <w:r w:rsidRPr="006C5FD0">
          <w:rPr>
            <w:rStyle w:val="Hyperlink"/>
          </w:rPr>
          <w:t>Video Tutorials Guide</w:t>
        </w:r>
      </w:hyperlink>
      <w:r w:rsidRPr="006C5FD0">
        <w:t> contains links to two-minute videos on a variety of library topics. </w:t>
      </w:r>
    </w:p>
    <w:p w14:paraId="3C615282" w14:textId="77777777" w:rsidR="006C5FD0" w:rsidRPr="006C5FD0" w:rsidRDefault="006C5FD0" w:rsidP="006C5FD0">
      <w:pPr>
        <w:pStyle w:val="BodyText"/>
      </w:pPr>
      <w:r w:rsidRPr="006C5FD0">
        <w:rPr>
          <w:b/>
          <w:bCs/>
        </w:rPr>
        <w:t>Research Help:</w:t>
      </w:r>
    </w:p>
    <w:p w14:paraId="7CA72728" w14:textId="77777777" w:rsidR="006C5FD0" w:rsidRPr="006C5FD0" w:rsidRDefault="006C5FD0" w:rsidP="006C5FD0">
      <w:pPr>
        <w:pStyle w:val="BodyText"/>
        <w:numPr>
          <w:ilvl w:val="0"/>
          <w:numId w:val="45"/>
        </w:numPr>
      </w:pPr>
      <w:hyperlink r:id="rId59" w:tooltip="Original URL: https://arapahoe.libcal.com/appointments/. Click or tap if you trust this link." w:history="1">
        <w:r w:rsidRPr="006C5FD0">
          <w:rPr>
            <w:rStyle w:val="Hyperlink"/>
          </w:rPr>
          <w:t>Research Help Appointments</w:t>
        </w:r>
      </w:hyperlink>
      <w:r w:rsidRPr="006C5FD0">
        <w:t> – Students can schedule in person or Zoom research appointments. The librarians provide in-depth guidance on any part of the research process including peer review, primary sources, citations, and more. Students and staff can schedule an appointment on the ACC Library’s homepage using the “</w:t>
      </w:r>
      <w:hyperlink r:id="rId60" w:tooltip="Original URL: https://arapahoe.libcal.com/appointments/. Click or tap if you trust this link." w:history="1">
        <w:r w:rsidRPr="006C5FD0">
          <w:rPr>
            <w:rStyle w:val="Hyperlink"/>
          </w:rPr>
          <w:t>Meet with a Librarian</w:t>
        </w:r>
      </w:hyperlink>
      <w:r w:rsidRPr="006C5FD0">
        <w:t>” button.</w:t>
      </w:r>
    </w:p>
    <w:p w14:paraId="1F5F2A91" w14:textId="0FC47D05" w:rsidR="006C5FD0" w:rsidRPr="006C5FD0" w:rsidRDefault="006C5FD0" w:rsidP="006C5FD0">
      <w:pPr>
        <w:pStyle w:val="BodyText"/>
        <w:numPr>
          <w:ilvl w:val="0"/>
          <w:numId w:val="45"/>
        </w:numPr>
      </w:pPr>
      <w:hyperlink r:id="rId61" w:tooltip="Original URL: https://arapahoe.libguides.com/askthelibrarians#s-lg-page-section-6867722. Click or tap if you trust this link." w:history="1">
        <w:r w:rsidRPr="006C5FD0">
          <w:rPr>
            <w:rStyle w:val="Hyperlink"/>
          </w:rPr>
          <w:t>24/7 Chat with a Librarian</w:t>
        </w:r>
      </w:hyperlink>
      <w:r w:rsidRPr="006C5FD0">
        <w:t> – The Library has a 24/7 instant message chat service that is available to students, faculty, staff, and community members. </w:t>
      </w:r>
    </w:p>
    <w:p w14:paraId="20F0B493" w14:textId="77777777" w:rsidR="006C5FD0" w:rsidRPr="006C5FD0" w:rsidRDefault="006C5FD0" w:rsidP="006C5FD0">
      <w:pPr>
        <w:pStyle w:val="BodyText"/>
      </w:pPr>
      <w:r w:rsidRPr="006C5FD0">
        <w:t>From off-campus, CE affiliate instructors and students can access the online databases by clicking on a database and choosing the </w:t>
      </w:r>
      <w:r w:rsidRPr="006C5FD0">
        <w:rPr>
          <w:b/>
          <w:bCs/>
        </w:rPr>
        <w:t>Colorado Community Colleges Login</w:t>
      </w:r>
      <w:r w:rsidRPr="006C5FD0">
        <w:t>. Enter the same S number and password used to access myACC. If you or your students are unable to log in or have any additional questions, please contact the Library at 303.797.5090 or email </w:t>
      </w:r>
      <w:hyperlink r:id="rId62" w:tooltip="mailto:libarians@arapahoe.edu" w:history="1">
        <w:r w:rsidRPr="006C5FD0">
          <w:rPr>
            <w:rStyle w:val="Hyperlink"/>
          </w:rPr>
          <w:t>libarians@arapahoe.edu</w:t>
        </w:r>
      </w:hyperlink>
      <w:r w:rsidRPr="006C5FD0">
        <w:t>.</w:t>
      </w:r>
    </w:p>
    <w:p w14:paraId="049F49E2" w14:textId="75478DCE" w:rsidR="003274E0" w:rsidRPr="003B030E" w:rsidRDefault="003274E0" w:rsidP="003274E0">
      <w:pPr>
        <w:pStyle w:val="Heading3"/>
        <w:rPr>
          <w:rFonts w:cs="Calibri"/>
        </w:rPr>
      </w:pPr>
      <w:bookmarkStart w:id="60" w:name="_Toc201647810"/>
      <w:r w:rsidRPr="003B030E">
        <w:rPr>
          <w:rFonts w:cs="Calibri"/>
        </w:rPr>
        <w:t>Tutoring and Learning Resources</w:t>
      </w:r>
      <w:bookmarkEnd w:id="60"/>
      <w:r w:rsidRPr="003B030E" w:rsidDel="009A1EC7">
        <w:rPr>
          <w:rFonts w:cs="Calibri"/>
        </w:rPr>
        <w:t xml:space="preserve"> </w:t>
      </w:r>
    </w:p>
    <w:p w14:paraId="6DE2153A" w14:textId="3AFB4AE5" w:rsidR="003274E0" w:rsidRPr="003B030E" w:rsidRDefault="003274E0" w:rsidP="003274E0">
      <w:pPr>
        <w:pStyle w:val="BodyText"/>
      </w:pPr>
      <w:r w:rsidRPr="003B030E">
        <w:t>Perform</w:t>
      </w:r>
      <w:r w:rsidRPr="003B030E">
        <w:rPr>
          <w:spacing w:val="-1"/>
        </w:rPr>
        <w:t xml:space="preserve"> </w:t>
      </w:r>
      <w:r w:rsidRPr="003B030E">
        <w:t>your</w:t>
      </w:r>
      <w:r w:rsidRPr="003B030E">
        <w:rPr>
          <w:spacing w:val="-2"/>
        </w:rPr>
        <w:t xml:space="preserve"> </w:t>
      </w:r>
      <w:r w:rsidRPr="003B030E">
        <w:t>best</w:t>
      </w:r>
      <w:r w:rsidRPr="003B030E">
        <w:rPr>
          <w:spacing w:val="-4"/>
        </w:rPr>
        <w:t xml:space="preserve"> </w:t>
      </w:r>
      <w:r w:rsidRPr="003B030E">
        <w:t>with</w:t>
      </w:r>
      <w:r w:rsidRPr="003B030E">
        <w:rPr>
          <w:spacing w:val="-3"/>
        </w:rPr>
        <w:t xml:space="preserve"> </w:t>
      </w:r>
      <w:r w:rsidRPr="003B030E">
        <w:t>help</w:t>
      </w:r>
      <w:r w:rsidRPr="003B030E">
        <w:rPr>
          <w:spacing w:val="-3"/>
        </w:rPr>
        <w:t xml:space="preserve"> </w:t>
      </w:r>
      <w:r w:rsidRPr="003B030E">
        <w:t>from</w:t>
      </w:r>
      <w:r w:rsidRPr="003B030E">
        <w:rPr>
          <w:spacing w:val="-3"/>
        </w:rPr>
        <w:t xml:space="preserve"> </w:t>
      </w:r>
      <w:r w:rsidRPr="003B030E">
        <w:t>our</w:t>
      </w:r>
      <w:r w:rsidRPr="003B030E">
        <w:rPr>
          <w:spacing w:val="-2"/>
        </w:rPr>
        <w:t xml:space="preserve"> </w:t>
      </w:r>
      <w:r w:rsidRPr="003B030E">
        <w:t>experienced</w:t>
      </w:r>
      <w:r w:rsidRPr="003B030E">
        <w:rPr>
          <w:spacing w:val="-5"/>
        </w:rPr>
        <w:t xml:space="preserve"> </w:t>
      </w:r>
      <w:r w:rsidRPr="003B030E">
        <w:t>staff.</w:t>
      </w:r>
      <w:r w:rsidRPr="003B030E">
        <w:rPr>
          <w:spacing w:val="-2"/>
        </w:rPr>
        <w:t xml:space="preserve"> </w:t>
      </w:r>
      <w:r w:rsidRPr="003B030E">
        <w:t>ACC</w:t>
      </w:r>
      <w:r w:rsidRPr="003B030E">
        <w:rPr>
          <w:spacing w:val="-2"/>
        </w:rPr>
        <w:t xml:space="preserve"> faculty/</w:t>
      </w:r>
      <w:r w:rsidRPr="003B030E">
        <w:t>instructors,</w:t>
      </w:r>
      <w:r w:rsidRPr="003B030E">
        <w:rPr>
          <w:spacing w:val="-4"/>
        </w:rPr>
        <w:t xml:space="preserve"> </w:t>
      </w:r>
      <w:r w:rsidRPr="003B030E">
        <w:t>professional</w:t>
      </w:r>
      <w:r w:rsidRPr="003B030E">
        <w:rPr>
          <w:spacing w:val="-2"/>
        </w:rPr>
        <w:t xml:space="preserve"> </w:t>
      </w:r>
      <w:r w:rsidRPr="003B030E">
        <w:t>tutors,</w:t>
      </w:r>
      <w:r w:rsidRPr="003B030E">
        <w:rPr>
          <w:spacing w:val="-4"/>
        </w:rPr>
        <w:t xml:space="preserve"> </w:t>
      </w:r>
      <w:r w:rsidRPr="003B030E">
        <w:t>and</w:t>
      </w:r>
      <w:r w:rsidRPr="003B030E">
        <w:rPr>
          <w:spacing w:val="-3"/>
        </w:rPr>
        <w:t xml:space="preserve"> </w:t>
      </w:r>
      <w:r w:rsidRPr="003B030E">
        <w:t>peer</w:t>
      </w:r>
      <w:r w:rsidRPr="003B030E">
        <w:rPr>
          <w:spacing w:val="-4"/>
        </w:rPr>
        <w:t xml:space="preserve"> </w:t>
      </w:r>
      <w:r w:rsidRPr="003B030E">
        <w:t>tutors are</w:t>
      </w:r>
      <w:r w:rsidRPr="003B030E">
        <w:rPr>
          <w:spacing w:val="-1"/>
        </w:rPr>
        <w:t xml:space="preserve"> </w:t>
      </w:r>
      <w:r w:rsidRPr="003B030E">
        <w:t xml:space="preserve">here to help you succeed in </w:t>
      </w:r>
      <w:r w:rsidR="00456EFF" w:rsidRPr="003B030E">
        <w:t>all</w:t>
      </w:r>
      <w:r w:rsidRPr="003B030E">
        <w:t xml:space="preserve"> courses. We also offer a variety of resources to help </w:t>
      </w:r>
      <w:r w:rsidR="00456EFF">
        <w:t>students</w:t>
      </w:r>
      <w:r w:rsidRPr="003B030E">
        <w:t xml:space="preserve"> assess learning styles, improve time management, and develop better study strategies.</w:t>
      </w:r>
    </w:p>
    <w:p w14:paraId="15553FC5" w14:textId="77777777" w:rsidR="003274E0" w:rsidRPr="003B030E" w:rsidRDefault="003274E0" w:rsidP="003274E0">
      <w:pPr>
        <w:pStyle w:val="BodyText"/>
      </w:pPr>
      <w:r w:rsidRPr="003B030E">
        <w:t>All</w:t>
      </w:r>
      <w:r w:rsidRPr="003B030E">
        <w:rPr>
          <w:spacing w:val="-2"/>
        </w:rPr>
        <w:t xml:space="preserve"> </w:t>
      </w:r>
      <w:r w:rsidRPr="003B030E">
        <w:t>tutoring</w:t>
      </w:r>
      <w:r w:rsidRPr="003B030E">
        <w:rPr>
          <w:spacing w:val="-3"/>
        </w:rPr>
        <w:t xml:space="preserve"> </w:t>
      </w:r>
      <w:r w:rsidRPr="003B030E">
        <w:t>services</w:t>
      </w:r>
      <w:r w:rsidRPr="003B030E">
        <w:rPr>
          <w:spacing w:val="-2"/>
        </w:rPr>
        <w:t xml:space="preserve"> </w:t>
      </w:r>
      <w:r w:rsidRPr="003B030E">
        <w:t>are</w:t>
      </w:r>
      <w:r w:rsidRPr="003B030E">
        <w:rPr>
          <w:spacing w:val="-4"/>
        </w:rPr>
        <w:t xml:space="preserve"> </w:t>
      </w:r>
      <w:r w:rsidRPr="003B030E">
        <w:t>free.</w:t>
      </w:r>
      <w:r w:rsidRPr="003B030E">
        <w:rPr>
          <w:spacing w:val="40"/>
        </w:rPr>
        <w:t xml:space="preserve"> </w:t>
      </w:r>
      <w:r w:rsidRPr="003B030E">
        <w:t>ACC</w:t>
      </w:r>
      <w:r w:rsidRPr="003B030E">
        <w:rPr>
          <w:spacing w:val="-2"/>
        </w:rPr>
        <w:t xml:space="preserve"> </w:t>
      </w:r>
      <w:r w:rsidRPr="003B030E">
        <w:t>courses</w:t>
      </w:r>
      <w:r w:rsidRPr="003B030E">
        <w:rPr>
          <w:spacing w:val="-2"/>
        </w:rPr>
        <w:t xml:space="preserve"> have access to tutoring help</w:t>
      </w:r>
      <w:r w:rsidRPr="003B030E">
        <w:t xml:space="preserve"> at the Littleton and Castle Rock campuses, with some online/Zoom access opportunities</w:t>
      </w:r>
      <w:r w:rsidRPr="003B030E">
        <w:rPr>
          <w:i/>
          <w:spacing w:val="-2"/>
        </w:rPr>
        <w:t>.</w:t>
      </w:r>
    </w:p>
    <w:p w14:paraId="027C190D" w14:textId="77777777" w:rsidR="003274E0" w:rsidRPr="003B030E" w:rsidRDefault="003274E0" w:rsidP="003274E0">
      <w:pPr>
        <w:pStyle w:val="Heading4"/>
        <w:rPr>
          <w:rFonts w:cs="Calibri"/>
        </w:rPr>
      </w:pPr>
      <w:r w:rsidRPr="003B030E">
        <w:rPr>
          <w:rFonts w:cs="Calibri"/>
        </w:rPr>
        <w:t>Math</w:t>
      </w:r>
      <w:r w:rsidRPr="003B030E">
        <w:rPr>
          <w:rFonts w:cs="Calibri"/>
          <w:spacing w:val="-6"/>
        </w:rPr>
        <w:t xml:space="preserve"> </w:t>
      </w:r>
      <w:r w:rsidRPr="003B030E">
        <w:rPr>
          <w:rFonts w:cs="Calibri"/>
        </w:rPr>
        <w:t>Support</w:t>
      </w:r>
      <w:r w:rsidRPr="003B030E">
        <w:rPr>
          <w:rFonts w:cs="Calibri"/>
          <w:spacing w:val="-4"/>
        </w:rPr>
        <w:t xml:space="preserve"> </w:t>
      </w:r>
    </w:p>
    <w:p w14:paraId="6DD9A8D7" w14:textId="77777777" w:rsidR="003274E0" w:rsidRPr="003B030E" w:rsidRDefault="003274E0" w:rsidP="003274E0">
      <w:pPr>
        <w:pStyle w:val="BodyText"/>
      </w:pPr>
      <w:hyperlink r:id="rId63" w:history="1">
        <w:r w:rsidRPr="003B030E">
          <w:rPr>
            <w:rStyle w:val="Hyperlink"/>
          </w:rPr>
          <w:t>Math Support</w:t>
        </w:r>
      </w:hyperlink>
      <w:r w:rsidRPr="003B030E">
        <w:t xml:space="preserve"> provides</w:t>
      </w:r>
      <w:r w:rsidRPr="003B030E">
        <w:rPr>
          <w:spacing w:val="-2"/>
        </w:rPr>
        <w:t xml:space="preserve"> </w:t>
      </w:r>
      <w:r w:rsidRPr="003B030E">
        <w:t>drop-in</w:t>
      </w:r>
      <w:r w:rsidRPr="003B030E">
        <w:rPr>
          <w:spacing w:val="-5"/>
        </w:rPr>
        <w:t xml:space="preserve"> </w:t>
      </w:r>
      <w:r w:rsidRPr="003B030E">
        <w:t>tutoring</w:t>
      </w:r>
      <w:r w:rsidRPr="003B030E">
        <w:rPr>
          <w:spacing w:val="-3"/>
        </w:rPr>
        <w:t xml:space="preserve"> </w:t>
      </w:r>
      <w:r w:rsidRPr="003B030E">
        <w:t>for</w:t>
      </w:r>
      <w:r w:rsidRPr="003B030E">
        <w:rPr>
          <w:spacing w:val="-4"/>
        </w:rPr>
        <w:t xml:space="preserve"> </w:t>
      </w:r>
      <w:r w:rsidRPr="003B030E">
        <w:t>all</w:t>
      </w:r>
      <w:r w:rsidRPr="003B030E">
        <w:rPr>
          <w:spacing w:val="-2"/>
        </w:rPr>
        <w:t xml:space="preserve"> </w:t>
      </w:r>
      <w:r w:rsidRPr="003B030E">
        <w:t>students.</w:t>
      </w:r>
      <w:r w:rsidRPr="003B030E">
        <w:rPr>
          <w:spacing w:val="-2"/>
        </w:rPr>
        <w:t xml:space="preserve"> </w:t>
      </w:r>
      <w:r w:rsidRPr="003B030E">
        <w:t>Students</w:t>
      </w:r>
      <w:r w:rsidRPr="003B030E">
        <w:rPr>
          <w:spacing w:val="-2"/>
        </w:rPr>
        <w:t xml:space="preserve"> </w:t>
      </w:r>
      <w:r w:rsidRPr="003B030E">
        <w:t>have</w:t>
      </w:r>
      <w:r w:rsidRPr="003B030E">
        <w:rPr>
          <w:spacing w:val="-1"/>
        </w:rPr>
        <w:t xml:space="preserve"> </w:t>
      </w:r>
      <w:r w:rsidRPr="003B030E">
        <w:t>access</w:t>
      </w:r>
      <w:r w:rsidRPr="003B030E">
        <w:rPr>
          <w:spacing w:val="-2"/>
        </w:rPr>
        <w:t xml:space="preserve"> </w:t>
      </w:r>
      <w:r w:rsidRPr="003B030E">
        <w:t>to</w:t>
      </w:r>
      <w:r w:rsidRPr="003B030E">
        <w:rPr>
          <w:spacing w:val="-3"/>
        </w:rPr>
        <w:t xml:space="preserve"> </w:t>
      </w:r>
      <w:r w:rsidRPr="003B030E">
        <w:t>small</w:t>
      </w:r>
      <w:r w:rsidRPr="003B030E">
        <w:rPr>
          <w:spacing w:val="-5"/>
        </w:rPr>
        <w:t xml:space="preserve"> </w:t>
      </w:r>
      <w:r w:rsidRPr="003B030E">
        <w:t>study</w:t>
      </w:r>
      <w:r w:rsidRPr="003B030E">
        <w:rPr>
          <w:spacing w:val="-1"/>
        </w:rPr>
        <w:t xml:space="preserve"> </w:t>
      </w:r>
      <w:r w:rsidRPr="003B030E">
        <w:t>groups, graphing calculators, and online resources.</w:t>
      </w:r>
    </w:p>
    <w:p w14:paraId="522F24E3" w14:textId="77777777" w:rsidR="003274E0" w:rsidRPr="003B030E" w:rsidRDefault="003274E0" w:rsidP="003274E0">
      <w:pPr>
        <w:pStyle w:val="Heading4"/>
        <w:rPr>
          <w:rFonts w:cs="Calibri"/>
        </w:rPr>
      </w:pPr>
      <w:r w:rsidRPr="003B030E">
        <w:rPr>
          <w:rFonts w:cs="Calibri"/>
        </w:rPr>
        <w:t>Writing</w:t>
      </w:r>
      <w:r w:rsidRPr="003B030E">
        <w:rPr>
          <w:rFonts w:cs="Calibri"/>
          <w:spacing w:val="-6"/>
        </w:rPr>
        <w:t xml:space="preserve"> </w:t>
      </w:r>
      <w:r w:rsidRPr="003B030E">
        <w:rPr>
          <w:rFonts w:cs="Calibri"/>
          <w:spacing w:val="-2"/>
        </w:rPr>
        <w:t>Lab</w:t>
      </w:r>
    </w:p>
    <w:p w14:paraId="75A6EEB4" w14:textId="77777777" w:rsidR="003274E0" w:rsidRPr="003B030E" w:rsidRDefault="003274E0" w:rsidP="003274E0">
      <w:pPr>
        <w:pStyle w:val="BodyText"/>
      </w:pPr>
      <w:r w:rsidRPr="003B030E">
        <w:t xml:space="preserve">ACC’s </w:t>
      </w:r>
      <w:hyperlink r:id="rId64" w:history="1">
        <w:r w:rsidRPr="003B030E">
          <w:rPr>
            <w:rStyle w:val="Hyperlink"/>
          </w:rPr>
          <w:t>Writing Lab</w:t>
        </w:r>
      </w:hyperlink>
      <w:r w:rsidRPr="003B030E">
        <w:t xml:space="preserve"> offers free, one-on-one tutoring sessions in-person and online to help students develop writing</w:t>
      </w:r>
      <w:r w:rsidRPr="003B030E">
        <w:rPr>
          <w:spacing w:val="-2"/>
        </w:rPr>
        <w:t xml:space="preserve"> </w:t>
      </w:r>
      <w:r w:rsidRPr="003B030E">
        <w:t>skills.</w:t>
      </w:r>
      <w:r w:rsidRPr="003B030E">
        <w:rPr>
          <w:spacing w:val="-4"/>
        </w:rPr>
        <w:t xml:space="preserve"> </w:t>
      </w:r>
      <w:r w:rsidRPr="003B030E">
        <w:t>Our</w:t>
      </w:r>
      <w:r w:rsidRPr="003B030E">
        <w:rPr>
          <w:spacing w:val="-1"/>
        </w:rPr>
        <w:t xml:space="preserve"> </w:t>
      </w:r>
      <w:r w:rsidRPr="003B030E">
        <w:t>tutors</w:t>
      </w:r>
      <w:r w:rsidRPr="003B030E">
        <w:rPr>
          <w:spacing w:val="-3"/>
        </w:rPr>
        <w:t xml:space="preserve"> </w:t>
      </w:r>
      <w:r w:rsidRPr="003B030E">
        <w:t>work</w:t>
      </w:r>
      <w:r w:rsidRPr="003B030E">
        <w:rPr>
          <w:spacing w:val="-3"/>
        </w:rPr>
        <w:t xml:space="preserve"> </w:t>
      </w:r>
      <w:r w:rsidRPr="003B030E">
        <w:t>with</w:t>
      </w:r>
      <w:r w:rsidRPr="003B030E">
        <w:rPr>
          <w:spacing w:val="-2"/>
        </w:rPr>
        <w:t xml:space="preserve"> </w:t>
      </w:r>
      <w:r w:rsidRPr="003B030E">
        <w:t>any skill</w:t>
      </w:r>
      <w:r w:rsidRPr="003B030E">
        <w:rPr>
          <w:spacing w:val="-1"/>
        </w:rPr>
        <w:t xml:space="preserve"> </w:t>
      </w:r>
      <w:r w:rsidRPr="003B030E">
        <w:t>level,</w:t>
      </w:r>
      <w:r w:rsidRPr="003B030E">
        <w:rPr>
          <w:spacing w:val="-1"/>
        </w:rPr>
        <w:t xml:space="preserve"> </w:t>
      </w:r>
      <w:r w:rsidRPr="003B030E">
        <w:t>from any</w:t>
      </w:r>
      <w:r w:rsidRPr="003B030E">
        <w:rPr>
          <w:spacing w:val="-2"/>
        </w:rPr>
        <w:t xml:space="preserve"> </w:t>
      </w:r>
      <w:r w:rsidRPr="003B030E">
        <w:t>class</w:t>
      </w:r>
      <w:r w:rsidRPr="003B030E">
        <w:rPr>
          <w:spacing w:val="-3"/>
        </w:rPr>
        <w:t xml:space="preserve"> </w:t>
      </w:r>
      <w:r w:rsidRPr="003B030E">
        <w:t>or</w:t>
      </w:r>
      <w:r w:rsidRPr="003B030E">
        <w:rPr>
          <w:spacing w:val="-3"/>
        </w:rPr>
        <w:t xml:space="preserve"> </w:t>
      </w:r>
      <w:r w:rsidRPr="003B030E">
        <w:t>discipline,</w:t>
      </w:r>
      <w:r w:rsidRPr="003B030E">
        <w:rPr>
          <w:spacing w:val="-1"/>
        </w:rPr>
        <w:t xml:space="preserve"> </w:t>
      </w:r>
      <w:r w:rsidRPr="003B030E">
        <w:t>at</w:t>
      </w:r>
      <w:r w:rsidRPr="003B030E">
        <w:rPr>
          <w:spacing w:val="-3"/>
        </w:rPr>
        <w:t xml:space="preserve"> </w:t>
      </w:r>
      <w:r w:rsidRPr="003B030E">
        <w:t>any stage</w:t>
      </w:r>
      <w:r w:rsidRPr="003B030E">
        <w:rPr>
          <w:spacing w:val="-2"/>
        </w:rPr>
        <w:t xml:space="preserve"> </w:t>
      </w:r>
      <w:r w:rsidRPr="003B030E">
        <w:t>of</w:t>
      </w:r>
      <w:r w:rsidRPr="003B030E">
        <w:rPr>
          <w:spacing w:val="-1"/>
        </w:rPr>
        <w:t xml:space="preserve"> </w:t>
      </w:r>
      <w:r w:rsidRPr="003B030E">
        <w:t>the</w:t>
      </w:r>
      <w:r w:rsidRPr="003B030E">
        <w:rPr>
          <w:spacing w:val="-3"/>
        </w:rPr>
        <w:t xml:space="preserve"> </w:t>
      </w:r>
      <w:r w:rsidRPr="003B030E">
        <w:t>writing</w:t>
      </w:r>
      <w:r w:rsidRPr="003B030E">
        <w:rPr>
          <w:spacing w:val="-2"/>
        </w:rPr>
        <w:t xml:space="preserve"> </w:t>
      </w:r>
      <w:r w:rsidRPr="003B030E">
        <w:t>process. While this is not a proofreading or editing service, tutors are happy to work with students on proofreading strategies and understanding mechanics.</w:t>
      </w:r>
    </w:p>
    <w:p w14:paraId="20207238" w14:textId="77777777" w:rsidR="003274E0" w:rsidRPr="003B030E" w:rsidRDefault="003274E0" w:rsidP="003274E0">
      <w:pPr>
        <w:pStyle w:val="Heading3"/>
        <w:rPr>
          <w:rFonts w:cs="Calibri"/>
        </w:rPr>
      </w:pPr>
      <w:bookmarkStart w:id="61" w:name="_Toc201647811"/>
      <w:r w:rsidRPr="003B030E">
        <w:rPr>
          <w:rFonts w:cs="Calibri"/>
        </w:rPr>
        <w:t>Career</w:t>
      </w:r>
      <w:r w:rsidRPr="003B030E">
        <w:rPr>
          <w:rFonts w:cs="Calibri"/>
          <w:spacing w:val="-3"/>
        </w:rPr>
        <w:t xml:space="preserve"> </w:t>
      </w:r>
      <w:r w:rsidRPr="003B030E">
        <w:rPr>
          <w:rFonts w:cs="Calibri"/>
        </w:rPr>
        <w:t>Services</w:t>
      </w:r>
      <w:bookmarkEnd w:id="61"/>
    </w:p>
    <w:p w14:paraId="17CA8784" w14:textId="6B523872" w:rsidR="003274E0" w:rsidRPr="003B030E" w:rsidRDefault="003274E0" w:rsidP="003274E0">
      <w:pPr>
        <w:pStyle w:val="BodyText"/>
      </w:pPr>
      <w:r w:rsidRPr="003B030E">
        <w:t xml:space="preserve">As students begin their path at ACC, let the </w:t>
      </w:r>
      <w:hyperlink r:id="rId65" w:history="1">
        <w:r w:rsidRPr="003B030E">
          <w:rPr>
            <w:rStyle w:val="Hyperlink"/>
          </w:rPr>
          <w:t>Career Services</w:t>
        </w:r>
      </w:hyperlink>
      <w:r w:rsidRPr="003B030E">
        <w:t xml:space="preserve"> staff</w:t>
      </w:r>
      <w:r w:rsidRPr="003B030E">
        <w:rPr>
          <w:color w:val="0000FF"/>
        </w:rPr>
        <w:t xml:space="preserve"> </w:t>
      </w:r>
      <w:r w:rsidRPr="003B030E">
        <w:t>help create a map for the future.</w:t>
      </w:r>
      <w:r w:rsidRPr="003B030E">
        <w:rPr>
          <w:spacing w:val="40"/>
        </w:rPr>
        <w:t xml:space="preserve"> </w:t>
      </w:r>
      <w:r w:rsidRPr="003B030E">
        <w:t>Whether a student</w:t>
      </w:r>
      <w:r w:rsidRPr="003B030E">
        <w:rPr>
          <w:spacing w:val="-2"/>
        </w:rPr>
        <w:t xml:space="preserve"> </w:t>
      </w:r>
      <w:r w:rsidRPr="003B030E">
        <w:t>wants</w:t>
      </w:r>
      <w:r w:rsidRPr="003B030E">
        <w:rPr>
          <w:spacing w:val="-2"/>
        </w:rPr>
        <w:t xml:space="preserve"> </w:t>
      </w:r>
      <w:r w:rsidRPr="003B030E">
        <w:t>to</w:t>
      </w:r>
      <w:r w:rsidRPr="003B030E">
        <w:rPr>
          <w:spacing w:val="-3"/>
        </w:rPr>
        <w:t xml:space="preserve"> </w:t>
      </w:r>
      <w:r w:rsidR="00456EFF">
        <w:t>find an internship</w:t>
      </w:r>
      <w:r w:rsidRPr="003B030E">
        <w:rPr>
          <w:spacing w:val="-4"/>
        </w:rPr>
        <w:t xml:space="preserve"> </w:t>
      </w:r>
      <w:r w:rsidRPr="003B030E">
        <w:t>or</w:t>
      </w:r>
      <w:r w:rsidRPr="003B030E">
        <w:rPr>
          <w:spacing w:val="-2"/>
        </w:rPr>
        <w:t xml:space="preserve"> </w:t>
      </w:r>
      <w:r w:rsidRPr="003B030E">
        <w:t>begin</w:t>
      </w:r>
      <w:r w:rsidRPr="003B030E">
        <w:rPr>
          <w:spacing w:val="-3"/>
        </w:rPr>
        <w:t xml:space="preserve"> </w:t>
      </w:r>
      <w:r w:rsidRPr="003B030E">
        <w:t>their</w:t>
      </w:r>
      <w:r w:rsidRPr="003B030E">
        <w:rPr>
          <w:spacing w:val="-2"/>
        </w:rPr>
        <w:t xml:space="preserve"> </w:t>
      </w:r>
      <w:r w:rsidRPr="003B030E">
        <w:t>career,</w:t>
      </w:r>
      <w:r w:rsidRPr="003B030E">
        <w:rPr>
          <w:spacing w:val="-4"/>
        </w:rPr>
        <w:t xml:space="preserve"> </w:t>
      </w:r>
      <w:r w:rsidR="00456EFF">
        <w:t>this office has</w:t>
      </w:r>
      <w:r w:rsidRPr="003B030E">
        <w:rPr>
          <w:spacing w:val="-1"/>
        </w:rPr>
        <w:t xml:space="preserve"> </w:t>
      </w:r>
      <w:r w:rsidRPr="003B030E">
        <w:t>the</w:t>
      </w:r>
      <w:r w:rsidRPr="003B030E">
        <w:rPr>
          <w:spacing w:val="-1"/>
        </w:rPr>
        <w:t xml:space="preserve"> </w:t>
      </w:r>
      <w:r w:rsidRPr="003B030E">
        <w:t>tools</w:t>
      </w:r>
      <w:r w:rsidRPr="003B030E">
        <w:rPr>
          <w:spacing w:val="-2"/>
        </w:rPr>
        <w:t xml:space="preserve"> </w:t>
      </w:r>
      <w:r w:rsidRPr="003B030E">
        <w:t>to</w:t>
      </w:r>
      <w:r w:rsidRPr="003B030E">
        <w:rPr>
          <w:spacing w:val="-1"/>
        </w:rPr>
        <w:t xml:space="preserve"> </w:t>
      </w:r>
      <w:r w:rsidRPr="003B030E">
        <w:t>guide them in achieving their goals.</w:t>
      </w:r>
      <w:r w:rsidRPr="003B030E">
        <w:rPr>
          <w:spacing w:val="40"/>
        </w:rPr>
        <w:t xml:space="preserve"> </w:t>
      </w:r>
      <w:r w:rsidRPr="003B030E">
        <w:t>For more information call (303-797-5805) or email</w:t>
      </w:r>
      <w:r w:rsidRPr="003B030E">
        <w:rPr>
          <w:color w:val="0000FF"/>
        </w:rPr>
        <w:t xml:space="preserve"> </w:t>
      </w:r>
      <w:r w:rsidRPr="003B030E">
        <w:t>(careers@arapahoe.edu).</w:t>
      </w:r>
    </w:p>
    <w:p w14:paraId="4FBD9D22" w14:textId="77777777" w:rsidR="003274E0" w:rsidRPr="003B030E" w:rsidRDefault="003274E0" w:rsidP="003274E0">
      <w:pPr>
        <w:pStyle w:val="Heading3"/>
        <w:rPr>
          <w:rFonts w:cs="Calibri"/>
        </w:rPr>
      </w:pPr>
      <w:bookmarkStart w:id="62" w:name="_Toc201647812"/>
      <w:r w:rsidRPr="003B030E">
        <w:rPr>
          <w:rFonts w:cs="Calibri"/>
        </w:rPr>
        <w:t>Disability Access Services (DAS) Procedure</w:t>
      </w:r>
      <w:bookmarkEnd w:id="62"/>
    </w:p>
    <w:p w14:paraId="3841F473" w14:textId="77777777" w:rsidR="003274E0" w:rsidRPr="003B030E" w:rsidRDefault="003274E0" w:rsidP="003274E0">
      <w:pPr>
        <w:pStyle w:val="NoSpacing"/>
        <w:rPr>
          <w:sz w:val="24"/>
          <w:szCs w:val="24"/>
        </w:rPr>
      </w:pPr>
      <w:r w:rsidRPr="003B030E">
        <w:rPr>
          <w:sz w:val="24"/>
          <w:szCs w:val="24"/>
        </w:rPr>
        <w:t xml:space="preserve">CE students seeking disability support to take a course on the ACC campus should contact the DAS office at ACC. Students taking an ACC course at an LEP location should contact the DAS office at ACC. While they may request support from their staff at the LEP, the staff on any campus should help connect the student seeking disability support to the ACC DAS office to apply for accommodation. For information regarding accommodations vs. modifications in concurrent enrollment courses, please consult CDE’s </w:t>
      </w:r>
      <w:hyperlink r:id="rId66" w:anchor=":~:text=Students%20with%20disabilities%20who%20meet,essential%20elements%20of%20the%20course." w:history="1">
        <w:r w:rsidRPr="003B030E">
          <w:rPr>
            <w:rStyle w:val="Hyperlink"/>
            <w:sz w:val="24"/>
            <w:szCs w:val="24"/>
          </w:rPr>
          <w:t>Current Enrollment for Students with Disabilities</w:t>
        </w:r>
      </w:hyperlink>
      <w:r w:rsidRPr="003B030E">
        <w:rPr>
          <w:sz w:val="24"/>
          <w:szCs w:val="24"/>
        </w:rPr>
        <w:t xml:space="preserve"> guidelines. Because establishing </w:t>
      </w:r>
      <w:r w:rsidRPr="003B030E">
        <w:rPr>
          <w:sz w:val="24"/>
          <w:szCs w:val="24"/>
        </w:rPr>
        <w:lastRenderedPageBreak/>
        <w:t xml:space="preserve">accommodations can take time and accommodations are not retroactive, LEP representatives should work to connect students with ACC’s DAS office as early as possible. </w:t>
      </w:r>
    </w:p>
    <w:p w14:paraId="554BA41C" w14:textId="77777777" w:rsidR="003274E0" w:rsidRPr="003B030E" w:rsidRDefault="003274E0" w:rsidP="003274E0">
      <w:pPr>
        <w:pStyle w:val="NoSpacing"/>
        <w:rPr>
          <w:sz w:val="24"/>
          <w:szCs w:val="24"/>
        </w:rPr>
      </w:pPr>
    </w:p>
    <w:p w14:paraId="51E3B930" w14:textId="77777777" w:rsidR="003274E0" w:rsidRPr="003B030E" w:rsidRDefault="003274E0" w:rsidP="003274E0">
      <w:pPr>
        <w:pStyle w:val="NoSpacing"/>
        <w:rPr>
          <w:sz w:val="24"/>
          <w:szCs w:val="24"/>
        </w:rPr>
      </w:pPr>
      <w:r w:rsidRPr="003B030E">
        <w:rPr>
          <w:sz w:val="24"/>
          <w:szCs w:val="24"/>
        </w:rPr>
        <w:t xml:space="preserve">ACC’s Associate Dean of Concurrent Enrollment will communicate with the identified LEP partner where the identified course is being taught (including sharing the name(s) of any DAS staff who will work directly with the student). The exchange of information shall include: the purpose of the accommodation, what is needed, how it works, and answer questions presented by LEP partners in an effort help educate LEP partners about the identified accommodation. LEP partners may use the information and rationale in their efforts to help the instructor teaching the course understand the assigned accommodation. Instructors are always welcome to reach out to their Department Chair or liaison for support in achieving the accommodation. </w:t>
      </w:r>
    </w:p>
    <w:p w14:paraId="2844394F" w14:textId="77777777" w:rsidR="003274E0" w:rsidRPr="003B030E" w:rsidRDefault="003274E0" w:rsidP="003274E0">
      <w:pPr>
        <w:pStyle w:val="NoSpacing"/>
        <w:rPr>
          <w:sz w:val="24"/>
          <w:szCs w:val="24"/>
        </w:rPr>
      </w:pPr>
    </w:p>
    <w:p w14:paraId="5C57617E" w14:textId="77777777" w:rsidR="003274E0" w:rsidRPr="003B030E" w:rsidRDefault="003274E0" w:rsidP="003274E0">
      <w:pPr>
        <w:pStyle w:val="NoSpacing"/>
        <w:rPr>
          <w:sz w:val="24"/>
          <w:szCs w:val="24"/>
        </w:rPr>
      </w:pPr>
      <w:r w:rsidRPr="003B030E">
        <w:rPr>
          <w:sz w:val="24"/>
          <w:szCs w:val="24"/>
        </w:rPr>
        <w:t xml:space="preserve">If there are any concerns and questions about the accommodations, they should be addressed during the conversation(s) between ACC staff and LEP partner(s). If there are concerns that go unanswered and/or information remain unclear and/or concerns remain; then the Associate Dean of Concurrent Enrollment or the Associate Vice president of Student Affairs should be invited into the conversation to aid and help generate understanding, clarity, and/or resolution. If an affiliate instructor is concerned about the level of an accommodation, they may reach out to the CE Faculty Chair or their Department Chair/Liaison for support and an accommodation/modification review meeting if necessary. </w:t>
      </w:r>
    </w:p>
    <w:p w14:paraId="1063C4A5" w14:textId="77777777" w:rsidR="005F302B" w:rsidRPr="003B030E" w:rsidRDefault="005F302B" w:rsidP="005F302B">
      <w:pPr>
        <w:pStyle w:val="Heading1"/>
        <w:rPr>
          <w:rFonts w:ascii="Calibri" w:hAnsi="Calibri" w:cs="Calibri"/>
        </w:rPr>
      </w:pPr>
      <w:bookmarkStart w:id="63" w:name="_Toc201647813"/>
      <w:r w:rsidRPr="003B030E">
        <w:rPr>
          <w:rFonts w:ascii="Calibri" w:hAnsi="Calibri" w:cs="Calibri"/>
        </w:rPr>
        <w:t>Special Programs and Partnerships</w:t>
      </w:r>
      <w:bookmarkEnd w:id="63"/>
    </w:p>
    <w:p w14:paraId="0D85D222" w14:textId="137526F2" w:rsidR="003274E0" w:rsidRPr="003B030E" w:rsidRDefault="003274E0" w:rsidP="005F302B">
      <w:pPr>
        <w:pStyle w:val="Heading2"/>
        <w:rPr>
          <w:rFonts w:ascii="Calibri" w:hAnsi="Calibri" w:cs="Calibri"/>
        </w:rPr>
      </w:pPr>
      <w:bookmarkStart w:id="64" w:name="_Toc201647814"/>
      <w:r w:rsidRPr="003B030E">
        <w:rPr>
          <w:rFonts w:ascii="Calibri" w:hAnsi="Calibri" w:cs="Calibri"/>
        </w:rPr>
        <w:t>Concurrent Enrollment (CE) Guidelines for Non-CE High School Students Participating in CE Courses</w:t>
      </w:r>
      <w:bookmarkEnd w:id="64"/>
    </w:p>
    <w:p w14:paraId="61DB1C58" w14:textId="77777777" w:rsidR="003274E0" w:rsidRPr="003B030E" w:rsidRDefault="003274E0" w:rsidP="003274E0">
      <w:pPr>
        <w:spacing w:after="160" w:line="257" w:lineRule="auto"/>
      </w:pPr>
      <w:r w:rsidRPr="003B030E">
        <w:t xml:space="preserve">ACC values the opportunity for students taking high school classes to experience a classroom setting and culture similar to courses we teach on campus at ACC, with peers engaging at a college level. ACC does not typically require a specific ratio of students of registered/unregistered students in ACC Concurrent Enrollment classes; however, </w:t>
      </w:r>
      <w:r w:rsidRPr="003B030E">
        <w:rPr>
          <w:i/>
          <w:iCs/>
        </w:rPr>
        <w:t>ACC requires the course to be taught as a college course even if it has high school students participating in the same classroom learning environment</w:t>
      </w:r>
      <w:r w:rsidRPr="003B030E">
        <w:t>.</w:t>
      </w:r>
    </w:p>
    <w:p w14:paraId="2DDB4C70" w14:textId="77777777" w:rsidR="003274E0" w:rsidRPr="003B030E" w:rsidRDefault="003274E0" w:rsidP="003274E0">
      <w:pPr>
        <w:spacing w:after="160" w:line="257" w:lineRule="auto"/>
      </w:pPr>
      <w:r w:rsidRPr="003B030E">
        <w:rPr>
          <w:b/>
          <w:bCs/>
        </w:rPr>
        <w:t>What does this mean for the classroom?</w:t>
      </w:r>
      <w:r w:rsidRPr="003B030E">
        <w:t xml:space="preserve"> Requirements for CE classes taught at a Local Educational Provider (LEP) location are:</w:t>
      </w:r>
    </w:p>
    <w:p w14:paraId="511030D0" w14:textId="77777777" w:rsidR="003274E0" w:rsidRPr="003B030E" w:rsidRDefault="003274E0" w:rsidP="003274E0">
      <w:pPr>
        <w:pStyle w:val="ListParagraph"/>
        <w:numPr>
          <w:ilvl w:val="0"/>
          <w:numId w:val="39"/>
        </w:numPr>
        <w:spacing w:after="0" w:line="257" w:lineRule="auto"/>
        <w:rPr>
          <w:sz w:val="20"/>
          <w:szCs w:val="20"/>
        </w:rPr>
      </w:pPr>
      <w:r w:rsidRPr="003B030E">
        <w:t>All students in the class must earn high school credit, but not all must be earning college credit. If the LEP determines that it is easier for tracking purposes to have all students in the class earning college credit through ACC, please let ACC know, as that is something ACC will support.</w:t>
      </w:r>
    </w:p>
    <w:p w14:paraId="752D8A61" w14:textId="77777777" w:rsidR="003274E0" w:rsidRPr="003B030E" w:rsidRDefault="003274E0" w:rsidP="003274E0">
      <w:pPr>
        <w:pStyle w:val="ListParagraph"/>
        <w:numPr>
          <w:ilvl w:val="0"/>
          <w:numId w:val="38"/>
        </w:numPr>
        <w:spacing w:after="0" w:line="257" w:lineRule="auto"/>
      </w:pPr>
      <w:r w:rsidRPr="003B030E">
        <w:t xml:space="preserve">If ACC requires use of its Learning Management System for the course (i.e., D2L), then </w:t>
      </w:r>
      <w:r w:rsidRPr="003B030E">
        <w:rPr>
          <w:i/>
          <w:iCs/>
          <w:u w:val="single"/>
        </w:rPr>
        <w:t>all</w:t>
      </w:r>
      <w:r w:rsidRPr="003B030E">
        <w:t xml:space="preserve"> students in that course must register as CE students. This will enable all students to have access to the course materials. Students not registered in the CE course would not have access to course materials in D2L, so if D2L is being used for a CE course, this will necessitate 100% CE registration for the course.</w:t>
      </w:r>
      <w:r w:rsidRPr="003B030E">
        <w:br/>
        <w:t>The learning outcomes for the course must meet the college learning outcomes for the ACC course even when high school students are participating for high school credit only.</w:t>
      </w:r>
    </w:p>
    <w:p w14:paraId="6F229DE0" w14:textId="77777777" w:rsidR="003274E0" w:rsidRPr="003B030E" w:rsidRDefault="003274E0" w:rsidP="003274E0">
      <w:pPr>
        <w:pStyle w:val="ListParagraph"/>
        <w:numPr>
          <w:ilvl w:val="0"/>
          <w:numId w:val="38"/>
        </w:numPr>
        <w:spacing w:after="0" w:line="257" w:lineRule="auto"/>
      </w:pPr>
      <w:r w:rsidRPr="003B030E">
        <w:t xml:space="preserve">Assessments for the course must be college-level CE course assessments to meet CE learning outcomes. ACC course learning outcomes must be fully addressed in instruction and assessment, including in AP, IB, </w:t>
      </w:r>
      <w:r w:rsidRPr="003B030E">
        <w:lastRenderedPageBreak/>
        <w:t xml:space="preserve">or other college credit-bearing courses. </w:t>
      </w:r>
    </w:p>
    <w:p w14:paraId="1E0F9748" w14:textId="77777777" w:rsidR="003274E0" w:rsidRPr="003B030E" w:rsidRDefault="003274E0" w:rsidP="003274E0">
      <w:pPr>
        <w:pStyle w:val="ListParagraph"/>
        <w:numPr>
          <w:ilvl w:val="0"/>
          <w:numId w:val="38"/>
        </w:numPr>
        <w:spacing w:after="0" w:line="257" w:lineRule="auto"/>
      </w:pPr>
      <w:r w:rsidRPr="003B030E">
        <w:t>Classroom observations may take place during the semester in coordination with the ACC CE team.</w:t>
      </w:r>
    </w:p>
    <w:p w14:paraId="572B7734" w14:textId="77777777" w:rsidR="003274E0" w:rsidRPr="003B030E" w:rsidRDefault="003274E0" w:rsidP="003274E0">
      <w:pPr>
        <w:pStyle w:val="ListParagraph"/>
        <w:numPr>
          <w:ilvl w:val="0"/>
          <w:numId w:val="38"/>
        </w:numPr>
        <w:spacing w:after="0" w:line="257" w:lineRule="auto"/>
      </w:pPr>
      <w:r w:rsidRPr="003B030E">
        <w:t>Simple Syllabus is required for syllabus production; this syllabus will be reviewed by the ACC CE instructional team (including the CE liaison) and should be turned in by the instructor prior to the start of the course or by the 15</w:t>
      </w:r>
      <w:r w:rsidRPr="003B030E">
        <w:rPr>
          <w:vertAlign w:val="superscript"/>
        </w:rPr>
        <w:t>th</w:t>
      </w:r>
      <w:r w:rsidRPr="003B030E">
        <w:t xml:space="preserve"> of the start of semester month, which ever date comes first. </w:t>
      </w:r>
    </w:p>
    <w:p w14:paraId="3988DBC2" w14:textId="77777777" w:rsidR="003274E0" w:rsidRPr="003B030E" w:rsidRDefault="003274E0" w:rsidP="003274E0">
      <w:pPr>
        <w:pStyle w:val="ListParagraph"/>
        <w:numPr>
          <w:ilvl w:val="0"/>
          <w:numId w:val="38"/>
        </w:numPr>
        <w:spacing w:after="0" w:line="257" w:lineRule="auto"/>
      </w:pPr>
      <w:r w:rsidRPr="003B030E">
        <w:t>The ACC gradebook, attendance records, and other content required by the academic department should be kept current throughout the term.</w:t>
      </w:r>
      <w:r w:rsidRPr="003B030E">
        <w:br/>
        <w:t>The high school must determine how to transcript high school student participation in the course, appropriately distinguishing the high school credit from ACC college credit for clarity and transparency to students.</w:t>
      </w:r>
    </w:p>
    <w:p w14:paraId="52638175" w14:textId="77777777" w:rsidR="003274E0" w:rsidRPr="003B030E" w:rsidRDefault="003274E0" w:rsidP="003274E0">
      <w:pPr>
        <w:pStyle w:val="ListParagraph"/>
        <w:numPr>
          <w:ilvl w:val="0"/>
          <w:numId w:val="38"/>
        </w:numPr>
        <w:spacing w:after="0" w:line="257" w:lineRule="auto"/>
      </w:pPr>
      <w:r w:rsidRPr="003B030E">
        <w:t>In keeping with the CE Cooperative Agreement, all students in the course must have college-approved textbooks, digital content, and course materials. ACC is not responsible for providing textbooks, digital content, and course materials.</w:t>
      </w:r>
    </w:p>
    <w:p w14:paraId="4E6A597E" w14:textId="77777777" w:rsidR="003274E0" w:rsidRPr="003B030E" w:rsidRDefault="003274E0" w:rsidP="005F302B">
      <w:pPr>
        <w:pStyle w:val="Heading2"/>
        <w:rPr>
          <w:rFonts w:ascii="Calibri" w:hAnsi="Calibri" w:cs="Calibri"/>
        </w:rPr>
      </w:pPr>
      <w:bookmarkStart w:id="65" w:name="_Toc201647815"/>
      <w:r w:rsidRPr="003B030E">
        <w:rPr>
          <w:rFonts w:ascii="Calibri" w:hAnsi="Calibri" w:cs="Calibri"/>
        </w:rPr>
        <w:t>CTE Program of Study Partnerships with ACC</w:t>
      </w:r>
      <w:bookmarkEnd w:id="65"/>
    </w:p>
    <w:p w14:paraId="60F81781" w14:textId="6920BB83" w:rsidR="003274E0" w:rsidRPr="003B030E" w:rsidRDefault="003274E0" w:rsidP="003274E0">
      <w:r w:rsidRPr="003B030E">
        <w:t xml:space="preserve">ACC works in partnership with various Local Educational Providers with Career and Technical Education (CTE) programs to link Programs of Study (POS) in the CTE Gateway as appropriate for CTE Program Approval. When a POS partnership with ACC is desired for a secondary CTE program, a request may be made through the CTE Gateway. However, </w:t>
      </w:r>
      <w:r w:rsidR="008501B9" w:rsidRPr="003B030E">
        <w:t>to</w:t>
      </w:r>
      <w:r w:rsidRPr="003B030E">
        <w:t xml:space="preserve"> ensure that ACC is both aware of the request and aware of the secondary CTE program requirements, learning outcomes, courses, etc. and how these might matriculate into ACC’s CTE programs, a conversation with the college’s CTE department chair is necessary to approve the POS request. </w:t>
      </w:r>
      <w:r w:rsidRPr="003B030E">
        <w:rPr>
          <w:i/>
          <w:iCs/>
        </w:rPr>
        <w:t>Therefore, anytime an LEP makes a POS request in the CTE Gateway, the LEP contact should contact ACC’s CTE department to connect with the appropriate individuals at the department level and begin conversations.</w:t>
      </w:r>
    </w:p>
    <w:p w14:paraId="28AA9CD0" w14:textId="77777777" w:rsidR="003274E0" w:rsidRPr="003B030E" w:rsidRDefault="003274E0" w:rsidP="003274E0">
      <w:r w:rsidRPr="003B030E">
        <w:t>If needing a POS for Program Renewal and conversations have previously taken place with the ACC department chair, please make the POS request in the CTE Gateway, and then reach out to the ACC CTE Director or Instructional Projects Coordinator to let our team know that a POS request has been made.</w:t>
      </w:r>
    </w:p>
    <w:p w14:paraId="344E8F16" w14:textId="77777777" w:rsidR="003274E0" w:rsidRPr="003B030E" w:rsidRDefault="003274E0" w:rsidP="003274E0">
      <w:r w:rsidRPr="003B030E">
        <w:t xml:space="preserve">To connect with ACC’s CTE department, please reach out to the CTE Director, Dr. Liliana Renteria Mendoza at </w:t>
      </w:r>
      <w:hyperlink r:id="rId67">
        <w:r w:rsidRPr="003B030E">
          <w:rPr>
            <w:rStyle w:val="Hyperlink"/>
          </w:rPr>
          <w:t>liliana.renteriamendoza@arapahoe.edu</w:t>
        </w:r>
      </w:hyperlink>
      <w:r w:rsidRPr="003B030E">
        <w:t xml:space="preserve"> or our Instructional Projects Coordinator, Dr. Christina Sheldon, at </w:t>
      </w:r>
      <w:hyperlink r:id="rId68">
        <w:r w:rsidRPr="003B030E">
          <w:rPr>
            <w:rStyle w:val="Hyperlink"/>
          </w:rPr>
          <w:t>christina.sheldon@arapahoe.edu</w:t>
        </w:r>
      </w:hyperlink>
      <w:r w:rsidRPr="003B030E">
        <w:t xml:space="preserve">. </w:t>
      </w:r>
    </w:p>
    <w:p w14:paraId="44D40952" w14:textId="6309B03B" w:rsidR="003274E0" w:rsidRPr="003B030E" w:rsidRDefault="005F302B" w:rsidP="003274E0">
      <w:pPr>
        <w:pStyle w:val="Heading1"/>
        <w:rPr>
          <w:rFonts w:ascii="Calibri" w:hAnsi="Calibri" w:cs="Calibri"/>
        </w:rPr>
      </w:pPr>
      <w:bookmarkStart w:id="66" w:name="_Toc201647816"/>
      <w:r w:rsidRPr="003B030E">
        <w:rPr>
          <w:rFonts w:ascii="Calibri" w:hAnsi="Calibri" w:cs="Calibri"/>
        </w:rPr>
        <w:t>Faculty Liaison</w:t>
      </w:r>
      <w:r w:rsidR="00B74E42" w:rsidRPr="003B030E">
        <w:rPr>
          <w:rFonts w:ascii="Calibri" w:hAnsi="Calibri" w:cs="Calibri"/>
        </w:rPr>
        <w:t>s</w:t>
      </w:r>
      <w:bookmarkEnd w:id="66"/>
    </w:p>
    <w:p w14:paraId="2A9245CA" w14:textId="7E3888FE" w:rsidR="003274E0" w:rsidRPr="003B030E" w:rsidRDefault="00B74E42" w:rsidP="00B74E42">
      <w:pPr>
        <w:pStyle w:val="Heading2"/>
        <w:rPr>
          <w:rFonts w:ascii="Calibri" w:hAnsi="Calibri" w:cs="Calibri"/>
        </w:rPr>
      </w:pPr>
      <w:bookmarkStart w:id="67" w:name="_Toc201647817"/>
      <w:r w:rsidRPr="003B030E">
        <w:rPr>
          <w:rFonts w:ascii="Calibri" w:hAnsi="Calibri" w:cs="Calibri"/>
        </w:rPr>
        <w:t>ACC Departments and Liaisons</w:t>
      </w:r>
      <w:bookmarkEnd w:id="67"/>
    </w:p>
    <w:p w14:paraId="488C2249" w14:textId="77777777" w:rsidR="003274E0" w:rsidRPr="003B030E" w:rsidRDefault="003274E0" w:rsidP="003274E0">
      <w:pPr>
        <w:spacing w:after="277"/>
        <w:rPr>
          <w:b/>
          <w:bCs/>
          <w:sz w:val="28"/>
          <w:szCs w:val="28"/>
        </w:rPr>
      </w:pPr>
      <w:r w:rsidRPr="003B030E">
        <w:t xml:space="preserve">ACC’s faculty liaisons are responsible for ensuring that concurrent enrollment courses taught in the high schools are consistent with the courses taught on campus. They also help to ensure that the highest quality concurrent enrollment courses that align with the National Alliance of Concurrent Enrollment Partnership (NACEP) standards. </w:t>
      </w:r>
    </w:p>
    <w:p w14:paraId="430C246F" w14:textId="77777777" w:rsidR="003274E0" w:rsidRPr="003B030E" w:rsidRDefault="003274E0" w:rsidP="003274E0">
      <w:pPr>
        <w:pStyle w:val="Heading2"/>
        <w:rPr>
          <w:rFonts w:ascii="Calibri" w:hAnsi="Calibri" w:cs="Calibri"/>
        </w:rPr>
      </w:pPr>
      <w:bookmarkStart w:id="68" w:name="_Toc201647818"/>
      <w:r w:rsidRPr="003B030E">
        <w:rPr>
          <w:rFonts w:ascii="Calibri" w:hAnsi="Calibri" w:cs="Calibri"/>
        </w:rPr>
        <w:t>NACEP Standards</w:t>
      </w:r>
      <w:bookmarkEnd w:id="68"/>
      <w:r w:rsidRPr="003B030E">
        <w:rPr>
          <w:rFonts w:ascii="Calibri" w:hAnsi="Calibri" w:cs="Calibri"/>
        </w:rPr>
        <w:t xml:space="preserve"> </w:t>
      </w:r>
    </w:p>
    <w:p w14:paraId="43DE8EF7" w14:textId="6EA90A9E" w:rsidR="003274E0" w:rsidRPr="003B030E" w:rsidRDefault="003274E0" w:rsidP="003274E0">
      <w:r>
        <w:t>ACC is a member of the National Alliance of Concurrent Enrollment Partnerships</w:t>
      </w:r>
      <w:r w:rsidR="4D1B2E29">
        <w:t xml:space="preserve"> and </w:t>
      </w:r>
      <w:r>
        <w:t xml:space="preserve"> </w:t>
      </w:r>
      <w:hyperlink r:id="rId69">
        <w:r w:rsidRPr="70D84A00">
          <w:rPr>
            <w:color w:val="0563C1"/>
            <w:u w:val="single"/>
          </w:rPr>
          <w:t>NACEP Standards</w:t>
        </w:r>
      </w:hyperlink>
      <w:hyperlink r:id="rId70">
        <w:r>
          <w:t xml:space="preserve"> </w:t>
        </w:r>
      </w:hyperlink>
      <w:r>
        <w:t>inform our work here at the college. They are measurable criteria that address quality in concurrent enrollment and college provided faculty model programs. For more information on NACEP standards</w:t>
      </w:r>
      <w:hyperlink r:id="rId71">
        <w:r w:rsidRPr="70D84A00">
          <w:rPr>
            <w:rStyle w:val="Hyperlink"/>
          </w:rPr>
          <w:t>, please review their National Standards for Quality.</w:t>
        </w:r>
      </w:hyperlink>
      <w:r>
        <w:t xml:space="preserve"> </w:t>
      </w:r>
    </w:p>
    <w:p w14:paraId="4C1F6F00" w14:textId="77777777" w:rsidR="003274E0" w:rsidRPr="003B030E" w:rsidRDefault="003274E0" w:rsidP="003274E0">
      <w:pPr>
        <w:pStyle w:val="Heading2"/>
        <w:rPr>
          <w:rFonts w:ascii="Calibri" w:hAnsi="Calibri" w:cs="Calibri"/>
        </w:rPr>
      </w:pPr>
      <w:bookmarkStart w:id="69" w:name="_Toc201647819"/>
      <w:r w:rsidRPr="003B030E">
        <w:rPr>
          <w:rFonts w:ascii="Calibri" w:hAnsi="Calibri" w:cs="Calibri"/>
        </w:rPr>
        <w:lastRenderedPageBreak/>
        <w:t>Faculty Liaison Responsibilities</w:t>
      </w:r>
      <w:bookmarkEnd w:id="69"/>
      <w:r w:rsidRPr="003B030E">
        <w:rPr>
          <w:rFonts w:ascii="Calibri" w:hAnsi="Calibri" w:cs="Calibri"/>
        </w:rPr>
        <w:t xml:space="preserve"> </w:t>
      </w:r>
    </w:p>
    <w:p w14:paraId="6CF22199" w14:textId="77777777" w:rsidR="003274E0" w:rsidRPr="003B030E" w:rsidRDefault="003274E0" w:rsidP="00B93E74">
      <w:pPr>
        <w:pStyle w:val="Heading3"/>
        <w:rPr>
          <w:rFonts w:cs="Calibri"/>
        </w:rPr>
      </w:pPr>
      <w:bookmarkStart w:id="70" w:name="_Toc201647820"/>
      <w:r w:rsidRPr="003B030E">
        <w:rPr>
          <w:rFonts w:cs="Calibri"/>
          <w:color w:val="2E74B5"/>
          <w:sz w:val="26"/>
        </w:rPr>
        <w:t>Instructor Approval</w:t>
      </w:r>
      <w:r w:rsidRPr="003B030E">
        <w:rPr>
          <w:rFonts w:cs="Calibri"/>
          <w:b/>
        </w:rPr>
        <w:t xml:space="preserve"> </w:t>
      </w:r>
      <w:r w:rsidRPr="003B030E">
        <w:rPr>
          <w:rFonts w:cs="Calibri"/>
        </w:rPr>
        <w:t>(meets F1 NACEP standard)</w:t>
      </w:r>
      <w:bookmarkEnd w:id="70"/>
      <w:r w:rsidRPr="003B030E">
        <w:rPr>
          <w:rFonts w:cs="Calibri"/>
        </w:rPr>
        <w:t xml:space="preserve"> </w:t>
      </w:r>
    </w:p>
    <w:p w14:paraId="1FFFD92E"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The Concurrent Enrollment Faculty Chair will serve as first line reviewers for new CE instructors. Department Chairs and/or liaisons will be consulted in the process when documentation or credentials require clarification from a subject matter expert. All qualifications approvals will have second-level sign-off from Deans who may also reach out to confirm qualifications/credentials decisions. </w:t>
      </w:r>
    </w:p>
    <w:p w14:paraId="353B7115"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HR and the CE Instruction Office will maintain final documents. Department Chairs and liaisons can request access to these documents. </w:t>
      </w:r>
    </w:p>
    <w:p w14:paraId="446E1562" w14:textId="77777777" w:rsidR="003274E0" w:rsidRPr="003B030E" w:rsidRDefault="003274E0" w:rsidP="00B93E74">
      <w:pPr>
        <w:pStyle w:val="Heading3"/>
        <w:rPr>
          <w:rFonts w:cs="Calibri"/>
        </w:rPr>
      </w:pPr>
      <w:bookmarkStart w:id="71" w:name="_Toc201647821"/>
      <w:r w:rsidRPr="003B030E">
        <w:rPr>
          <w:rFonts w:cs="Calibri"/>
          <w:color w:val="2E74B5"/>
          <w:sz w:val="26"/>
        </w:rPr>
        <w:t xml:space="preserve">Training and onboarding </w:t>
      </w:r>
      <w:r w:rsidRPr="003B030E">
        <w:rPr>
          <w:rFonts w:cs="Calibri"/>
          <w:i/>
        </w:rPr>
        <w:t>(meet F2 NACEP standard)</w:t>
      </w:r>
      <w:bookmarkEnd w:id="71"/>
      <w:r w:rsidRPr="003B030E">
        <w:rPr>
          <w:rFonts w:cs="Calibri"/>
        </w:rPr>
        <w:t xml:space="preserve"> </w:t>
      </w:r>
    </w:p>
    <w:p w14:paraId="4E3739E0" w14:textId="602A04E4" w:rsidR="003274E0" w:rsidRPr="003B030E" w:rsidRDefault="003274E0" w:rsidP="003274E0">
      <w:pPr>
        <w:pStyle w:val="ListParagraph"/>
        <w:widowControl/>
        <w:numPr>
          <w:ilvl w:val="0"/>
          <w:numId w:val="36"/>
        </w:numPr>
        <w:autoSpaceDE/>
        <w:autoSpaceDN/>
        <w:spacing w:after="5" w:line="250" w:lineRule="auto"/>
      </w:pPr>
      <w:r w:rsidRPr="003B030E">
        <w:t xml:space="preserve">Departments and their liaisons may provide course materials such as grading rubrics, assignments, assessments, exams, and resources. If your department has a shell with discipline specific resources, provide the instructor’s S number to </w:t>
      </w:r>
      <w:r w:rsidR="00D15603">
        <w:t xml:space="preserve">ACC’s Center for </w:t>
      </w:r>
      <w:r w:rsidR="00E637A2">
        <w:t>Innovation, Teaching &amp; Learning</w:t>
      </w:r>
      <w:r w:rsidRPr="003B030E">
        <w:t xml:space="preserve"> to have the instructor uploaded into the shell. </w:t>
      </w:r>
    </w:p>
    <w:p w14:paraId="37B42815"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Introduce instructors to course philosophy and competencies, assisting with implementation of curriculum, pedagogy, assessments, syllabus, and textbooks. </w:t>
      </w:r>
    </w:p>
    <w:p w14:paraId="15728213" w14:textId="77777777" w:rsidR="003274E0" w:rsidRPr="003B030E" w:rsidRDefault="003274E0" w:rsidP="00B93E74">
      <w:pPr>
        <w:pStyle w:val="Heading3"/>
        <w:rPr>
          <w:rFonts w:cs="Calibri"/>
        </w:rPr>
      </w:pPr>
      <w:bookmarkStart w:id="72" w:name="_Toc201647822"/>
      <w:r w:rsidRPr="003B030E">
        <w:rPr>
          <w:rFonts w:cs="Calibri"/>
          <w:color w:val="2E74B5"/>
          <w:sz w:val="26"/>
          <w:szCs w:val="26"/>
        </w:rPr>
        <w:t>Syllabus Review</w:t>
      </w:r>
      <w:r w:rsidRPr="003B030E">
        <w:rPr>
          <w:rFonts w:cs="Calibri"/>
          <w:b/>
          <w:bCs/>
        </w:rPr>
        <w:t xml:space="preserve"> </w:t>
      </w:r>
      <w:r w:rsidRPr="003B030E">
        <w:rPr>
          <w:rFonts w:cs="Calibri"/>
        </w:rPr>
        <w:t>(meets A1 NACEP standard)</w:t>
      </w:r>
      <w:bookmarkEnd w:id="72"/>
      <w:r w:rsidRPr="003B030E">
        <w:rPr>
          <w:rFonts w:cs="Calibri"/>
        </w:rPr>
        <w:t xml:space="preserve"> </w:t>
      </w:r>
    </w:p>
    <w:p w14:paraId="64F4E193"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Instructors will be required to use Simple Syllabus but may need additional support with syllabus creation. Consider providing Department or course specific information including </w:t>
      </w:r>
      <w:hyperlink r:id="rId72">
        <w:r w:rsidRPr="003B030E">
          <w:rPr>
            <w:color w:val="0563C1"/>
            <w:u w:val="single"/>
          </w:rPr>
          <w:t>Guaranteed Transfer (GT) required course syllabi language.</w:t>
        </w:r>
      </w:hyperlink>
      <w:hyperlink r:id="rId73">
        <w:r w:rsidRPr="003B030E">
          <w:t xml:space="preserve"> </w:t>
        </w:r>
      </w:hyperlink>
      <w:r w:rsidRPr="003B030E">
        <w:t xml:space="preserve">Simple Syllabus will include basic course information, but this should still be reviewed by a CE Liaison. </w:t>
      </w:r>
    </w:p>
    <w:p w14:paraId="217EB9F8" w14:textId="5F6A203C" w:rsidR="003274E0" w:rsidRPr="003B030E" w:rsidRDefault="003274E0" w:rsidP="003274E0">
      <w:pPr>
        <w:pStyle w:val="ListParagraph"/>
        <w:widowControl/>
        <w:numPr>
          <w:ilvl w:val="0"/>
          <w:numId w:val="36"/>
        </w:numPr>
        <w:autoSpaceDE/>
        <w:autoSpaceDN/>
        <w:spacing w:after="5" w:line="250" w:lineRule="auto"/>
        <w:ind w:right="318"/>
      </w:pPr>
      <w:r w:rsidRPr="003B030E">
        <w:t xml:space="preserve">ACC CE Staff and the CE Faculty Chair will send out reminders to all the instructors about submitting their syllabus, and CE Instructors will upload </w:t>
      </w:r>
      <w:r w:rsidR="004D4B7A">
        <w:t>the</w:t>
      </w:r>
      <w:r w:rsidRPr="003B030E">
        <w:t xml:space="preserve"> syllabus to the appropriate discipline folder in the </w:t>
      </w:r>
      <w:hyperlink r:id="rId74">
        <w:r w:rsidRPr="003B030E">
          <w:rPr>
            <w:color w:val="0563C1"/>
            <w:u w:val="single"/>
          </w:rPr>
          <w:t>“CE Instructor</w:t>
        </w:r>
      </w:hyperlink>
      <w:hyperlink r:id="rId75">
        <w:r w:rsidRPr="003B030E">
          <w:rPr>
            <w:color w:val="0563C1"/>
          </w:rPr>
          <w:t xml:space="preserve"> </w:t>
        </w:r>
      </w:hyperlink>
      <w:hyperlink r:id="rId76">
        <w:r w:rsidRPr="003B030E">
          <w:rPr>
            <w:color w:val="0563C1"/>
            <w:u w:val="single"/>
          </w:rPr>
          <w:t>(Syllabi &amp; Resources)”</w:t>
        </w:r>
      </w:hyperlink>
      <w:hyperlink r:id="rId77">
        <w:r w:rsidRPr="003B030E">
          <w:t xml:space="preserve"> </w:t>
        </w:r>
      </w:hyperlink>
      <w:r w:rsidRPr="003B030E">
        <w:t>SharePoint. CE team will audit the syllabus collection and follow up with CE partner if any are missing.</w:t>
      </w:r>
    </w:p>
    <w:p w14:paraId="15B11259" w14:textId="77777777" w:rsidR="003274E0" w:rsidRPr="003B030E" w:rsidRDefault="003274E0" w:rsidP="003274E0">
      <w:pPr>
        <w:pStyle w:val="ListParagraph"/>
        <w:widowControl/>
        <w:numPr>
          <w:ilvl w:val="1"/>
          <w:numId w:val="36"/>
        </w:numPr>
        <w:autoSpaceDE/>
        <w:autoSpaceDN/>
        <w:spacing w:after="5" w:line="250" w:lineRule="auto"/>
        <w:ind w:right="318"/>
      </w:pPr>
      <w:r w:rsidRPr="003B030E">
        <w:t>Syllabus naming convention: InstructorLastName,FirstName_Course_Semester  (E.G. Fuglei Monica ENG 1021 SP25)</w:t>
      </w:r>
    </w:p>
    <w:p w14:paraId="45199D19" w14:textId="25B334A9" w:rsidR="003274E0" w:rsidRPr="003B030E" w:rsidRDefault="003274E0" w:rsidP="003274E0">
      <w:pPr>
        <w:pStyle w:val="ListParagraph"/>
        <w:widowControl/>
        <w:numPr>
          <w:ilvl w:val="0"/>
          <w:numId w:val="36"/>
        </w:numPr>
        <w:autoSpaceDE/>
        <w:autoSpaceDN/>
        <w:spacing w:after="5" w:line="250" w:lineRule="auto"/>
        <w:ind w:right="318"/>
      </w:pPr>
      <w:r>
        <w:t xml:space="preserve">Course syllabus should be submitted to the CE Instruction Office by </w:t>
      </w:r>
      <w:r w:rsidR="70D46FDD">
        <w:t>the syllabus due date (August 1/January 1/May 1)</w:t>
      </w:r>
      <w:r>
        <w:t xml:space="preserve">s. </w:t>
      </w:r>
    </w:p>
    <w:p w14:paraId="02ACADD7"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Deans, Department Chairs/Directors, and/or Liaisons review syllabi posted to verify accuracy and completeness. Follow up with CE Team and/or HS Instructor for any syllabi needing updates and corrections. </w:t>
      </w:r>
    </w:p>
    <w:p w14:paraId="3595B7D8" w14:textId="77777777" w:rsidR="003274E0" w:rsidRPr="003B030E" w:rsidRDefault="003274E0" w:rsidP="00B93E74">
      <w:pPr>
        <w:pStyle w:val="Heading3"/>
        <w:rPr>
          <w:rFonts w:cs="Calibri"/>
        </w:rPr>
      </w:pPr>
      <w:bookmarkStart w:id="73" w:name="_Toc201647823"/>
      <w:r w:rsidRPr="003B030E">
        <w:rPr>
          <w:rFonts w:cs="Calibri"/>
        </w:rPr>
        <w:t>Classroom Observations &amp; Oversight</w:t>
      </w:r>
      <w:r w:rsidRPr="003B030E">
        <w:rPr>
          <w:rFonts w:cs="Calibri"/>
          <w:b/>
        </w:rPr>
        <w:t xml:space="preserve"> </w:t>
      </w:r>
      <w:r w:rsidRPr="003B030E">
        <w:rPr>
          <w:rFonts w:cs="Calibri"/>
          <w:i/>
        </w:rPr>
        <w:t>(meets C3 NACEP Standard)</w:t>
      </w:r>
      <w:bookmarkEnd w:id="73"/>
      <w:r w:rsidRPr="003B030E">
        <w:rPr>
          <w:rFonts w:cs="Calibri"/>
        </w:rPr>
        <w:t xml:space="preserve"> </w:t>
      </w:r>
    </w:p>
    <w:p w14:paraId="4BBAAFCA" w14:textId="65D2F626" w:rsidR="003274E0" w:rsidRPr="003B030E" w:rsidRDefault="003274E0" w:rsidP="003274E0">
      <w:pPr>
        <w:pStyle w:val="ListParagraph"/>
        <w:widowControl/>
        <w:numPr>
          <w:ilvl w:val="0"/>
          <w:numId w:val="36"/>
        </w:numPr>
        <w:autoSpaceDE/>
        <w:autoSpaceDN/>
        <w:spacing w:after="5" w:line="250" w:lineRule="auto"/>
      </w:pPr>
      <w:r w:rsidRPr="003B030E">
        <w:t xml:space="preserve">Complete the Classroom Observation Form posted on the Faculty/Instructor tab in the portal under “Faculty Forms—Instruction.” Send your observation to instructor. Review the observation with the instructor. </w:t>
      </w:r>
    </w:p>
    <w:p w14:paraId="53F6AC74" w14:textId="77777777" w:rsidR="003274E0" w:rsidRPr="003B030E" w:rsidRDefault="003274E0" w:rsidP="003274E0">
      <w:pPr>
        <w:pStyle w:val="ListParagraph"/>
        <w:widowControl/>
        <w:numPr>
          <w:ilvl w:val="0"/>
          <w:numId w:val="36"/>
        </w:numPr>
        <w:autoSpaceDE/>
        <w:autoSpaceDN/>
        <w:spacing w:after="5" w:line="250" w:lineRule="auto"/>
      </w:pPr>
      <w:r w:rsidRPr="003B030E">
        <w:t>If you are unable to schedule a classroom observation, please reach out to the CE Faculty Chair for support.</w:t>
      </w:r>
    </w:p>
    <w:p w14:paraId="3942B056"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During semesters when classroom observations do not occur, maintain close communication with faculty liaison and consider hosting Zoom session to check-in. </w:t>
      </w:r>
    </w:p>
    <w:p w14:paraId="4E73B70C" w14:textId="2A087679" w:rsidR="003274E0" w:rsidRPr="003B030E" w:rsidRDefault="003274E0" w:rsidP="00B93E74">
      <w:pPr>
        <w:pStyle w:val="Heading3"/>
        <w:rPr>
          <w:rFonts w:cs="Calibri"/>
        </w:rPr>
      </w:pPr>
      <w:bookmarkStart w:id="74" w:name="_Toc201647824"/>
      <w:r w:rsidRPr="003B030E">
        <w:rPr>
          <w:rFonts w:cs="Calibri"/>
          <w:color w:val="2E74B5"/>
          <w:sz w:val="26"/>
        </w:rPr>
        <w:t>Professional Development (</w:t>
      </w:r>
      <w:r w:rsidRPr="003B030E">
        <w:rPr>
          <w:rFonts w:cs="Calibri"/>
          <w:i/>
        </w:rPr>
        <w:t xml:space="preserve">meet F3 </w:t>
      </w:r>
      <w:r w:rsidR="001D0CC5" w:rsidRPr="003B030E">
        <w:rPr>
          <w:rFonts w:cs="Calibri"/>
          <w:i/>
        </w:rPr>
        <w:t>NACEP</w:t>
      </w:r>
      <w:r w:rsidRPr="003B030E">
        <w:rPr>
          <w:rFonts w:cs="Calibri"/>
          <w:i/>
        </w:rPr>
        <w:t xml:space="preserve"> standard)</w:t>
      </w:r>
      <w:r w:rsidRPr="003B030E">
        <w:rPr>
          <w:rFonts w:cs="Calibri"/>
        </w:rPr>
        <w:t>:</w:t>
      </w:r>
      <w:bookmarkEnd w:id="74"/>
      <w:r w:rsidRPr="003B030E">
        <w:rPr>
          <w:rFonts w:cs="Calibri"/>
        </w:rPr>
        <w:t xml:space="preserve"> </w:t>
      </w:r>
    </w:p>
    <w:p w14:paraId="48421F1A" w14:textId="77777777" w:rsidR="003274E0" w:rsidRPr="003B030E" w:rsidRDefault="003274E0" w:rsidP="003274E0">
      <w:pPr>
        <w:pStyle w:val="ListParagraph"/>
        <w:widowControl/>
        <w:numPr>
          <w:ilvl w:val="0"/>
          <w:numId w:val="36"/>
        </w:numPr>
        <w:autoSpaceDE/>
        <w:autoSpaceDN/>
        <w:spacing w:after="5" w:line="250" w:lineRule="auto"/>
      </w:pPr>
      <w:r w:rsidRPr="003B030E">
        <w:t xml:space="preserve">Department Chairs or faculty liaisons provide discipline-specific professional development opportunities for ongoing, collegial interaction. </w:t>
      </w:r>
    </w:p>
    <w:p w14:paraId="2BAFF6D2" w14:textId="77777777" w:rsidR="003274E0" w:rsidRPr="003B030E" w:rsidRDefault="003274E0" w:rsidP="003274E0">
      <w:pPr>
        <w:pStyle w:val="ListParagraph"/>
        <w:widowControl/>
        <w:numPr>
          <w:ilvl w:val="0"/>
          <w:numId w:val="36"/>
        </w:numPr>
        <w:autoSpaceDE/>
        <w:autoSpaceDN/>
        <w:spacing w:after="5" w:line="250" w:lineRule="auto"/>
      </w:pPr>
      <w:r w:rsidRPr="003B030E">
        <w:lastRenderedPageBreak/>
        <w:t xml:space="preserve">Workshops may address course content, delivery, assessment, valuation, and/or research and development in the field. </w:t>
      </w:r>
    </w:p>
    <w:p w14:paraId="189CAFFB" w14:textId="77777777" w:rsidR="003274E0" w:rsidRPr="003B030E" w:rsidRDefault="003274E0" w:rsidP="003274E0">
      <w:pPr>
        <w:pStyle w:val="ListParagraph"/>
        <w:numPr>
          <w:ilvl w:val="0"/>
          <w:numId w:val="36"/>
        </w:numPr>
      </w:pPr>
      <w:r w:rsidRPr="003B030E">
        <w:t xml:space="preserve">Forward training opportunities for the instructor, such as learning how to access and navigate through the myACC and D2L as well as other relevant professional development opportunities. </w:t>
      </w:r>
    </w:p>
    <w:p w14:paraId="4E17F3EB" w14:textId="77777777" w:rsidR="003274E0" w:rsidRPr="003B030E" w:rsidRDefault="003274E0" w:rsidP="00B93E74">
      <w:pPr>
        <w:pStyle w:val="Heading3"/>
        <w:rPr>
          <w:rFonts w:cs="Calibri"/>
        </w:rPr>
      </w:pPr>
      <w:bookmarkStart w:id="75" w:name="_Toc201647825"/>
      <w:r w:rsidRPr="003B030E">
        <w:rPr>
          <w:rFonts w:cs="Calibri"/>
          <w:color w:val="2E74B5"/>
          <w:sz w:val="26"/>
        </w:rPr>
        <w:t>Department Assessment</w:t>
      </w:r>
      <w:r w:rsidRPr="003B030E">
        <w:rPr>
          <w:rFonts w:cs="Calibri"/>
          <w:b/>
        </w:rPr>
        <w:t xml:space="preserve"> </w:t>
      </w:r>
      <w:r w:rsidRPr="003B030E">
        <w:rPr>
          <w:rFonts w:cs="Calibri"/>
        </w:rPr>
        <w:t>(meets A1 Nacep standard)</w:t>
      </w:r>
      <w:bookmarkEnd w:id="75"/>
    </w:p>
    <w:p w14:paraId="07F56002" w14:textId="77777777" w:rsidR="003274E0" w:rsidRPr="003B030E" w:rsidRDefault="003274E0" w:rsidP="003274E0">
      <w:pPr>
        <w:pStyle w:val="ListParagraph"/>
        <w:widowControl/>
        <w:numPr>
          <w:ilvl w:val="0"/>
          <w:numId w:val="36"/>
        </w:numPr>
        <w:autoSpaceDE/>
        <w:autoSpaceDN/>
        <w:spacing w:after="57" w:line="250" w:lineRule="auto"/>
      </w:pPr>
      <w:r w:rsidRPr="003B030E">
        <w:t xml:space="preserve">As needed, assist with assessment </w:t>
      </w:r>
    </w:p>
    <w:p w14:paraId="6B70D3D6" w14:textId="362745DC" w:rsidR="003274E0" w:rsidRPr="003B030E" w:rsidRDefault="003274E0" w:rsidP="003274E0">
      <w:pPr>
        <w:pStyle w:val="Heading2"/>
        <w:rPr>
          <w:rFonts w:ascii="Calibri" w:hAnsi="Calibri" w:cs="Calibri"/>
        </w:rPr>
      </w:pPr>
      <w:bookmarkStart w:id="76" w:name="_Toc201647826"/>
      <w:r w:rsidRPr="003B030E">
        <w:rPr>
          <w:rFonts w:ascii="Calibri" w:hAnsi="Calibri" w:cs="Calibri"/>
        </w:rPr>
        <w:t xml:space="preserve">Suggested Timeline of </w:t>
      </w:r>
      <w:r w:rsidR="00946AE3">
        <w:rPr>
          <w:rFonts w:ascii="Calibri" w:hAnsi="Calibri" w:cs="Calibri"/>
        </w:rPr>
        <w:t xml:space="preserve">ACC Faculty Liaison </w:t>
      </w:r>
      <w:r w:rsidRPr="003B030E">
        <w:rPr>
          <w:rFonts w:ascii="Calibri" w:hAnsi="Calibri" w:cs="Calibri"/>
        </w:rPr>
        <w:t>Responsibilities</w:t>
      </w:r>
      <w:bookmarkEnd w:id="76"/>
      <w:r w:rsidRPr="003B030E">
        <w:rPr>
          <w:rFonts w:ascii="Calibri" w:hAnsi="Calibri" w:cs="Calibri"/>
        </w:rPr>
        <w:t xml:space="preserve"> </w:t>
      </w:r>
    </w:p>
    <w:p w14:paraId="627BB1E6" w14:textId="77777777" w:rsidR="003274E0" w:rsidRPr="003B030E" w:rsidRDefault="003274E0" w:rsidP="003274E0">
      <w:pPr>
        <w:pStyle w:val="Heading3"/>
        <w:rPr>
          <w:rFonts w:cs="Calibri"/>
        </w:rPr>
      </w:pPr>
      <w:bookmarkStart w:id="77" w:name="_Toc201647827"/>
      <w:r w:rsidRPr="003B030E">
        <w:rPr>
          <w:rFonts w:cs="Calibri"/>
        </w:rPr>
        <w:t>Prior to the start of semester (Around Aug 1 for Fall and Jan 1 for Spring)</w:t>
      </w:r>
      <w:bookmarkEnd w:id="77"/>
      <w:r w:rsidRPr="003B030E">
        <w:rPr>
          <w:rFonts w:cs="Calibri"/>
        </w:rPr>
        <w:t xml:space="preserve"> </w:t>
      </w:r>
    </w:p>
    <w:p w14:paraId="3E64B9D1" w14:textId="77777777" w:rsidR="003274E0" w:rsidRPr="003B030E" w:rsidRDefault="003274E0" w:rsidP="003274E0">
      <w:pPr>
        <w:widowControl/>
        <w:numPr>
          <w:ilvl w:val="0"/>
          <w:numId w:val="16"/>
        </w:numPr>
        <w:autoSpaceDE/>
        <w:autoSpaceDN/>
        <w:spacing w:after="5" w:line="250" w:lineRule="auto"/>
        <w:ind w:hanging="360"/>
      </w:pPr>
      <w:r w:rsidRPr="003B030E">
        <w:t xml:space="preserve">Contact each CE instructor to remind them to submit their course syllabus, let them know you are available for support, and request their course observation scheduling. </w:t>
      </w:r>
    </w:p>
    <w:p w14:paraId="39396B08" w14:textId="77777777" w:rsidR="003274E0" w:rsidRPr="003B030E" w:rsidRDefault="003274E0" w:rsidP="003274E0">
      <w:pPr>
        <w:widowControl/>
        <w:numPr>
          <w:ilvl w:val="0"/>
          <w:numId w:val="16"/>
        </w:numPr>
        <w:autoSpaceDE/>
        <w:autoSpaceDN/>
        <w:spacing w:after="5" w:line="250" w:lineRule="auto"/>
        <w:ind w:hanging="360"/>
      </w:pPr>
      <w:r w:rsidRPr="003B030E">
        <w:t xml:space="preserve">Please remember that the CE Semesters often start before ACC start of semester: Consider connecting with your affiliate instructors as early as possible. </w:t>
      </w:r>
    </w:p>
    <w:p w14:paraId="6ACBDF28" w14:textId="77777777" w:rsidR="003274E0" w:rsidRPr="003B030E" w:rsidRDefault="003274E0" w:rsidP="003274E0">
      <w:pPr>
        <w:pStyle w:val="Heading3"/>
        <w:rPr>
          <w:rFonts w:cs="Calibri"/>
        </w:rPr>
      </w:pPr>
      <w:bookmarkStart w:id="78" w:name="_Toc201647828"/>
      <w:r w:rsidRPr="003B030E">
        <w:rPr>
          <w:rFonts w:cs="Calibri"/>
        </w:rPr>
        <w:t>Start of Semester</w:t>
      </w:r>
      <w:bookmarkEnd w:id="78"/>
    </w:p>
    <w:p w14:paraId="2A3CE5C9" w14:textId="77777777" w:rsidR="003274E0" w:rsidRPr="003B030E" w:rsidRDefault="003274E0" w:rsidP="003274E0">
      <w:pPr>
        <w:widowControl/>
        <w:numPr>
          <w:ilvl w:val="0"/>
          <w:numId w:val="16"/>
        </w:numPr>
        <w:autoSpaceDE/>
        <w:autoSpaceDN/>
        <w:spacing w:after="5" w:line="250" w:lineRule="auto"/>
        <w:ind w:hanging="360"/>
      </w:pPr>
      <w:r w:rsidRPr="003B030E">
        <w:t xml:space="preserve">Remind the instructor to submit syllabus and schedule a course observation. Include other departmental information as needed. </w:t>
      </w:r>
    </w:p>
    <w:p w14:paraId="7D482B5B" w14:textId="64E558D7" w:rsidR="003274E0" w:rsidRPr="003B030E" w:rsidRDefault="003274E0" w:rsidP="003274E0">
      <w:pPr>
        <w:widowControl/>
        <w:numPr>
          <w:ilvl w:val="0"/>
          <w:numId w:val="16"/>
        </w:numPr>
        <w:autoSpaceDE/>
        <w:autoSpaceDN/>
        <w:spacing w:after="5" w:line="250" w:lineRule="auto"/>
        <w:ind w:hanging="360"/>
      </w:pPr>
      <w:r w:rsidRPr="003B030E">
        <w:t xml:space="preserve">Review syllabus and schedule created by the instructor as early as possible and double-check with the ACC-provided </w:t>
      </w:r>
      <w:r w:rsidR="00FC318C">
        <w:t>s</w:t>
      </w:r>
      <w:r w:rsidRPr="003B030E">
        <w:t>chedule to ensure course headings and description information is appropriate. Provide ongoing communication and feedback. Please note: It is essential to review the CE Course Syllabus to ensure the course is equivalent to other ACC coursework. While curriculum may differ depending upon departmental standards, all CCNS SLOs for the course should be met within the curriculum. Any concerns you have about a classroom syllabus should be addressed and remanded as early in the semester as possible. Syllabus should be found in the “</w:t>
      </w:r>
      <w:hyperlink r:id="rId78">
        <w:r w:rsidRPr="003B030E">
          <w:rPr>
            <w:color w:val="0563C1"/>
            <w:u w:val="single"/>
          </w:rPr>
          <w:t>CE Instructor (Syllabi &amp; Resources)”</w:t>
        </w:r>
      </w:hyperlink>
      <w:hyperlink r:id="rId79">
        <w:r w:rsidRPr="003B030E">
          <w:t xml:space="preserve"> </w:t>
        </w:r>
      </w:hyperlink>
      <w:r w:rsidRPr="003B030E">
        <w:t xml:space="preserve">SharePoint </w:t>
      </w:r>
    </w:p>
    <w:p w14:paraId="54B42C02" w14:textId="77777777" w:rsidR="003274E0" w:rsidRPr="003B030E" w:rsidRDefault="003274E0" w:rsidP="003274E0">
      <w:pPr>
        <w:pStyle w:val="Heading3"/>
        <w:rPr>
          <w:rFonts w:cs="Calibri"/>
        </w:rPr>
      </w:pPr>
      <w:bookmarkStart w:id="79" w:name="_Toc201647829"/>
      <w:r w:rsidRPr="003B030E">
        <w:rPr>
          <w:rFonts w:cs="Calibri"/>
        </w:rPr>
        <w:t>End of semester</w:t>
      </w:r>
      <w:bookmarkEnd w:id="79"/>
    </w:p>
    <w:p w14:paraId="1F091C93" w14:textId="77777777" w:rsidR="003274E0" w:rsidRPr="003B030E" w:rsidRDefault="003274E0" w:rsidP="003274E0">
      <w:pPr>
        <w:pStyle w:val="ListParagraph"/>
        <w:numPr>
          <w:ilvl w:val="0"/>
          <w:numId w:val="22"/>
        </w:numPr>
      </w:pPr>
      <w:r w:rsidRPr="003B030E">
        <w:t>Check in with instructor, providing any end of semester communications or announcements.</w:t>
      </w:r>
    </w:p>
    <w:p w14:paraId="3B99F0B2" w14:textId="77777777" w:rsidR="003274E0" w:rsidRPr="003B030E" w:rsidRDefault="003274E0" w:rsidP="003274E0">
      <w:pPr>
        <w:pStyle w:val="ListParagraph"/>
        <w:numPr>
          <w:ilvl w:val="0"/>
          <w:numId w:val="22"/>
        </w:numPr>
      </w:pPr>
      <w:r w:rsidRPr="003B030E">
        <w:t xml:space="preserve">If applicable, collect assessment artifacts/data from affiliate instructors. </w:t>
      </w:r>
    </w:p>
    <w:p w14:paraId="1BB3A679" w14:textId="77777777" w:rsidR="003274E0" w:rsidRPr="003B030E" w:rsidRDefault="003274E0" w:rsidP="003274E0">
      <w:pPr>
        <w:pStyle w:val="Heading3"/>
        <w:rPr>
          <w:rFonts w:cs="Calibri"/>
        </w:rPr>
      </w:pPr>
      <w:bookmarkStart w:id="80" w:name="_Toc201647830"/>
      <w:r w:rsidRPr="003B030E">
        <w:rPr>
          <w:rFonts w:cs="Calibri"/>
        </w:rPr>
        <w:t>Ongoing</w:t>
      </w:r>
      <w:bookmarkEnd w:id="80"/>
      <w:r w:rsidRPr="003B030E">
        <w:rPr>
          <w:rFonts w:cs="Calibri"/>
        </w:rPr>
        <w:t xml:space="preserve"> </w:t>
      </w:r>
    </w:p>
    <w:p w14:paraId="56062036" w14:textId="6B0C8E57" w:rsidR="003274E0" w:rsidRPr="003B030E" w:rsidRDefault="003274E0" w:rsidP="003274E0">
      <w:pPr>
        <w:widowControl/>
        <w:numPr>
          <w:ilvl w:val="0"/>
          <w:numId w:val="16"/>
        </w:numPr>
        <w:autoSpaceDE/>
        <w:autoSpaceDN/>
        <w:spacing w:after="5" w:line="250" w:lineRule="auto"/>
        <w:ind w:hanging="360"/>
      </w:pPr>
      <w:r w:rsidRPr="003B030E">
        <w:t xml:space="preserve">Respond to any questions from </w:t>
      </w:r>
      <w:r w:rsidR="008E25ED">
        <w:t xml:space="preserve">and work through any issues with </w:t>
      </w:r>
      <w:r w:rsidRPr="003B030E">
        <w:t xml:space="preserve">the CE instructor, the CE Specialists, CE Faculty Chair, CE Associate Dean, or the Dean of Educational Partnerships. </w:t>
      </w:r>
    </w:p>
    <w:p w14:paraId="440E908F" w14:textId="77777777" w:rsidR="003274E0" w:rsidRPr="003B030E" w:rsidRDefault="003274E0" w:rsidP="003274E0">
      <w:pPr>
        <w:widowControl/>
        <w:numPr>
          <w:ilvl w:val="0"/>
          <w:numId w:val="16"/>
        </w:numPr>
        <w:autoSpaceDE/>
        <w:autoSpaceDN/>
        <w:spacing w:after="5" w:line="250" w:lineRule="auto"/>
        <w:ind w:hanging="360"/>
      </w:pPr>
      <w:r w:rsidRPr="003B030E">
        <w:t xml:space="preserve">Clarify ACC process as it relates to student/parent grievance and advocate if appropriate for the CE instructor. Inform the Chair or Director and Associate Dean about the grievance. </w:t>
      </w:r>
    </w:p>
    <w:p w14:paraId="7DCC88B9" w14:textId="2A934B52" w:rsidR="003274E0" w:rsidRPr="003B030E" w:rsidRDefault="003274E0" w:rsidP="003274E0">
      <w:pPr>
        <w:widowControl/>
        <w:numPr>
          <w:ilvl w:val="0"/>
          <w:numId w:val="16"/>
        </w:numPr>
        <w:autoSpaceDE/>
        <w:autoSpaceDN/>
        <w:spacing w:after="5" w:line="250" w:lineRule="auto"/>
        <w:ind w:hanging="360"/>
      </w:pPr>
      <w:r w:rsidRPr="003B030E">
        <w:t xml:space="preserve">At a minimum, observe one full class meeting of one section for each instructor taught per academic year, review the course observation, and submit the Course Observation form to the CE </w:t>
      </w:r>
      <w:r w:rsidR="00EA43BE" w:rsidRPr="003B030E">
        <w:t>SharePoint</w:t>
      </w:r>
      <w:r w:rsidRPr="003B030E">
        <w:t xml:space="preserve">. </w:t>
      </w:r>
    </w:p>
    <w:p w14:paraId="2AA62C0D" w14:textId="0F884EF5" w:rsidR="003274E0" w:rsidRPr="003B030E" w:rsidRDefault="003274E0" w:rsidP="003274E0">
      <w:pPr>
        <w:widowControl/>
        <w:numPr>
          <w:ilvl w:val="0"/>
          <w:numId w:val="16"/>
        </w:numPr>
        <w:autoSpaceDE/>
        <w:autoSpaceDN/>
        <w:spacing w:after="5" w:line="250" w:lineRule="auto"/>
        <w:ind w:hanging="360"/>
      </w:pPr>
      <w:r w:rsidRPr="003B030E">
        <w:t xml:space="preserve">Work with the CE instructors to incorporate anything new like changes to the syllabus, the curriculum, textbooks, or assessment. </w:t>
      </w:r>
    </w:p>
    <w:p w14:paraId="43F4B887" w14:textId="3BD86C37" w:rsidR="003274E0" w:rsidRPr="003B030E" w:rsidRDefault="003274E0" w:rsidP="008E25ED">
      <w:pPr>
        <w:widowControl/>
        <w:autoSpaceDE/>
        <w:autoSpaceDN/>
        <w:spacing w:after="5" w:line="250" w:lineRule="auto"/>
        <w:ind w:left="705"/>
      </w:pPr>
    </w:p>
    <w:p w14:paraId="1E57E9AA" w14:textId="0F884EF5" w:rsidR="003274E0" w:rsidRPr="003B030E" w:rsidRDefault="003274E0" w:rsidP="003274E0">
      <w:pPr>
        <w:pStyle w:val="Heading2"/>
        <w:ind w:left="-5"/>
        <w:rPr>
          <w:rFonts w:ascii="Calibri" w:hAnsi="Calibri" w:cs="Calibri"/>
        </w:rPr>
      </w:pPr>
      <w:bookmarkStart w:id="81" w:name="_Toc201647831"/>
      <w:r w:rsidRPr="003B030E">
        <w:rPr>
          <w:rFonts w:ascii="Calibri" w:hAnsi="Calibri" w:cs="Calibri"/>
        </w:rPr>
        <w:t>Faculty Liaison Compensation &amp; Time Expectations</w:t>
      </w:r>
      <w:bookmarkEnd w:id="81"/>
      <w:r w:rsidRPr="003B030E">
        <w:rPr>
          <w:rFonts w:ascii="Calibri" w:hAnsi="Calibri" w:cs="Calibri"/>
        </w:rPr>
        <w:t xml:space="preserve"> </w:t>
      </w:r>
    </w:p>
    <w:p w14:paraId="2DABD156" w14:textId="60127941" w:rsidR="003274E0" w:rsidRPr="003B030E" w:rsidRDefault="00C57E55" w:rsidP="003274E0">
      <w:pPr>
        <w:widowControl/>
        <w:numPr>
          <w:ilvl w:val="0"/>
          <w:numId w:val="17"/>
        </w:numPr>
        <w:autoSpaceDE/>
        <w:autoSpaceDN/>
        <w:spacing w:after="5" w:line="250" w:lineRule="auto"/>
        <w:ind w:hanging="360"/>
      </w:pPr>
      <w:r w:rsidRPr="003B030E">
        <w:t>Faculty s</w:t>
      </w:r>
      <w:r w:rsidR="003274E0" w:rsidRPr="003B030E">
        <w:t xml:space="preserve">hould complete the non-CRN Workload Request form to ensure compensation and acknowledgement for the time they spend acting as liaisons. Faculty with a considerable number of </w:t>
      </w:r>
      <w:r w:rsidR="003274E0" w:rsidRPr="003B030E">
        <w:lastRenderedPageBreak/>
        <w:t xml:space="preserve">affiliate instructors may be able to effectively anticipate workload early in the semester while faculty with a short list of instructors to support may complete the non-CRN workload form at the end of a semester to request requisite compensation. </w:t>
      </w:r>
    </w:p>
    <w:p w14:paraId="338A9B06" w14:textId="77777777" w:rsidR="003274E0" w:rsidRPr="003B030E" w:rsidRDefault="003274E0" w:rsidP="003274E0">
      <w:pPr>
        <w:widowControl/>
        <w:numPr>
          <w:ilvl w:val="0"/>
          <w:numId w:val="17"/>
        </w:numPr>
        <w:autoSpaceDE/>
        <w:autoSpaceDN/>
        <w:spacing w:after="314" w:line="250" w:lineRule="auto"/>
        <w:ind w:hanging="360"/>
      </w:pPr>
      <w:r w:rsidRPr="003B030E">
        <w:t xml:space="preserve">Departments should support affiliate instructors over the summer. They should anticipate Faculty liaison workload and schedule 2-3 compensated workdays during the summer to accommodate new affiliate instructor onboarding. </w:t>
      </w:r>
    </w:p>
    <w:p w14:paraId="6769F34B" w14:textId="6A4063D2" w:rsidR="003274E0" w:rsidRPr="003B030E" w:rsidRDefault="00057450" w:rsidP="003274E0">
      <w:pPr>
        <w:pStyle w:val="Heading2"/>
        <w:rPr>
          <w:rFonts w:ascii="Calibri" w:hAnsi="Calibri" w:cs="Calibri"/>
        </w:rPr>
      </w:pPr>
      <w:bookmarkStart w:id="82" w:name="_Toc201647832"/>
      <w:r w:rsidRPr="003B030E">
        <w:rPr>
          <w:rFonts w:ascii="Calibri" w:hAnsi="Calibri" w:cs="Calibri"/>
        </w:rPr>
        <w:t>CE Staff/CE Faculty Chair Support for Liaisons</w:t>
      </w:r>
      <w:bookmarkEnd w:id="82"/>
    </w:p>
    <w:p w14:paraId="66A77456" w14:textId="77777777" w:rsidR="003274E0" w:rsidRPr="003B030E" w:rsidRDefault="003274E0" w:rsidP="003274E0">
      <w:pPr>
        <w:spacing w:after="3" w:line="254" w:lineRule="auto"/>
        <w:ind w:left="-5" w:right="5094" w:hanging="10"/>
      </w:pPr>
      <w:r w:rsidRPr="003B030E">
        <w:rPr>
          <w:color w:val="2E74B5"/>
          <w:sz w:val="26"/>
        </w:rPr>
        <w:t xml:space="preserve">The CE Staff Will: </w:t>
      </w:r>
    </w:p>
    <w:p w14:paraId="4126FD41" w14:textId="77777777" w:rsidR="003274E0" w:rsidRPr="003B030E" w:rsidRDefault="003274E0" w:rsidP="003274E0">
      <w:pPr>
        <w:widowControl/>
        <w:numPr>
          <w:ilvl w:val="0"/>
          <w:numId w:val="18"/>
        </w:numPr>
        <w:autoSpaceDE/>
        <w:autoSpaceDN/>
        <w:spacing w:after="5" w:line="250" w:lineRule="auto"/>
        <w:ind w:hanging="360"/>
      </w:pPr>
      <w:r w:rsidRPr="003B030E">
        <w:t>Coordinate with LEPs to help the CE Instruction Office build and distribute the schedule.</w:t>
      </w:r>
    </w:p>
    <w:p w14:paraId="0FCE83AD" w14:textId="77777777" w:rsidR="003274E0" w:rsidRPr="003B030E" w:rsidRDefault="003274E0" w:rsidP="003274E0">
      <w:pPr>
        <w:widowControl/>
        <w:numPr>
          <w:ilvl w:val="0"/>
          <w:numId w:val="18"/>
        </w:numPr>
        <w:autoSpaceDE/>
        <w:autoSpaceDN/>
        <w:spacing w:after="5" w:line="250" w:lineRule="auto"/>
        <w:ind w:hanging="360"/>
      </w:pPr>
      <w:r w:rsidRPr="003B030E">
        <w:t xml:space="preserve">Enroll students. </w:t>
      </w:r>
    </w:p>
    <w:p w14:paraId="009E4E41" w14:textId="77777777" w:rsidR="003274E0" w:rsidRPr="003B030E" w:rsidRDefault="003274E0" w:rsidP="003274E0">
      <w:pPr>
        <w:widowControl/>
        <w:numPr>
          <w:ilvl w:val="0"/>
          <w:numId w:val="18"/>
        </w:numPr>
        <w:autoSpaceDE/>
        <w:autoSpaceDN/>
        <w:spacing w:after="5" w:line="250" w:lineRule="auto"/>
        <w:ind w:hanging="360"/>
      </w:pPr>
      <w:r w:rsidRPr="003B030E">
        <w:t>Communicate with LEPs and Affiliate instructors via a monthly newsletter.</w:t>
      </w:r>
    </w:p>
    <w:p w14:paraId="542CD540" w14:textId="77777777" w:rsidR="003274E0" w:rsidRPr="003B030E" w:rsidRDefault="003274E0" w:rsidP="003274E0">
      <w:pPr>
        <w:pStyle w:val="ListParagraph"/>
        <w:spacing w:after="3" w:line="254" w:lineRule="auto"/>
        <w:ind w:left="0" w:right="5094"/>
      </w:pPr>
      <w:r w:rsidRPr="003B030E">
        <w:rPr>
          <w:color w:val="2E74B5"/>
          <w:sz w:val="26"/>
        </w:rPr>
        <w:t xml:space="preserve">The CE Instruction Office Will: </w:t>
      </w:r>
    </w:p>
    <w:p w14:paraId="56FDD696" w14:textId="77777777" w:rsidR="003274E0" w:rsidRPr="003B030E" w:rsidRDefault="003274E0" w:rsidP="003274E0">
      <w:pPr>
        <w:widowControl/>
        <w:numPr>
          <w:ilvl w:val="0"/>
          <w:numId w:val="18"/>
        </w:numPr>
        <w:autoSpaceDE/>
        <w:autoSpaceDN/>
        <w:spacing w:after="5" w:line="250" w:lineRule="auto"/>
        <w:ind w:hanging="360"/>
      </w:pPr>
      <w:r w:rsidRPr="003B030E">
        <w:t xml:space="preserve">At regular intervals prior to the start of the semester, send regular updates on instructor lists and course schedules for upcoming semester. </w:t>
      </w:r>
    </w:p>
    <w:p w14:paraId="631E11BB" w14:textId="77777777" w:rsidR="003274E0" w:rsidRPr="003B030E" w:rsidRDefault="003274E0" w:rsidP="003274E0">
      <w:pPr>
        <w:widowControl/>
        <w:numPr>
          <w:ilvl w:val="0"/>
          <w:numId w:val="18"/>
        </w:numPr>
        <w:autoSpaceDE/>
        <w:autoSpaceDN/>
        <w:spacing w:after="5" w:line="250" w:lineRule="auto"/>
        <w:ind w:hanging="360"/>
      </w:pPr>
      <w:r w:rsidRPr="003B030E">
        <w:t xml:space="preserve">Onboard new instructors, helping them through the qualifications and HR onboarding process. </w:t>
      </w:r>
    </w:p>
    <w:p w14:paraId="139B1997" w14:textId="77777777" w:rsidR="003274E0" w:rsidRPr="003B030E" w:rsidRDefault="003274E0" w:rsidP="003274E0">
      <w:pPr>
        <w:widowControl/>
        <w:numPr>
          <w:ilvl w:val="0"/>
          <w:numId w:val="18"/>
        </w:numPr>
        <w:autoSpaceDE/>
        <w:autoSpaceDN/>
        <w:spacing w:after="5" w:line="250" w:lineRule="auto"/>
        <w:ind w:hanging="360"/>
      </w:pPr>
      <w:r w:rsidRPr="003B030E">
        <w:t>Send a communication to the new instructor to introduce the instructor to the Department Chair and liaison. The e-mail will include sharing the CE Handbook.</w:t>
      </w:r>
    </w:p>
    <w:p w14:paraId="4031637D" w14:textId="77777777" w:rsidR="003274E0" w:rsidRPr="003B030E" w:rsidRDefault="003274E0" w:rsidP="003274E0">
      <w:pPr>
        <w:widowControl/>
        <w:numPr>
          <w:ilvl w:val="0"/>
          <w:numId w:val="18"/>
        </w:numPr>
        <w:autoSpaceDE/>
        <w:autoSpaceDN/>
        <w:spacing w:after="5" w:line="250" w:lineRule="auto"/>
        <w:ind w:hanging="360"/>
      </w:pPr>
      <w:r w:rsidRPr="003B030E">
        <w:t>Coordinate regular semester meetings and support for CE liaisons.</w:t>
      </w:r>
    </w:p>
    <w:p w14:paraId="41C27DA3" w14:textId="77777777" w:rsidR="003274E0" w:rsidRPr="003B030E" w:rsidRDefault="003274E0" w:rsidP="003274E0">
      <w:pPr>
        <w:widowControl/>
        <w:numPr>
          <w:ilvl w:val="0"/>
          <w:numId w:val="18"/>
        </w:numPr>
        <w:autoSpaceDE/>
        <w:autoSpaceDN/>
        <w:spacing w:after="5" w:line="250" w:lineRule="auto"/>
        <w:ind w:hanging="360"/>
      </w:pPr>
      <w:r w:rsidRPr="003B030E">
        <w:t xml:space="preserve">Onboard and train new CE liaisons </w:t>
      </w:r>
    </w:p>
    <w:p w14:paraId="563AFF7C" w14:textId="77777777" w:rsidR="007574DC" w:rsidRDefault="003274E0" w:rsidP="003274E0">
      <w:pPr>
        <w:widowControl/>
        <w:numPr>
          <w:ilvl w:val="0"/>
          <w:numId w:val="18"/>
        </w:numPr>
        <w:autoSpaceDE/>
        <w:autoSpaceDN/>
        <w:spacing w:after="5" w:line="250" w:lineRule="auto"/>
        <w:ind w:hanging="360"/>
      </w:pPr>
      <w:r w:rsidRPr="003B030E">
        <w:t xml:space="preserve">Conduct audits of syllabi and observations </w:t>
      </w:r>
    </w:p>
    <w:p w14:paraId="5D5ABE24" w14:textId="7ACAEEE0" w:rsidR="003274E0" w:rsidRPr="003B030E" w:rsidRDefault="003274E0" w:rsidP="003274E0">
      <w:pPr>
        <w:widowControl/>
        <w:numPr>
          <w:ilvl w:val="0"/>
          <w:numId w:val="18"/>
        </w:numPr>
        <w:autoSpaceDE/>
        <w:autoSpaceDN/>
        <w:spacing w:after="5" w:line="250" w:lineRule="auto"/>
        <w:ind w:hanging="360"/>
      </w:pPr>
      <w:r w:rsidRPr="003B030E">
        <w:t>Provide Master List of approved instructors for Department and Liaison communications.</w:t>
      </w:r>
    </w:p>
    <w:p w14:paraId="7D3D4271" w14:textId="77777777" w:rsidR="003274E0" w:rsidRPr="003B030E" w:rsidRDefault="003274E0" w:rsidP="003274E0">
      <w:pPr>
        <w:pStyle w:val="Heading2"/>
        <w:rPr>
          <w:rFonts w:ascii="Calibri" w:hAnsi="Calibri" w:cs="Calibri"/>
        </w:rPr>
      </w:pPr>
      <w:bookmarkStart w:id="83" w:name="_Toc201647833"/>
      <w:r w:rsidRPr="003B030E">
        <w:rPr>
          <w:rFonts w:ascii="Calibri" w:hAnsi="Calibri" w:cs="Calibri"/>
        </w:rPr>
        <w:t>Communication Guidelines</w:t>
      </w:r>
      <w:bookmarkEnd w:id="83"/>
      <w:r w:rsidRPr="003B030E">
        <w:rPr>
          <w:rFonts w:ascii="Calibri" w:hAnsi="Calibri" w:cs="Calibri"/>
        </w:rPr>
        <w:t xml:space="preserve"> </w:t>
      </w:r>
    </w:p>
    <w:p w14:paraId="322AE150" w14:textId="77777777" w:rsidR="003274E0" w:rsidRPr="003B030E" w:rsidRDefault="003274E0" w:rsidP="003274E0">
      <w:pPr>
        <w:widowControl/>
        <w:numPr>
          <w:ilvl w:val="0"/>
          <w:numId w:val="19"/>
        </w:numPr>
        <w:autoSpaceDE/>
        <w:autoSpaceDN/>
        <w:spacing w:after="5" w:line="250" w:lineRule="auto"/>
        <w:ind w:hanging="360"/>
      </w:pPr>
      <w:r w:rsidRPr="003B030E">
        <w:rPr>
          <w:b/>
        </w:rPr>
        <w:t xml:space="preserve">Course changes? Copy the CE Specialist: </w:t>
      </w:r>
      <w:r w:rsidRPr="003B030E">
        <w:t xml:space="preserve">When communicating with the </w:t>
      </w:r>
      <w:r w:rsidRPr="003B030E">
        <w:rPr>
          <w:b/>
        </w:rPr>
        <w:t>HS Instructors</w:t>
      </w:r>
      <w:r w:rsidRPr="003B030E">
        <w:t xml:space="preserve">, it is helpful for the CE staff to be aware of any course offering updates or changes. Please copy in the CE Specialist related to that school. Or by default, the general CE inbox of </w:t>
      </w:r>
      <w:r w:rsidRPr="003B030E">
        <w:rPr>
          <w:color w:val="0563C1"/>
          <w:u w:val="single" w:color="0563C1"/>
        </w:rPr>
        <w:t>acc.ce@arapahoe.edu</w:t>
      </w:r>
      <w:r w:rsidRPr="003B030E">
        <w:t xml:space="preserve">  </w:t>
      </w:r>
    </w:p>
    <w:p w14:paraId="32128212" w14:textId="77777777" w:rsidR="003274E0" w:rsidRPr="003B030E" w:rsidRDefault="003274E0" w:rsidP="003274E0">
      <w:pPr>
        <w:widowControl/>
        <w:numPr>
          <w:ilvl w:val="0"/>
          <w:numId w:val="19"/>
        </w:numPr>
        <w:autoSpaceDE/>
        <w:autoSpaceDN/>
        <w:spacing w:after="5" w:line="250" w:lineRule="auto"/>
        <w:ind w:hanging="360"/>
      </w:pPr>
      <w:r w:rsidRPr="003B030E">
        <w:rPr>
          <w:b/>
        </w:rPr>
        <w:t xml:space="preserve">Student DAS Needs? Copy DAS: </w:t>
      </w:r>
      <w:r w:rsidRPr="003B030E">
        <w:t xml:space="preserve">Since our ACC DAS Office is working to support the learning needs of our concurrent enrollment population, please consider copying in our DAS Office to support. </w:t>
      </w:r>
      <w:r w:rsidRPr="003B030E">
        <w:rPr>
          <w:color w:val="0563C1"/>
          <w:u w:val="single" w:color="0563C1"/>
        </w:rPr>
        <w:t>Disability.access@arapahoe.edu</w:t>
      </w:r>
      <w:r w:rsidRPr="003B030E">
        <w:t xml:space="preserve">  </w:t>
      </w:r>
    </w:p>
    <w:p w14:paraId="0B14B55F" w14:textId="77777777" w:rsidR="003274E0" w:rsidRPr="003B030E" w:rsidRDefault="003274E0" w:rsidP="003274E0">
      <w:pPr>
        <w:widowControl/>
        <w:numPr>
          <w:ilvl w:val="0"/>
          <w:numId w:val="19"/>
        </w:numPr>
        <w:autoSpaceDE/>
        <w:autoSpaceDN/>
        <w:spacing w:after="5" w:line="250" w:lineRule="auto"/>
        <w:ind w:hanging="360"/>
      </w:pPr>
      <w:r w:rsidRPr="003B030E">
        <w:rPr>
          <w:b/>
        </w:rPr>
        <w:t>Student or parent issues? Copy the Associate Dean:</w:t>
      </w:r>
      <w:r w:rsidRPr="003B030E">
        <w:t xml:space="preserve"> If a liaison or affiliate instructor is facing challenging questions from students and/or parents, please feel free to copy in the CE Associate Dean, Shari Culver. </w:t>
      </w:r>
      <w:hyperlink r:id="rId80" w:history="1">
        <w:r w:rsidRPr="003B030E">
          <w:rPr>
            <w:rStyle w:val="Hyperlink"/>
          </w:rPr>
          <w:t>Shari.culver@arapahoe.edu</w:t>
        </w:r>
      </w:hyperlink>
      <w:r w:rsidRPr="003B030E">
        <w:t xml:space="preserve">. </w:t>
      </w:r>
    </w:p>
    <w:p w14:paraId="347EC645" w14:textId="77777777" w:rsidR="003274E0" w:rsidRPr="003B030E" w:rsidRDefault="003274E0" w:rsidP="003274E0">
      <w:pPr>
        <w:widowControl/>
        <w:numPr>
          <w:ilvl w:val="0"/>
          <w:numId w:val="19"/>
        </w:numPr>
        <w:autoSpaceDE/>
        <w:autoSpaceDN/>
        <w:spacing w:after="5" w:line="250" w:lineRule="auto"/>
        <w:ind w:hanging="360"/>
      </w:pPr>
      <w:r w:rsidRPr="003B030E">
        <w:rPr>
          <w:b/>
        </w:rPr>
        <w:t xml:space="preserve">Instruction-related concerns? Copy the CE Faculty Chair: </w:t>
      </w:r>
      <w:r w:rsidRPr="003B030E">
        <w:rPr>
          <w:bCs/>
        </w:rPr>
        <w:t xml:space="preserve">If a liaison or affiliate instructor is facing instructional concerns or challenges, please feel free to copy the CE Faculty Chair, Monica Fuglei. </w:t>
      </w:r>
      <w:hyperlink r:id="rId81" w:history="1">
        <w:r w:rsidRPr="003B030E">
          <w:rPr>
            <w:rStyle w:val="Hyperlink"/>
            <w:bCs/>
          </w:rPr>
          <w:t>Monica.Fuglei@arapahoe.edu</w:t>
        </w:r>
      </w:hyperlink>
      <w:r w:rsidRPr="003B030E">
        <w:rPr>
          <w:bCs/>
        </w:rPr>
        <w:t xml:space="preserve">. </w:t>
      </w:r>
    </w:p>
    <w:p w14:paraId="7E8906DA" w14:textId="77777777" w:rsidR="003274E0" w:rsidRPr="003B030E" w:rsidRDefault="003274E0" w:rsidP="003274E0">
      <w:pPr>
        <w:widowControl/>
        <w:numPr>
          <w:ilvl w:val="0"/>
          <w:numId w:val="19"/>
        </w:numPr>
        <w:autoSpaceDE/>
        <w:autoSpaceDN/>
        <w:spacing w:after="5" w:line="250" w:lineRule="auto"/>
        <w:ind w:hanging="360"/>
      </w:pPr>
      <w:r w:rsidRPr="003B030E">
        <w:rPr>
          <w:b/>
        </w:rPr>
        <w:t>General CE questions unrelated to the classroom?</w:t>
      </w:r>
      <w:r w:rsidRPr="003B030E">
        <w:t xml:space="preserve"> Forward to the CE Inbox (</w:t>
      </w:r>
      <w:r w:rsidRPr="003B030E">
        <w:rPr>
          <w:color w:val="0563C1"/>
          <w:u w:val="single" w:color="0563C1"/>
        </w:rPr>
        <w:t>acc.ce@arapahoe.edu</w:t>
      </w:r>
      <w:r w:rsidRPr="003B030E">
        <w:t xml:space="preserve">) and copy the CE Liaison. </w:t>
      </w:r>
    </w:p>
    <w:p w14:paraId="494E3E8C" w14:textId="4AA4E0D5" w:rsidR="003274E0" w:rsidRPr="003B030E" w:rsidRDefault="003274E0" w:rsidP="003A6EE3">
      <w:pPr>
        <w:spacing w:after="0" w:line="259" w:lineRule="auto"/>
      </w:pPr>
      <w:r>
        <w:t xml:space="preserve"> </w:t>
      </w:r>
    </w:p>
    <w:p w14:paraId="61A11DF7" w14:textId="7BCA0EF1" w:rsidR="70D84A00" w:rsidRDefault="70D84A00">
      <w:r>
        <w:br w:type="page"/>
      </w:r>
    </w:p>
    <w:p w14:paraId="59C25D05" w14:textId="77777777" w:rsidR="003274E0" w:rsidRPr="003B030E" w:rsidRDefault="003274E0" w:rsidP="003274E0">
      <w:pPr>
        <w:pStyle w:val="Heading1"/>
        <w:rPr>
          <w:rFonts w:ascii="Calibri" w:hAnsi="Calibri" w:cs="Calibri"/>
        </w:rPr>
      </w:pPr>
      <w:bookmarkStart w:id="84" w:name="_Toc201647834"/>
      <w:r w:rsidRPr="003B030E">
        <w:rPr>
          <w:rFonts w:ascii="Calibri" w:hAnsi="Calibri" w:cs="Calibri"/>
          <w:spacing w:val="-5"/>
        </w:rPr>
        <w:lastRenderedPageBreak/>
        <w:t>Appendix A: Helpful Links</w:t>
      </w:r>
      <w:bookmarkEnd w:id="84"/>
    </w:p>
    <w:p w14:paraId="107772B1" w14:textId="77777777" w:rsidR="003274E0" w:rsidRPr="003B030E" w:rsidRDefault="003274E0" w:rsidP="003274E0">
      <w:pPr>
        <w:pStyle w:val="Heading2"/>
        <w:rPr>
          <w:rFonts w:ascii="Calibri" w:hAnsi="Calibri" w:cs="Calibri"/>
        </w:rPr>
      </w:pPr>
      <w:bookmarkStart w:id="85" w:name="_Toc201647835"/>
      <w:r w:rsidRPr="003B030E">
        <w:rPr>
          <w:rFonts w:ascii="Calibri" w:hAnsi="Calibri" w:cs="Calibri"/>
        </w:rPr>
        <w:t>Local Educational Provider</w:t>
      </w:r>
      <w:bookmarkEnd w:id="85"/>
    </w:p>
    <w:p w14:paraId="10DFFDF9" w14:textId="3322BADA" w:rsidR="003274E0" w:rsidRPr="003B030E" w:rsidRDefault="003274E0" w:rsidP="70D84A00">
      <w:r w:rsidRPr="003B030E">
        <w:t>For information on our Cooperative Agreements</w:t>
      </w:r>
      <w:r w:rsidR="504D988A" w:rsidRPr="003B030E">
        <w:t xml:space="preserve"> or rate letters</w:t>
      </w:r>
      <w:r w:rsidRPr="003B030E">
        <w:t>, please reach out to</w:t>
      </w:r>
      <w:r w:rsidR="2F52C605" w:rsidRPr="003B030E">
        <w:t xml:space="preserve"> </w:t>
      </w:r>
      <w:hyperlink r:id="rId82">
        <w:r w:rsidR="2F52C605" w:rsidRPr="70D84A00">
          <w:rPr>
            <w:rStyle w:val="Hyperlink"/>
          </w:rPr>
          <w:t>acc.ce@arapahoe.edu</w:t>
        </w:r>
      </w:hyperlink>
      <w:r w:rsidR="2F52C605">
        <w:t xml:space="preserve"> and we will connect you with the appropriate support within our office. </w:t>
      </w:r>
    </w:p>
    <w:p w14:paraId="799B8F61" w14:textId="504B971C" w:rsidR="003274E0" w:rsidRPr="003B030E" w:rsidRDefault="003274E0" w:rsidP="003274E0">
      <w:pPr>
        <w:pStyle w:val="Heading2"/>
        <w:rPr>
          <w:rFonts w:ascii="Calibri" w:hAnsi="Calibri" w:cs="Calibri"/>
        </w:rPr>
      </w:pPr>
      <w:bookmarkStart w:id="86" w:name="_Toc201647836"/>
      <w:r w:rsidRPr="70D84A00">
        <w:rPr>
          <w:rFonts w:ascii="Calibri" w:hAnsi="Calibri" w:cs="Calibri"/>
        </w:rPr>
        <w:t>General Concurrent Enrollment</w:t>
      </w:r>
      <w:bookmarkEnd w:id="86"/>
      <w:r w:rsidRPr="70D84A00">
        <w:rPr>
          <w:rFonts w:ascii="Calibri" w:hAnsi="Calibri" w:cs="Calibri"/>
        </w:rPr>
        <w:t xml:space="preserve"> </w:t>
      </w:r>
    </w:p>
    <w:p w14:paraId="5FD87446" w14:textId="77777777" w:rsidR="003274E0" w:rsidRPr="003B030E" w:rsidRDefault="003274E0" w:rsidP="003274E0">
      <w:pPr>
        <w:spacing w:after="0"/>
        <w:ind w:left="720"/>
      </w:pPr>
      <w:hyperlink r:id="rId83">
        <w:r w:rsidRPr="003B030E">
          <w:rPr>
            <w:color w:val="0000FF"/>
            <w:spacing w:val="-4"/>
            <w:u w:val="single" w:color="0000FF"/>
          </w:rPr>
          <w:t>ACC</w:t>
        </w:r>
        <w:r w:rsidRPr="003B030E">
          <w:rPr>
            <w:color w:val="0000FF"/>
            <w:spacing w:val="-10"/>
            <w:u w:val="single" w:color="0000FF"/>
          </w:rPr>
          <w:t xml:space="preserve"> </w:t>
        </w:r>
        <w:r w:rsidRPr="003B030E">
          <w:rPr>
            <w:color w:val="0000FF"/>
            <w:spacing w:val="-4"/>
            <w:u w:val="single" w:color="0000FF"/>
          </w:rPr>
          <w:t>Concurrent</w:t>
        </w:r>
        <w:r w:rsidRPr="003B030E">
          <w:rPr>
            <w:color w:val="0000FF"/>
            <w:spacing w:val="-7"/>
            <w:u w:val="single" w:color="0000FF"/>
          </w:rPr>
          <w:t xml:space="preserve"> </w:t>
        </w:r>
        <w:r w:rsidRPr="003B030E">
          <w:rPr>
            <w:color w:val="0000FF"/>
            <w:spacing w:val="-4"/>
            <w:u w:val="single" w:color="0000FF"/>
          </w:rPr>
          <w:t>Enrollment</w:t>
        </w:r>
        <w:r w:rsidRPr="003B030E">
          <w:rPr>
            <w:color w:val="0000FF"/>
            <w:spacing w:val="-6"/>
            <w:u w:val="single" w:color="0000FF"/>
          </w:rPr>
          <w:t xml:space="preserve"> </w:t>
        </w:r>
        <w:r w:rsidRPr="003B030E">
          <w:rPr>
            <w:color w:val="0000FF"/>
            <w:spacing w:val="-4"/>
            <w:u w:val="single" w:color="0000FF"/>
          </w:rPr>
          <w:t>Program</w:t>
        </w:r>
      </w:hyperlink>
    </w:p>
    <w:p w14:paraId="0DF17AF9" w14:textId="77777777" w:rsidR="003274E0" w:rsidRPr="003B030E" w:rsidRDefault="003274E0" w:rsidP="003274E0">
      <w:pPr>
        <w:spacing w:after="0"/>
        <w:ind w:left="720"/>
      </w:pPr>
      <w:hyperlink r:id="rId84">
        <w:r w:rsidRPr="003B030E">
          <w:rPr>
            <w:color w:val="0000FF"/>
            <w:spacing w:val="-5"/>
            <w:u w:val="single" w:color="0000FF"/>
          </w:rPr>
          <w:t>myACC</w:t>
        </w:r>
        <w:r w:rsidRPr="003B030E">
          <w:rPr>
            <w:color w:val="0000FF"/>
            <w:spacing w:val="-7"/>
            <w:u w:val="single" w:color="0000FF"/>
          </w:rPr>
          <w:t xml:space="preserve"> </w:t>
        </w:r>
        <w:r w:rsidRPr="003B030E">
          <w:rPr>
            <w:color w:val="0000FF"/>
            <w:spacing w:val="-2"/>
            <w:u w:val="single" w:color="0000FF"/>
          </w:rPr>
          <w:t>Portal</w:t>
        </w:r>
      </w:hyperlink>
    </w:p>
    <w:p w14:paraId="04075842" w14:textId="77777777" w:rsidR="003274E0" w:rsidRPr="003B030E" w:rsidRDefault="003274E0" w:rsidP="003274E0">
      <w:pPr>
        <w:spacing w:after="0"/>
        <w:ind w:left="720"/>
      </w:pPr>
      <w:hyperlink r:id="rId85">
        <w:r w:rsidRPr="003B030E">
          <w:rPr>
            <w:color w:val="0000FF"/>
            <w:spacing w:val="-4"/>
            <w:u w:val="single" w:color="0000FF"/>
          </w:rPr>
          <w:t>ACC</w:t>
        </w:r>
        <w:r w:rsidRPr="003B030E">
          <w:rPr>
            <w:color w:val="0000FF"/>
            <w:spacing w:val="-9"/>
            <w:u w:val="single" w:color="0000FF"/>
          </w:rPr>
          <w:t xml:space="preserve"> </w:t>
        </w:r>
        <w:r w:rsidRPr="003B030E">
          <w:rPr>
            <w:color w:val="0000FF"/>
            <w:spacing w:val="-4"/>
            <w:u w:val="single" w:color="0000FF"/>
          </w:rPr>
          <w:t>Library</w:t>
        </w:r>
        <w:r w:rsidRPr="003B030E">
          <w:rPr>
            <w:color w:val="0000FF"/>
            <w:spacing w:val="-8"/>
            <w:u w:val="single" w:color="0000FF"/>
          </w:rPr>
          <w:t xml:space="preserve"> </w:t>
        </w:r>
        <w:r w:rsidRPr="003B030E">
          <w:rPr>
            <w:color w:val="0000FF"/>
            <w:spacing w:val="-4"/>
            <w:u w:val="single" w:color="0000FF"/>
          </w:rPr>
          <w:t>and</w:t>
        </w:r>
        <w:r w:rsidRPr="003B030E">
          <w:rPr>
            <w:color w:val="0000FF"/>
            <w:spacing w:val="-6"/>
            <w:u w:val="single" w:color="0000FF"/>
          </w:rPr>
          <w:t xml:space="preserve"> </w:t>
        </w:r>
        <w:r w:rsidRPr="003B030E">
          <w:rPr>
            <w:color w:val="0000FF"/>
            <w:spacing w:val="-4"/>
            <w:u w:val="single" w:color="0000FF"/>
          </w:rPr>
          <w:t>Learning Commons</w:t>
        </w:r>
      </w:hyperlink>
    </w:p>
    <w:p w14:paraId="28D19F7D" w14:textId="77777777" w:rsidR="003274E0" w:rsidRPr="003B030E" w:rsidRDefault="003274E0" w:rsidP="003274E0">
      <w:pPr>
        <w:spacing w:after="0"/>
        <w:ind w:left="720"/>
        <w:rPr>
          <w:color w:val="0000FF"/>
          <w:spacing w:val="-4"/>
          <w:u w:val="single" w:color="0000FF"/>
        </w:rPr>
      </w:pPr>
      <w:hyperlink r:id="rId86">
        <w:r w:rsidRPr="003B030E">
          <w:rPr>
            <w:color w:val="0000FF"/>
            <w:spacing w:val="-4"/>
            <w:u w:val="single" w:color="0000FF"/>
          </w:rPr>
          <w:t>ACC</w:t>
        </w:r>
        <w:r w:rsidRPr="003B030E">
          <w:rPr>
            <w:color w:val="0000FF"/>
            <w:spacing w:val="-9"/>
            <w:u w:val="single" w:color="0000FF"/>
          </w:rPr>
          <w:t xml:space="preserve"> </w:t>
        </w:r>
        <w:r w:rsidRPr="003B030E">
          <w:rPr>
            <w:color w:val="0000FF"/>
            <w:spacing w:val="-4"/>
            <w:u w:val="single" w:color="0000FF"/>
          </w:rPr>
          <w:t>Course</w:t>
        </w:r>
        <w:r w:rsidRPr="003B030E">
          <w:rPr>
            <w:color w:val="0000FF"/>
            <w:spacing w:val="-7"/>
            <w:u w:val="single" w:color="0000FF"/>
          </w:rPr>
          <w:t xml:space="preserve"> </w:t>
        </w:r>
        <w:r w:rsidRPr="003B030E">
          <w:rPr>
            <w:color w:val="0000FF"/>
            <w:spacing w:val="-4"/>
            <w:u w:val="single" w:color="0000FF"/>
          </w:rPr>
          <w:t>Catalog</w:t>
        </w:r>
      </w:hyperlink>
    </w:p>
    <w:p w14:paraId="0CE04B24" w14:textId="77777777" w:rsidR="003274E0" w:rsidRPr="003B030E" w:rsidRDefault="003274E0" w:rsidP="003274E0">
      <w:pPr>
        <w:spacing w:after="0"/>
        <w:ind w:left="720"/>
      </w:pPr>
      <w:hyperlink r:id="rId87">
        <w:r w:rsidRPr="003B030E">
          <w:rPr>
            <w:color w:val="0000FF"/>
            <w:spacing w:val="-4"/>
            <w:u w:val="single" w:color="0000FF"/>
          </w:rPr>
          <w:t>ACC</w:t>
        </w:r>
        <w:r w:rsidRPr="003B030E">
          <w:rPr>
            <w:color w:val="0000FF"/>
            <w:spacing w:val="-9"/>
            <w:u w:val="single" w:color="0000FF"/>
          </w:rPr>
          <w:t xml:space="preserve"> </w:t>
        </w:r>
        <w:r w:rsidRPr="003B030E">
          <w:rPr>
            <w:color w:val="0000FF"/>
            <w:spacing w:val="-4"/>
            <w:u w:val="single" w:color="0000FF"/>
          </w:rPr>
          <w:t>Mission,</w:t>
        </w:r>
        <w:r w:rsidRPr="003B030E">
          <w:rPr>
            <w:color w:val="0000FF"/>
            <w:spacing w:val="-7"/>
            <w:u w:val="single" w:color="0000FF"/>
          </w:rPr>
          <w:t xml:space="preserve"> </w:t>
        </w:r>
        <w:r w:rsidRPr="003B030E">
          <w:rPr>
            <w:color w:val="0000FF"/>
            <w:spacing w:val="-4"/>
            <w:u w:val="single" w:color="0000FF"/>
          </w:rPr>
          <w:t>Vision,</w:t>
        </w:r>
        <w:r w:rsidRPr="003B030E">
          <w:rPr>
            <w:color w:val="0000FF"/>
            <w:spacing w:val="-8"/>
            <w:u w:val="single" w:color="0000FF"/>
          </w:rPr>
          <w:t xml:space="preserve"> </w:t>
        </w:r>
        <w:r w:rsidRPr="003B030E">
          <w:rPr>
            <w:color w:val="0000FF"/>
            <w:spacing w:val="-4"/>
            <w:u w:val="single" w:color="0000FF"/>
          </w:rPr>
          <w:t>and</w:t>
        </w:r>
        <w:r w:rsidRPr="003B030E">
          <w:rPr>
            <w:color w:val="0000FF"/>
            <w:spacing w:val="-6"/>
            <w:u w:val="single" w:color="0000FF"/>
          </w:rPr>
          <w:t xml:space="preserve"> </w:t>
        </w:r>
        <w:r w:rsidRPr="003B030E">
          <w:rPr>
            <w:color w:val="0000FF"/>
            <w:spacing w:val="-4"/>
            <w:u w:val="single" w:color="0000FF"/>
          </w:rPr>
          <w:t>Statement</w:t>
        </w:r>
        <w:r w:rsidRPr="003B030E">
          <w:rPr>
            <w:color w:val="0000FF"/>
            <w:spacing w:val="-6"/>
            <w:u w:val="single" w:color="0000FF"/>
          </w:rPr>
          <w:t xml:space="preserve"> </w:t>
        </w:r>
        <w:r w:rsidRPr="003B030E">
          <w:rPr>
            <w:color w:val="0000FF"/>
            <w:spacing w:val="-4"/>
            <w:u w:val="single" w:color="0000FF"/>
          </w:rPr>
          <w:t>of</w:t>
        </w:r>
        <w:r w:rsidRPr="003B030E">
          <w:rPr>
            <w:color w:val="0000FF"/>
            <w:spacing w:val="-6"/>
            <w:u w:val="single" w:color="0000FF"/>
          </w:rPr>
          <w:t xml:space="preserve"> </w:t>
        </w:r>
        <w:r w:rsidRPr="003B030E">
          <w:rPr>
            <w:color w:val="0000FF"/>
            <w:spacing w:val="-4"/>
            <w:u w:val="single" w:color="0000FF"/>
          </w:rPr>
          <w:t>Values</w:t>
        </w:r>
      </w:hyperlink>
    </w:p>
    <w:p w14:paraId="13AF578F" w14:textId="77777777" w:rsidR="003274E0" w:rsidRPr="003B030E" w:rsidRDefault="003274E0" w:rsidP="003274E0">
      <w:pPr>
        <w:spacing w:after="0"/>
        <w:ind w:left="720"/>
        <w:rPr>
          <w:color w:val="0000FF"/>
          <w:spacing w:val="-4"/>
          <w:u w:val="single" w:color="0000FF"/>
        </w:rPr>
      </w:pPr>
      <w:hyperlink r:id="rId88">
        <w:r w:rsidRPr="003B030E">
          <w:rPr>
            <w:color w:val="0000FF"/>
            <w:spacing w:val="-4"/>
            <w:u w:val="single" w:color="0000FF"/>
          </w:rPr>
          <w:t>ACC</w:t>
        </w:r>
        <w:r w:rsidRPr="003B030E">
          <w:rPr>
            <w:color w:val="0000FF"/>
            <w:spacing w:val="-9"/>
            <w:u w:val="single" w:color="0000FF"/>
          </w:rPr>
          <w:t xml:space="preserve"> </w:t>
        </w:r>
        <w:r w:rsidRPr="003B030E">
          <w:rPr>
            <w:color w:val="0000FF"/>
            <w:spacing w:val="-4"/>
            <w:u w:val="single" w:color="0000FF"/>
          </w:rPr>
          <w:t>Legal</w:t>
        </w:r>
        <w:r w:rsidRPr="003B030E">
          <w:rPr>
            <w:color w:val="0000FF"/>
            <w:spacing w:val="-7"/>
            <w:u w:val="single" w:color="0000FF"/>
          </w:rPr>
          <w:t xml:space="preserve"> </w:t>
        </w:r>
        <w:r w:rsidRPr="003B030E">
          <w:rPr>
            <w:color w:val="0000FF"/>
            <w:spacing w:val="-4"/>
            <w:u w:val="single" w:color="0000FF"/>
          </w:rPr>
          <w:t>Notices/Your Right</w:t>
        </w:r>
        <w:r w:rsidRPr="003B030E">
          <w:rPr>
            <w:color w:val="0000FF"/>
            <w:spacing w:val="-6"/>
            <w:u w:val="single" w:color="0000FF"/>
          </w:rPr>
          <w:t xml:space="preserve"> </w:t>
        </w:r>
        <w:r w:rsidRPr="003B030E">
          <w:rPr>
            <w:color w:val="0000FF"/>
            <w:spacing w:val="-4"/>
            <w:u w:val="single" w:color="0000FF"/>
          </w:rPr>
          <w:t>to</w:t>
        </w:r>
        <w:r w:rsidRPr="003B030E">
          <w:rPr>
            <w:color w:val="0000FF"/>
            <w:spacing w:val="-7"/>
            <w:u w:val="single" w:color="0000FF"/>
          </w:rPr>
          <w:t xml:space="preserve"> </w:t>
        </w:r>
        <w:r w:rsidRPr="003B030E">
          <w:rPr>
            <w:color w:val="0000FF"/>
            <w:spacing w:val="-4"/>
            <w:u w:val="single" w:color="0000FF"/>
          </w:rPr>
          <w:t>Know</w:t>
        </w:r>
      </w:hyperlink>
    </w:p>
    <w:p w14:paraId="48BEB442" w14:textId="77777777" w:rsidR="003274E0" w:rsidRPr="003B030E" w:rsidRDefault="003274E0" w:rsidP="003274E0">
      <w:pPr>
        <w:spacing w:after="0"/>
        <w:ind w:left="720"/>
        <w:rPr>
          <w:b/>
          <w:bCs/>
          <w:sz w:val="24"/>
          <w:szCs w:val="24"/>
        </w:rPr>
      </w:pPr>
      <w:hyperlink r:id="rId89" w:history="1">
        <w:r w:rsidRPr="003B030E">
          <w:rPr>
            <w:rStyle w:val="Hyperlink"/>
          </w:rPr>
          <w:t>CCCS Concurrent Enrollment Statement of Standards &amp; On-Site Best Practices</w:t>
        </w:r>
      </w:hyperlink>
    </w:p>
    <w:p w14:paraId="5716215D" w14:textId="77777777" w:rsidR="003274E0" w:rsidRPr="003B030E" w:rsidRDefault="003274E0" w:rsidP="003274E0">
      <w:pPr>
        <w:pStyle w:val="Heading2"/>
        <w:rPr>
          <w:rFonts w:ascii="Calibri" w:hAnsi="Calibri" w:cs="Calibri"/>
          <w:lang w:val="fr-FR"/>
        </w:rPr>
      </w:pPr>
      <w:bookmarkStart w:id="87" w:name="_Toc201647837"/>
      <w:r w:rsidRPr="003B030E">
        <w:rPr>
          <w:rFonts w:ascii="Calibri" w:hAnsi="Calibri" w:cs="Calibri"/>
          <w:lang w:val="fr-FR"/>
        </w:rPr>
        <w:t>Instructor Resources</w:t>
      </w:r>
      <w:bookmarkEnd w:id="87"/>
    </w:p>
    <w:p w14:paraId="070AE161" w14:textId="77777777" w:rsidR="003274E0" w:rsidRPr="003B030E" w:rsidRDefault="003274E0" w:rsidP="003274E0">
      <w:pPr>
        <w:spacing w:after="0"/>
        <w:ind w:left="720"/>
        <w:rPr>
          <w:iCs/>
          <w:lang w:val="fr-FR"/>
        </w:rPr>
      </w:pPr>
      <w:hyperlink r:id="rId90" w:history="1">
        <w:r w:rsidRPr="003B030E">
          <w:rPr>
            <w:rStyle w:val="Hyperlink"/>
            <w:lang w:val="fr-FR"/>
          </w:rPr>
          <w:t>Concurrent Enrollment Instructor Information page</w:t>
        </w:r>
      </w:hyperlink>
      <w:r w:rsidRPr="003B030E">
        <w:rPr>
          <w:iCs/>
          <w:lang w:val="fr-FR"/>
        </w:rPr>
        <w:t xml:space="preserve"> </w:t>
      </w:r>
    </w:p>
    <w:p w14:paraId="4774EBA1" w14:textId="77777777" w:rsidR="003274E0" w:rsidRPr="003B030E" w:rsidRDefault="003274E0" w:rsidP="003274E0">
      <w:pPr>
        <w:spacing w:after="0"/>
        <w:ind w:left="720"/>
        <w:rPr>
          <w:iCs/>
        </w:rPr>
      </w:pPr>
      <w:hyperlink r:id="rId91" w:history="1">
        <w:r w:rsidRPr="003B030E">
          <w:rPr>
            <w:rStyle w:val="Hyperlink"/>
          </w:rPr>
          <w:t>CE High School Instructor Resource Guide</w:t>
        </w:r>
      </w:hyperlink>
    </w:p>
    <w:p w14:paraId="6B804B77" w14:textId="77777777" w:rsidR="003274E0" w:rsidRPr="003B030E" w:rsidRDefault="003274E0" w:rsidP="003274E0">
      <w:pPr>
        <w:spacing w:after="0"/>
        <w:ind w:left="720"/>
      </w:pPr>
      <w:hyperlink r:id="rId92" w:history="1">
        <w:r w:rsidRPr="003B030E">
          <w:rPr>
            <w:rStyle w:val="Hyperlink"/>
            <w:spacing w:val="-5"/>
          </w:rPr>
          <w:t>CE SharePoint for Syllabi</w:t>
        </w:r>
      </w:hyperlink>
      <w:r w:rsidRPr="003B030E">
        <w:t xml:space="preserve"> </w:t>
      </w:r>
    </w:p>
    <w:p w14:paraId="33DBF51D" w14:textId="77777777" w:rsidR="003274E0" w:rsidRPr="003B030E" w:rsidRDefault="003274E0" w:rsidP="003274E0">
      <w:pPr>
        <w:spacing w:after="0"/>
        <w:ind w:left="720"/>
        <w:rPr>
          <w:bCs/>
          <w:sz w:val="21"/>
        </w:rPr>
      </w:pPr>
      <w:hyperlink r:id="rId93" w:history="1">
        <w:r w:rsidRPr="003B030E">
          <w:rPr>
            <w:rStyle w:val="Hyperlink"/>
            <w:bCs/>
            <w:sz w:val="21"/>
          </w:rPr>
          <w:t>Faculty &amp; Instructor Handbook</w:t>
        </w:r>
      </w:hyperlink>
    </w:p>
    <w:p w14:paraId="18572E22" w14:textId="77777777" w:rsidR="003274E0" w:rsidRPr="003B030E" w:rsidRDefault="003274E0" w:rsidP="003274E0">
      <w:pPr>
        <w:spacing w:after="0"/>
        <w:ind w:left="720"/>
        <w:rPr>
          <w:iCs/>
        </w:rPr>
      </w:pPr>
      <w:hyperlink r:id="rId94" w:history="1">
        <w:r w:rsidRPr="003B030E">
          <w:rPr>
            <w:rStyle w:val="Hyperlink"/>
          </w:rPr>
          <w:t>Observation Template</w:t>
        </w:r>
      </w:hyperlink>
    </w:p>
    <w:p w14:paraId="63918499" w14:textId="77777777" w:rsidR="003274E0" w:rsidRPr="003B030E" w:rsidRDefault="003274E0" w:rsidP="003274E0">
      <w:pPr>
        <w:pStyle w:val="Heading2"/>
        <w:rPr>
          <w:rFonts w:ascii="Calibri" w:hAnsi="Calibri" w:cs="Calibri"/>
        </w:rPr>
      </w:pPr>
      <w:bookmarkStart w:id="88" w:name="_Toc201647838"/>
      <w:r w:rsidRPr="003B030E">
        <w:rPr>
          <w:rFonts w:ascii="Calibri" w:hAnsi="Calibri" w:cs="Calibri"/>
        </w:rPr>
        <w:t>Student Resources</w:t>
      </w:r>
      <w:bookmarkEnd w:id="88"/>
    </w:p>
    <w:p w14:paraId="6098CEE7" w14:textId="77777777" w:rsidR="003274E0" w:rsidRPr="003B030E" w:rsidRDefault="003274E0" w:rsidP="003274E0">
      <w:pPr>
        <w:spacing w:after="0"/>
        <w:ind w:left="720"/>
      </w:pPr>
      <w:hyperlink r:id="rId95">
        <w:r w:rsidRPr="003B030E">
          <w:rPr>
            <w:color w:val="0000FF"/>
            <w:spacing w:val="-4"/>
            <w:u w:val="single" w:color="0000FF"/>
          </w:rPr>
          <w:t>Admissions</w:t>
        </w:r>
      </w:hyperlink>
    </w:p>
    <w:p w14:paraId="61464E48" w14:textId="77777777" w:rsidR="003274E0" w:rsidRPr="003B030E" w:rsidRDefault="003274E0" w:rsidP="003274E0">
      <w:pPr>
        <w:spacing w:after="0"/>
        <w:ind w:left="720"/>
      </w:pPr>
      <w:hyperlink r:id="rId96">
        <w:r w:rsidRPr="003B030E">
          <w:rPr>
            <w:color w:val="0000FF"/>
            <w:spacing w:val="-4"/>
            <w:u w:val="single" w:color="0000FF"/>
          </w:rPr>
          <w:t>College</w:t>
        </w:r>
        <w:r w:rsidRPr="003B030E">
          <w:rPr>
            <w:color w:val="0000FF"/>
            <w:spacing w:val="-8"/>
            <w:u w:val="single" w:color="0000FF"/>
          </w:rPr>
          <w:t xml:space="preserve"> </w:t>
        </w:r>
        <w:r w:rsidRPr="003B030E">
          <w:rPr>
            <w:color w:val="0000FF"/>
            <w:spacing w:val="-4"/>
            <w:u w:val="single" w:color="0000FF"/>
          </w:rPr>
          <w:t>Opportunity</w:t>
        </w:r>
        <w:r w:rsidRPr="003B030E">
          <w:rPr>
            <w:color w:val="0000FF"/>
            <w:spacing w:val="-9"/>
            <w:u w:val="single" w:color="0000FF"/>
          </w:rPr>
          <w:t xml:space="preserve"> </w:t>
        </w:r>
        <w:r w:rsidRPr="003B030E">
          <w:rPr>
            <w:color w:val="0000FF"/>
            <w:spacing w:val="-4"/>
            <w:u w:val="single" w:color="0000FF"/>
          </w:rPr>
          <w:t>Fund</w:t>
        </w:r>
        <w:r w:rsidRPr="003B030E">
          <w:rPr>
            <w:color w:val="0000FF"/>
            <w:spacing w:val="-3"/>
            <w:u w:val="single" w:color="0000FF"/>
          </w:rPr>
          <w:t xml:space="preserve"> </w:t>
        </w:r>
        <w:r w:rsidRPr="003B030E">
          <w:rPr>
            <w:color w:val="0000FF"/>
            <w:spacing w:val="-4"/>
            <w:u w:val="single" w:color="0000FF"/>
          </w:rPr>
          <w:t>(COF)</w:t>
        </w:r>
      </w:hyperlink>
    </w:p>
    <w:p w14:paraId="6135FC3E" w14:textId="77777777" w:rsidR="003274E0" w:rsidRPr="003B030E" w:rsidRDefault="003274E0" w:rsidP="003274E0">
      <w:pPr>
        <w:spacing w:after="0"/>
        <w:ind w:left="720"/>
      </w:pPr>
      <w:hyperlink r:id="rId97">
        <w:r w:rsidRPr="003B030E">
          <w:rPr>
            <w:color w:val="0000FF"/>
            <w:spacing w:val="-4"/>
            <w:u w:val="single" w:color="0000FF"/>
          </w:rPr>
          <w:t>College</w:t>
        </w:r>
        <w:r w:rsidRPr="003B030E">
          <w:rPr>
            <w:color w:val="0000FF"/>
            <w:spacing w:val="3"/>
            <w:u w:val="single" w:color="0000FF"/>
          </w:rPr>
          <w:t xml:space="preserve"> </w:t>
        </w:r>
        <w:r w:rsidRPr="003B030E">
          <w:rPr>
            <w:color w:val="0000FF"/>
            <w:spacing w:val="-4"/>
            <w:u w:val="single" w:color="0000FF"/>
          </w:rPr>
          <w:t>Placement</w:t>
        </w:r>
        <w:r w:rsidRPr="003B030E">
          <w:rPr>
            <w:color w:val="0000FF"/>
            <w:spacing w:val="-2"/>
            <w:u w:val="single" w:color="0000FF"/>
          </w:rPr>
          <w:t xml:space="preserve"> </w:t>
        </w:r>
        <w:r w:rsidRPr="003B030E">
          <w:rPr>
            <w:color w:val="0000FF"/>
            <w:spacing w:val="-4"/>
            <w:u w:val="single" w:color="0000FF"/>
          </w:rPr>
          <w:t>Testing</w:t>
        </w:r>
        <w:r w:rsidRPr="003B030E">
          <w:rPr>
            <w:color w:val="0000FF"/>
            <w:spacing w:val="-1"/>
            <w:u w:val="single" w:color="0000FF"/>
          </w:rPr>
          <w:t xml:space="preserve"> </w:t>
        </w:r>
        <w:r w:rsidRPr="003B030E">
          <w:rPr>
            <w:color w:val="0000FF"/>
            <w:spacing w:val="-4"/>
            <w:u w:val="single" w:color="0000FF"/>
          </w:rPr>
          <w:t>and</w:t>
        </w:r>
        <w:r w:rsidRPr="003B030E">
          <w:rPr>
            <w:color w:val="0000FF"/>
            <w:spacing w:val="-2"/>
            <w:u w:val="single" w:color="0000FF"/>
          </w:rPr>
          <w:t xml:space="preserve"> </w:t>
        </w:r>
        <w:r w:rsidRPr="003B030E">
          <w:rPr>
            <w:color w:val="0000FF"/>
            <w:spacing w:val="-4"/>
            <w:u w:val="single" w:color="0000FF"/>
          </w:rPr>
          <w:t>Study Resources</w:t>
        </w:r>
      </w:hyperlink>
    </w:p>
    <w:p w14:paraId="6F1AB96D" w14:textId="77777777" w:rsidR="003274E0" w:rsidRPr="003B030E" w:rsidRDefault="003274E0" w:rsidP="003274E0">
      <w:pPr>
        <w:spacing w:after="0"/>
        <w:ind w:left="720"/>
      </w:pPr>
      <w:hyperlink r:id="rId98">
        <w:r w:rsidRPr="003B030E">
          <w:rPr>
            <w:color w:val="0000FF"/>
            <w:spacing w:val="-4"/>
            <w:u w:val="single" w:color="0000FF"/>
          </w:rPr>
          <w:t>Student</w:t>
        </w:r>
        <w:r w:rsidRPr="003B030E">
          <w:rPr>
            <w:color w:val="0000FF"/>
            <w:spacing w:val="-6"/>
            <w:u w:val="single" w:color="0000FF"/>
          </w:rPr>
          <w:t xml:space="preserve"> </w:t>
        </w:r>
        <w:r w:rsidRPr="003B030E">
          <w:rPr>
            <w:color w:val="0000FF"/>
            <w:spacing w:val="-2"/>
            <w:u w:val="single" w:color="0000FF"/>
          </w:rPr>
          <w:t>Handbook</w:t>
        </w:r>
      </w:hyperlink>
    </w:p>
    <w:p w14:paraId="6F4881CE" w14:textId="77777777" w:rsidR="003274E0" w:rsidRPr="003B030E" w:rsidRDefault="003274E0" w:rsidP="003274E0">
      <w:pPr>
        <w:spacing w:after="0"/>
        <w:ind w:left="720"/>
      </w:pPr>
      <w:hyperlink r:id="rId99">
        <w:r w:rsidRPr="003B030E">
          <w:rPr>
            <w:color w:val="0000FF"/>
            <w:spacing w:val="-2"/>
            <w:u w:val="single" w:color="0000FF"/>
          </w:rPr>
          <w:t>ACC</w:t>
        </w:r>
        <w:r w:rsidRPr="003B030E">
          <w:rPr>
            <w:color w:val="0000FF"/>
            <w:spacing w:val="1"/>
            <w:u w:val="single" w:color="0000FF"/>
          </w:rPr>
          <w:t xml:space="preserve"> </w:t>
        </w:r>
        <w:r w:rsidRPr="003B030E">
          <w:rPr>
            <w:color w:val="0000FF"/>
            <w:spacing w:val="-2"/>
            <w:u w:val="single" w:color="0000FF"/>
          </w:rPr>
          <w:t>Departments</w:t>
        </w:r>
        <w:r w:rsidRPr="003B030E">
          <w:rPr>
            <w:color w:val="0000FF"/>
            <w:spacing w:val="-1"/>
            <w:u w:val="single" w:color="0000FF"/>
          </w:rPr>
          <w:t xml:space="preserve"> </w:t>
        </w:r>
        <w:r w:rsidRPr="003B030E">
          <w:rPr>
            <w:color w:val="0000FF"/>
            <w:spacing w:val="-2"/>
            <w:u w:val="single" w:color="0000FF"/>
          </w:rPr>
          <w:t>and</w:t>
        </w:r>
        <w:r w:rsidRPr="003B030E">
          <w:rPr>
            <w:color w:val="0000FF"/>
            <w:u w:val="single" w:color="0000FF"/>
          </w:rPr>
          <w:t xml:space="preserve"> </w:t>
        </w:r>
        <w:r w:rsidRPr="003B030E">
          <w:rPr>
            <w:color w:val="0000FF"/>
            <w:spacing w:val="-2"/>
            <w:u w:val="single" w:color="0000FF"/>
          </w:rPr>
          <w:t>Academic</w:t>
        </w:r>
        <w:r w:rsidRPr="003B030E">
          <w:rPr>
            <w:color w:val="0000FF"/>
            <w:spacing w:val="-8"/>
            <w:u w:val="single" w:color="0000FF"/>
          </w:rPr>
          <w:t xml:space="preserve"> </w:t>
        </w:r>
        <w:r w:rsidRPr="003B030E">
          <w:rPr>
            <w:color w:val="0000FF"/>
            <w:spacing w:val="-2"/>
            <w:u w:val="single" w:color="0000FF"/>
          </w:rPr>
          <w:t>Programs</w:t>
        </w:r>
      </w:hyperlink>
    </w:p>
    <w:p w14:paraId="4BA8BBBD" w14:textId="77777777" w:rsidR="003274E0" w:rsidRPr="003B030E" w:rsidRDefault="003274E0" w:rsidP="003274E0">
      <w:pPr>
        <w:pStyle w:val="BodyText"/>
        <w:spacing w:after="0"/>
        <w:ind w:left="720"/>
      </w:pPr>
      <w:hyperlink r:id="rId100">
        <w:r w:rsidRPr="003B030E">
          <w:rPr>
            <w:color w:val="0000FF"/>
            <w:u w:val="single" w:color="0000FF"/>
          </w:rPr>
          <w:t>ACC</w:t>
        </w:r>
        <w:r w:rsidRPr="003B030E">
          <w:rPr>
            <w:color w:val="0000FF"/>
            <w:spacing w:val="-5"/>
            <w:u w:val="single" w:color="0000FF"/>
          </w:rPr>
          <w:t xml:space="preserve"> </w:t>
        </w:r>
        <w:r w:rsidRPr="003B030E">
          <w:rPr>
            <w:color w:val="0000FF"/>
            <w:u w:val="single" w:color="0000FF"/>
          </w:rPr>
          <w:t>Programs</w:t>
        </w:r>
        <w:r w:rsidRPr="003B030E">
          <w:rPr>
            <w:color w:val="0000FF"/>
            <w:spacing w:val="-4"/>
            <w:u w:val="single" w:color="0000FF"/>
          </w:rPr>
          <w:t xml:space="preserve"> </w:t>
        </w:r>
        <w:r w:rsidRPr="003B030E">
          <w:rPr>
            <w:color w:val="0000FF"/>
            <w:u w:val="single" w:color="0000FF"/>
          </w:rPr>
          <w:t>A-</w:t>
        </w:r>
        <w:r w:rsidRPr="003B030E">
          <w:rPr>
            <w:color w:val="0000FF"/>
            <w:spacing w:val="-10"/>
            <w:u w:val="single" w:color="0000FF"/>
          </w:rPr>
          <w:t>Z</w:t>
        </w:r>
      </w:hyperlink>
    </w:p>
    <w:p w14:paraId="23371DE6" w14:textId="77777777" w:rsidR="003274E0" w:rsidRPr="003B030E" w:rsidRDefault="003274E0" w:rsidP="003274E0">
      <w:pPr>
        <w:spacing w:after="0"/>
        <w:ind w:left="720"/>
      </w:pPr>
      <w:hyperlink r:id="rId101">
        <w:r w:rsidRPr="003B030E">
          <w:rPr>
            <w:color w:val="0000FF"/>
            <w:spacing w:val="-4"/>
            <w:u w:val="single" w:color="0000FF"/>
          </w:rPr>
          <w:t>Student</w:t>
        </w:r>
        <w:r w:rsidRPr="003B030E">
          <w:rPr>
            <w:color w:val="0000FF"/>
            <w:spacing w:val="-6"/>
            <w:u w:val="single" w:color="0000FF"/>
          </w:rPr>
          <w:t xml:space="preserve"> </w:t>
        </w:r>
        <w:r w:rsidRPr="003B030E">
          <w:rPr>
            <w:color w:val="0000FF"/>
            <w:spacing w:val="-2"/>
            <w:u w:val="single" w:color="0000FF"/>
          </w:rPr>
          <w:t>Resources</w:t>
        </w:r>
      </w:hyperlink>
    </w:p>
    <w:p w14:paraId="1482CB09" w14:textId="77777777" w:rsidR="003274E0" w:rsidRPr="003B030E" w:rsidRDefault="003274E0" w:rsidP="003274E0">
      <w:pPr>
        <w:spacing w:after="0"/>
        <w:ind w:left="720"/>
        <w:rPr>
          <w:color w:val="0000FF"/>
          <w:spacing w:val="-4"/>
          <w:u w:val="single" w:color="0000FF"/>
        </w:rPr>
      </w:pPr>
      <w:hyperlink r:id="rId102">
        <w:r w:rsidRPr="003B030E">
          <w:rPr>
            <w:color w:val="0000FF"/>
            <w:spacing w:val="-4"/>
            <w:u w:val="single" w:color="0000FF"/>
          </w:rPr>
          <w:t>ACC</w:t>
        </w:r>
        <w:r w:rsidRPr="003B030E">
          <w:rPr>
            <w:color w:val="0000FF"/>
            <w:spacing w:val="3"/>
            <w:u w:val="single" w:color="0000FF"/>
          </w:rPr>
          <w:t xml:space="preserve"> </w:t>
        </w:r>
        <w:r w:rsidRPr="003B030E">
          <w:rPr>
            <w:color w:val="0000FF"/>
            <w:spacing w:val="-4"/>
            <w:u w:val="single" w:color="0000FF"/>
          </w:rPr>
          <w:t>Policies,</w:t>
        </w:r>
        <w:r w:rsidRPr="003B030E">
          <w:rPr>
            <w:color w:val="0000FF"/>
            <w:spacing w:val="-6"/>
            <w:u w:val="single" w:color="0000FF"/>
          </w:rPr>
          <w:t xml:space="preserve"> </w:t>
        </w:r>
        <w:r w:rsidRPr="003B030E">
          <w:rPr>
            <w:color w:val="0000FF"/>
            <w:spacing w:val="-4"/>
            <w:u w:val="single" w:color="0000FF"/>
          </w:rPr>
          <w:t>Procedures, and Guidelines</w:t>
        </w:r>
      </w:hyperlink>
    </w:p>
    <w:p w14:paraId="78B3E0DF" w14:textId="77777777" w:rsidR="003274E0" w:rsidRPr="003B030E" w:rsidRDefault="003274E0" w:rsidP="003274E0">
      <w:pPr>
        <w:spacing w:after="0"/>
        <w:ind w:left="720"/>
      </w:pPr>
      <w:hyperlink r:id="rId103" w:history="1">
        <w:r w:rsidRPr="003B030E">
          <w:rPr>
            <w:rStyle w:val="Hyperlink"/>
          </w:rPr>
          <w:t>Academic Recovery page</w:t>
        </w:r>
      </w:hyperlink>
    </w:p>
    <w:p w14:paraId="27C6CB97" w14:textId="236B2BB3" w:rsidR="003274E0" w:rsidRPr="003B030E" w:rsidRDefault="003274E0" w:rsidP="003274E0"/>
    <w:sectPr w:rsidR="003274E0" w:rsidRPr="003B030E" w:rsidSect="003274E0">
      <w:type w:val="continuous"/>
      <w:pgSz w:w="12240" w:h="15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3385" w14:textId="77777777" w:rsidR="00386E37" w:rsidRDefault="00386E37">
      <w:pPr>
        <w:spacing w:after="0"/>
      </w:pPr>
      <w:r>
        <w:separator/>
      </w:r>
    </w:p>
  </w:endnote>
  <w:endnote w:type="continuationSeparator" w:id="0">
    <w:p w14:paraId="5D2BBD32" w14:textId="77777777" w:rsidR="00386E37" w:rsidRDefault="00386E37">
      <w:pPr>
        <w:spacing w:after="0"/>
      </w:pPr>
      <w:r>
        <w:continuationSeparator/>
      </w:r>
    </w:p>
  </w:endnote>
  <w:endnote w:type="continuationNotice" w:id="1">
    <w:p w14:paraId="6EB70E9F" w14:textId="77777777" w:rsidR="00386E37" w:rsidRDefault="00386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3AF7" w14:textId="2861D5A6" w:rsidR="000C2695" w:rsidRPr="00BD549F" w:rsidRDefault="70D84A00" w:rsidP="008A32DB">
    <w:pPr>
      <w:tabs>
        <w:tab w:val="center" w:pos="5400"/>
        <w:tab w:val="right" w:pos="10350"/>
      </w:tabs>
      <w:spacing w:after="0"/>
      <w:rPr>
        <w:sz w:val="20"/>
        <w:szCs w:val="20"/>
        <w:lang w:val="fr-FR"/>
      </w:rPr>
    </w:pPr>
    <w:r w:rsidRPr="70D84A00">
      <w:rPr>
        <w:sz w:val="20"/>
        <w:szCs w:val="20"/>
        <w:lang w:val="fr-FR"/>
      </w:rPr>
      <w:t xml:space="preserve">arapahoe.edu/concurrent </w:t>
    </w:r>
    <w:r w:rsidR="000C2695" w:rsidRPr="00A024E2">
      <w:rPr>
        <w:lang w:val="fr-FR"/>
      </w:rPr>
      <w:tab/>
    </w:r>
    <w:r w:rsidRPr="70D84A00">
      <w:rPr>
        <w:noProof/>
        <w:sz w:val="20"/>
        <w:szCs w:val="20"/>
        <w:lang w:val="fr-FR"/>
      </w:rPr>
      <w:t xml:space="preserve">ACC.CE@arapahoe.edu  </w:t>
    </w:r>
    <w:r w:rsidR="000C2695" w:rsidRPr="00A024E2">
      <w:rPr>
        <w:lang w:val="fr-FR"/>
      </w:rPr>
      <w:tab/>
    </w:r>
    <w:r w:rsidRPr="70D84A00">
      <w:rPr>
        <w:noProof/>
        <w:sz w:val="20"/>
        <w:szCs w:val="20"/>
        <w:lang w:val="fr-FR"/>
      </w:rPr>
      <w:t>303.797.5946</w:t>
    </w:r>
  </w:p>
  <w:p w14:paraId="60790FA3" w14:textId="3886B59A" w:rsidR="000C2695" w:rsidRDefault="000C2695" w:rsidP="008A32DB">
    <w:pPr>
      <w:tabs>
        <w:tab w:val="center" w:pos="5400"/>
        <w:tab w:val="right" w:pos="10350"/>
      </w:tabs>
      <w:spacing w:after="0"/>
      <w:rPr>
        <w:noProof/>
        <w:color w:val="7F7F7F" w:themeColor="background1" w:themeShade="7F"/>
        <w:spacing w:val="60"/>
        <w:sz w:val="20"/>
      </w:rPr>
    </w:pPr>
    <w:r>
      <w:rPr>
        <w:sz w:val="20"/>
      </w:rPr>
      <w:t xml:space="preserve">Rev. </w:t>
    </w:r>
    <w:r>
      <w:rPr>
        <w:sz w:val="20"/>
      </w:rPr>
      <w:fldChar w:fldCharType="begin"/>
    </w:r>
    <w:r>
      <w:rPr>
        <w:sz w:val="20"/>
      </w:rPr>
      <w:instrText xml:space="preserve"> DATE \@ "MMMM d, yyyy" </w:instrText>
    </w:r>
    <w:r>
      <w:rPr>
        <w:sz w:val="20"/>
      </w:rPr>
      <w:fldChar w:fldCharType="separate"/>
    </w:r>
    <w:r w:rsidR="00346A6F">
      <w:rPr>
        <w:noProof/>
        <w:sz w:val="20"/>
      </w:rPr>
      <w:t>July 31, 2025</w:t>
    </w:r>
    <w:r>
      <w:rPr>
        <w:sz w:val="20"/>
      </w:rPr>
      <w:fldChar w:fldCharType="end"/>
    </w:r>
    <w:r>
      <w:rPr>
        <w:sz w:val="20"/>
      </w:rPr>
      <w:tab/>
    </w:r>
    <w:r>
      <w:rPr>
        <w:sz w:val="20"/>
      </w:rPr>
      <w:tab/>
    </w:r>
    <w:r>
      <w:rPr>
        <w:sz w:val="20"/>
      </w:rPr>
      <w:fldChar w:fldCharType="begin"/>
    </w:r>
    <w:r>
      <w:rPr>
        <w:sz w:val="20"/>
      </w:rPr>
      <w:instrText xml:space="preserve"> PAGE  \* Arabic  \* MERGEFORMAT </w:instrText>
    </w:r>
    <w:r>
      <w:rPr>
        <w:sz w:val="20"/>
      </w:rPr>
      <w:fldChar w:fldCharType="separate"/>
    </w:r>
    <w:r>
      <w:rPr>
        <w:noProof/>
        <w:sz w:val="20"/>
      </w:rPr>
      <w:t>1</w:t>
    </w:r>
    <w:r>
      <w:rPr>
        <w:sz w:val="20"/>
      </w:rPr>
      <w:fldChar w:fldCharType="end"/>
    </w:r>
    <w:r w:rsidRPr="007C35DA">
      <w:rPr>
        <w:sz w:val="20"/>
      </w:rPr>
      <w:t xml:space="preserve"> </w:t>
    </w:r>
    <w:r w:rsidRPr="00412CC5">
      <w:rPr>
        <w:sz w:val="20"/>
      </w:rPr>
      <w:t>|</w:t>
    </w:r>
    <w:r w:rsidRPr="00412CC5">
      <w:rPr>
        <w:b/>
        <w:bCs/>
        <w:noProof/>
        <w:sz w:val="20"/>
      </w:rPr>
      <w:t xml:space="preserve"> </w:t>
    </w:r>
    <w:r w:rsidRPr="00412CC5">
      <w:rPr>
        <w:noProof/>
        <w:color w:val="7F7F7F" w:themeColor="background1" w:themeShade="7F"/>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BDB0" w14:textId="77777777" w:rsidR="00386E37" w:rsidRDefault="00386E37">
      <w:pPr>
        <w:spacing w:after="0"/>
      </w:pPr>
      <w:r>
        <w:separator/>
      </w:r>
    </w:p>
  </w:footnote>
  <w:footnote w:type="continuationSeparator" w:id="0">
    <w:p w14:paraId="0EA623A9" w14:textId="77777777" w:rsidR="00386E37" w:rsidRDefault="00386E37">
      <w:pPr>
        <w:spacing w:after="0"/>
      </w:pPr>
      <w:r>
        <w:continuationSeparator/>
      </w:r>
    </w:p>
  </w:footnote>
  <w:footnote w:type="continuationNotice" w:id="1">
    <w:p w14:paraId="63A374BD" w14:textId="77777777" w:rsidR="00386E37" w:rsidRDefault="00386E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17AD" w14:textId="50F2EDED" w:rsidR="000C2695" w:rsidRDefault="000C2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E26"/>
    <w:multiLevelType w:val="hybridMultilevel"/>
    <w:tmpl w:val="A44EB296"/>
    <w:lvl w:ilvl="0" w:tplc="B436FDEE">
      <w:start w:val="1"/>
      <w:numFmt w:val="decimal"/>
      <w:lvlText w:val="%1."/>
      <w:lvlJc w:val="left"/>
      <w:pPr>
        <w:ind w:left="838" w:hanging="361"/>
      </w:pPr>
      <w:rPr>
        <w:rFonts w:ascii="Calibri" w:eastAsia="Calibri" w:hAnsi="Calibri" w:cs="Calibri" w:hint="default"/>
        <w:b w:val="0"/>
        <w:bCs w:val="0"/>
        <w:i w:val="0"/>
        <w:iCs w:val="0"/>
        <w:spacing w:val="0"/>
        <w:w w:val="100"/>
        <w:sz w:val="22"/>
        <w:szCs w:val="22"/>
        <w:lang w:val="en-US" w:eastAsia="en-US" w:bidi="ar-SA"/>
      </w:rPr>
    </w:lvl>
    <w:lvl w:ilvl="1" w:tplc="29EED7A4">
      <w:numFmt w:val="bullet"/>
      <w:lvlText w:val="•"/>
      <w:lvlJc w:val="left"/>
      <w:pPr>
        <w:ind w:left="1860" w:hanging="361"/>
      </w:pPr>
      <w:rPr>
        <w:rFonts w:hint="default"/>
        <w:lang w:val="en-US" w:eastAsia="en-US" w:bidi="ar-SA"/>
      </w:rPr>
    </w:lvl>
    <w:lvl w:ilvl="2" w:tplc="358ED8CA">
      <w:numFmt w:val="bullet"/>
      <w:lvlText w:val="•"/>
      <w:lvlJc w:val="left"/>
      <w:pPr>
        <w:ind w:left="2880" w:hanging="361"/>
      </w:pPr>
      <w:rPr>
        <w:rFonts w:hint="default"/>
        <w:lang w:val="en-US" w:eastAsia="en-US" w:bidi="ar-SA"/>
      </w:rPr>
    </w:lvl>
    <w:lvl w:ilvl="3" w:tplc="71E27EB8">
      <w:numFmt w:val="bullet"/>
      <w:lvlText w:val="•"/>
      <w:lvlJc w:val="left"/>
      <w:pPr>
        <w:ind w:left="3900" w:hanging="361"/>
      </w:pPr>
      <w:rPr>
        <w:rFonts w:hint="default"/>
        <w:lang w:val="en-US" w:eastAsia="en-US" w:bidi="ar-SA"/>
      </w:rPr>
    </w:lvl>
    <w:lvl w:ilvl="4" w:tplc="EF542838">
      <w:numFmt w:val="bullet"/>
      <w:lvlText w:val="•"/>
      <w:lvlJc w:val="left"/>
      <w:pPr>
        <w:ind w:left="4920" w:hanging="361"/>
      </w:pPr>
      <w:rPr>
        <w:rFonts w:hint="default"/>
        <w:lang w:val="en-US" w:eastAsia="en-US" w:bidi="ar-SA"/>
      </w:rPr>
    </w:lvl>
    <w:lvl w:ilvl="5" w:tplc="73D075BA">
      <w:numFmt w:val="bullet"/>
      <w:lvlText w:val="•"/>
      <w:lvlJc w:val="left"/>
      <w:pPr>
        <w:ind w:left="5940" w:hanging="361"/>
      </w:pPr>
      <w:rPr>
        <w:rFonts w:hint="default"/>
        <w:lang w:val="en-US" w:eastAsia="en-US" w:bidi="ar-SA"/>
      </w:rPr>
    </w:lvl>
    <w:lvl w:ilvl="6" w:tplc="0128AE5E">
      <w:numFmt w:val="bullet"/>
      <w:lvlText w:val="•"/>
      <w:lvlJc w:val="left"/>
      <w:pPr>
        <w:ind w:left="6960" w:hanging="361"/>
      </w:pPr>
      <w:rPr>
        <w:rFonts w:hint="default"/>
        <w:lang w:val="en-US" w:eastAsia="en-US" w:bidi="ar-SA"/>
      </w:rPr>
    </w:lvl>
    <w:lvl w:ilvl="7" w:tplc="DA7C7374">
      <w:numFmt w:val="bullet"/>
      <w:lvlText w:val="•"/>
      <w:lvlJc w:val="left"/>
      <w:pPr>
        <w:ind w:left="7980" w:hanging="361"/>
      </w:pPr>
      <w:rPr>
        <w:rFonts w:hint="default"/>
        <w:lang w:val="en-US" w:eastAsia="en-US" w:bidi="ar-SA"/>
      </w:rPr>
    </w:lvl>
    <w:lvl w:ilvl="8" w:tplc="A0D80C0C">
      <w:numFmt w:val="bullet"/>
      <w:lvlText w:val="•"/>
      <w:lvlJc w:val="left"/>
      <w:pPr>
        <w:ind w:left="9000" w:hanging="361"/>
      </w:pPr>
      <w:rPr>
        <w:rFonts w:hint="default"/>
        <w:lang w:val="en-US" w:eastAsia="en-US" w:bidi="ar-SA"/>
      </w:rPr>
    </w:lvl>
  </w:abstractNum>
  <w:abstractNum w:abstractNumId="1" w15:restartNumberingAfterBreak="0">
    <w:nsid w:val="00D75F93"/>
    <w:multiLevelType w:val="hybridMultilevel"/>
    <w:tmpl w:val="852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7453"/>
    <w:multiLevelType w:val="hybridMultilevel"/>
    <w:tmpl w:val="A960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41F9"/>
    <w:multiLevelType w:val="hybridMultilevel"/>
    <w:tmpl w:val="676C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03C74"/>
    <w:multiLevelType w:val="multilevel"/>
    <w:tmpl w:val="FF3EA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9C67E5"/>
    <w:multiLevelType w:val="hybridMultilevel"/>
    <w:tmpl w:val="F76C919E"/>
    <w:lvl w:ilvl="0" w:tplc="BCE29E2E">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130F536">
      <w:start w:val="1"/>
      <w:numFmt w:val="bullet"/>
      <w:lvlText w:val="o"/>
      <w:lvlJc w:val="left"/>
      <w:pPr>
        <w:ind w:left="25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B840042">
      <w:start w:val="1"/>
      <w:numFmt w:val="bullet"/>
      <w:lvlText w:val="▪"/>
      <w:lvlJc w:val="left"/>
      <w:pPr>
        <w:ind w:left="3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470E482">
      <w:start w:val="1"/>
      <w:numFmt w:val="bullet"/>
      <w:lvlText w:val="•"/>
      <w:lvlJc w:val="left"/>
      <w:pPr>
        <w:ind w:left="3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D548F3E">
      <w:start w:val="1"/>
      <w:numFmt w:val="bullet"/>
      <w:lvlText w:val="o"/>
      <w:lvlJc w:val="left"/>
      <w:pPr>
        <w:ind w:left="46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516EBD4">
      <w:start w:val="1"/>
      <w:numFmt w:val="bullet"/>
      <w:lvlText w:val="▪"/>
      <w:lvlJc w:val="left"/>
      <w:pPr>
        <w:ind w:left="54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00494BE">
      <w:start w:val="1"/>
      <w:numFmt w:val="bullet"/>
      <w:lvlText w:val="•"/>
      <w:lvlJc w:val="left"/>
      <w:pPr>
        <w:ind w:left="61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D2F228">
      <w:start w:val="1"/>
      <w:numFmt w:val="bullet"/>
      <w:lvlText w:val="o"/>
      <w:lvlJc w:val="left"/>
      <w:pPr>
        <w:ind w:left="68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B0BB16">
      <w:start w:val="1"/>
      <w:numFmt w:val="bullet"/>
      <w:lvlText w:val="▪"/>
      <w:lvlJc w:val="left"/>
      <w:pPr>
        <w:ind w:left="75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013A5"/>
    <w:multiLevelType w:val="hybridMultilevel"/>
    <w:tmpl w:val="992CD6A0"/>
    <w:lvl w:ilvl="0" w:tplc="04090001">
      <w:start w:val="1"/>
      <w:numFmt w:val="bullet"/>
      <w:lvlText w:val=""/>
      <w:lvlJc w:val="left"/>
      <w:pPr>
        <w:ind w:left="1329" w:hanging="360"/>
      </w:pPr>
      <w:rPr>
        <w:rFonts w:ascii="Symbol" w:hAnsi="Symbol" w:hint="default"/>
      </w:rPr>
    </w:lvl>
    <w:lvl w:ilvl="1" w:tplc="04090003" w:tentative="1">
      <w:start w:val="1"/>
      <w:numFmt w:val="bullet"/>
      <w:lvlText w:val="o"/>
      <w:lvlJc w:val="left"/>
      <w:pPr>
        <w:ind w:left="2049" w:hanging="360"/>
      </w:pPr>
      <w:rPr>
        <w:rFonts w:ascii="Courier New" w:hAnsi="Courier New" w:cs="Courier New" w:hint="default"/>
      </w:rPr>
    </w:lvl>
    <w:lvl w:ilvl="2" w:tplc="04090005" w:tentative="1">
      <w:start w:val="1"/>
      <w:numFmt w:val="bullet"/>
      <w:lvlText w:val=""/>
      <w:lvlJc w:val="left"/>
      <w:pPr>
        <w:ind w:left="2769" w:hanging="360"/>
      </w:pPr>
      <w:rPr>
        <w:rFonts w:ascii="Wingdings" w:hAnsi="Wingdings" w:hint="default"/>
      </w:rPr>
    </w:lvl>
    <w:lvl w:ilvl="3" w:tplc="04090001" w:tentative="1">
      <w:start w:val="1"/>
      <w:numFmt w:val="bullet"/>
      <w:lvlText w:val=""/>
      <w:lvlJc w:val="left"/>
      <w:pPr>
        <w:ind w:left="3489" w:hanging="360"/>
      </w:pPr>
      <w:rPr>
        <w:rFonts w:ascii="Symbol" w:hAnsi="Symbol" w:hint="default"/>
      </w:rPr>
    </w:lvl>
    <w:lvl w:ilvl="4" w:tplc="04090003" w:tentative="1">
      <w:start w:val="1"/>
      <w:numFmt w:val="bullet"/>
      <w:lvlText w:val="o"/>
      <w:lvlJc w:val="left"/>
      <w:pPr>
        <w:ind w:left="4209" w:hanging="360"/>
      </w:pPr>
      <w:rPr>
        <w:rFonts w:ascii="Courier New" w:hAnsi="Courier New" w:cs="Courier New" w:hint="default"/>
      </w:rPr>
    </w:lvl>
    <w:lvl w:ilvl="5" w:tplc="04090005" w:tentative="1">
      <w:start w:val="1"/>
      <w:numFmt w:val="bullet"/>
      <w:lvlText w:val=""/>
      <w:lvlJc w:val="left"/>
      <w:pPr>
        <w:ind w:left="4929" w:hanging="360"/>
      </w:pPr>
      <w:rPr>
        <w:rFonts w:ascii="Wingdings" w:hAnsi="Wingdings" w:hint="default"/>
      </w:rPr>
    </w:lvl>
    <w:lvl w:ilvl="6" w:tplc="04090001" w:tentative="1">
      <w:start w:val="1"/>
      <w:numFmt w:val="bullet"/>
      <w:lvlText w:val=""/>
      <w:lvlJc w:val="left"/>
      <w:pPr>
        <w:ind w:left="5649" w:hanging="360"/>
      </w:pPr>
      <w:rPr>
        <w:rFonts w:ascii="Symbol" w:hAnsi="Symbol" w:hint="default"/>
      </w:rPr>
    </w:lvl>
    <w:lvl w:ilvl="7" w:tplc="04090003" w:tentative="1">
      <w:start w:val="1"/>
      <w:numFmt w:val="bullet"/>
      <w:lvlText w:val="o"/>
      <w:lvlJc w:val="left"/>
      <w:pPr>
        <w:ind w:left="6369" w:hanging="360"/>
      </w:pPr>
      <w:rPr>
        <w:rFonts w:ascii="Courier New" w:hAnsi="Courier New" w:cs="Courier New" w:hint="default"/>
      </w:rPr>
    </w:lvl>
    <w:lvl w:ilvl="8" w:tplc="04090005" w:tentative="1">
      <w:start w:val="1"/>
      <w:numFmt w:val="bullet"/>
      <w:lvlText w:val=""/>
      <w:lvlJc w:val="left"/>
      <w:pPr>
        <w:ind w:left="7089" w:hanging="360"/>
      </w:pPr>
      <w:rPr>
        <w:rFonts w:ascii="Wingdings" w:hAnsi="Wingdings" w:hint="default"/>
      </w:rPr>
    </w:lvl>
  </w:abstractNum>
  <w:abstractNum w:abstractNumId="7" w15:restartNumberingAfterBreak="0">
    <w:nsid w:val="14815B7D"/>
    <w:multiLevelType w:val="multilevel"/>
    <w:tmpl w:val="4B2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7123E"/>
    <w:multiLevelType w:val="hybridMultilevel"/>
    <w:tmpl w:val="F458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C43CA"/>
    <w:multiLevelType w:val="hybridMultilevel"/>
    <w:tmpl w:val="9CB8A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79646C"/>
    <w:multiLevelType w:val="hybridMultilevel"/>
    <w:tmpl w:val="2ACC62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264728"/>
    <w:multiLevelType w:val="hybridMultilevel"/>
    <w:tmpl w:val="6718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296"/>
    <w:multiLevelType w:val="hybridMultilevel"/>
    <w:tmpl w:val="133889AC"/>
    <w:lvl w:ilvl="0" w:tplc="F074384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D82FC8">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288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FAA2A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BA0AA6">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7253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52D5E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AA707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D65A4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4275B"/>
    <w:multiLevelType w:val="hybridMultilevel"/>
    <w:tmpl w:val="EBD4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C7BD0"/>
    <w:multiLevelType w:val="hybridMultilevel"/>
    <w:tmpl w:val="60B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8402B"/>
    <w:multiLevelType w:val="hybridMultilevel"/>
    <w:tmpl w:val="025E375C"/>
    <w:lvl w:ilvl="0" w:tplc="4D3AFE8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C4E8F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5AC7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84C30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3EF2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E006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8EDBA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6C1F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1E88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1747FD"/>
    <w:multiLevelType w:val="hybridMultilevel"/>
    <w:tmpl w:val="489E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915C4"/>
    <w:multiLevelType w:val="multilevel"/>
    <w:tmpl w:val="BA4A2686"/>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E24840"/>
    <w:multiLevelType w:val="multilevel"/>
    <w:tmpl w:val="EA66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50DE2"/>
    <w:multiLevelType w:val="hybridMultilevel"/>
    <w:tmpl w:val="AD2A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02F0C"/>
    <w:multiLevelType w:val="hybridMultilevel"/>
    <w:tmpl w:val="2C52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A5553"/>
    <w:multiLevelType w:val="hybridMultilevel"/>
    <w:tmpl w:val="1054AE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0482A"/>
    <w:multiLevelType w:val="hybridMultilevel"/>
    <w:tmpl w:val="7B0A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84C1F"/>
    <w:multiLevelType w:val="hybridMultilevel"/>
    <w:tmpl w:val="2BBC1B72"/>
    <w:lvl w:ilvl="0" w:tplc="5AB89D7A">
      <w:start w:val="1"/>
      <w:numFmt w:val="bullet"/>
      <w:lvlText w:val="•"/>
      <w:lvlJc w:val="left"/>
      <w:pPr>
        <w:ind w:left="705"/>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1" w:tplc="D2B63AD0">
      <w:start w:val="1"/>
      <w:numFmt w:val="bullet"/>
      <w:lvlText w:val="o"/>
      <w:lvlJc w:val="left"/>
      <w:pPr>
        <w:ind w:left="144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2" w:tplc="A93844CA">
      <w:start w:val="1"/>
      <w:numFmt w:val="bullet"/>
      <w:lvlText w:val="▪"/>
      <w:lvlJc w:val="left"/>
      <w:pPr>
        <w:ind w:left="216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3" w:tplc="8DD8F832">
      <w:start w:val="1"/>
      <w:numFmt w:val="bullet"/>
      <w:lvlText w:val="•"/>
      <w:lvlJc w:val="left"/>
      <w:pPr>
        <w:ind w:left="288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4" w:tplc="4F42EAA8">
      <w:start w:val="1"/>
      <w:numFmt w:val="bullet"/>
      <w:lvlText w:val="o"/>
      <w:lvlJc w:val="left"/>
      <w:pPr>
        <w:ind w:left="360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5" w:tplc="DCB83F5E">
      <w:start w:val="1"/>
      <w:numFmt w:val="bullet"/>
      <w:lvlText w:val="▪"/>
      <w:lvlJc w:val="left"/>
      <w:pPr>
        <w:ind w:left="432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6" w:tplc="6DB663B2">
      <w:start w:val="1"/>
      <w:numFmt w:val="bullet"/>
      <w:lvlText w:val="•"/>
      <w:lvlJc w:val="left"/>
      <w:pPr>
        <w:ind w:left="504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7" w:tplc="27A0771A">
      <w:start w:val="1"/>
      <w:numFmt w:val="bullet"/>
      <w:lvlText w:val="o"/>
      <w:lvlJc w:val="left"/>
      <w:pPr>
        <w:ind w:left="576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8" w:tplc="A0AED9FE">
      <w:start w:val="1"/>
      <w:numFmt w:val="bullet"/>
      <w:lvlText w:val="▪"/>
      <w:lvlJc w:val="left"/>
      <w:pPr>
        <w:ind w:left="648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abstractNum>
  <w:abstractNum w:abstractNumId="24" w15:restartNumberingAfterBreak="0">
    <w:nsid w:val="4F87434E"/>
    <w:multiLevelType w:val="hybridMultilevel"/>
    <w:tmpl w:val="8E4C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462EF"/>
    <w:multiLevelType w:val="hybridMultilevel"/>
    <w:tmpl w:val="83223A60"/>
    <w:lvl w:ilvl="0" w:tplc="DC4E1A1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DC1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BC79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478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9681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C238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A4A83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742B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4216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673DAC"/>
    <w:multiLevelType w:val="hybridMultilevel"/>
    <w:tmpl w:val="280A6B72"/>
    <w:lvl w:ilvl="0" w:tplc="92EE5AFA">
      <w:start w:val="1"/>
      <w:numFmt w:val="bullet"/>
      <w:lvlText w:val=""/>
      <w:lvlJc w:val="left"/>
      <w:pPr>
        <w:ind w:left="720" w:hanging="360"/>
      </w:pPr>
      <w:rPr>
        <w:rFonts w:ascii="Wingdings" w:hAnsi="Wingdings" w:hint="default"/>
      </w:rPr>
    </w:lvl>
    <w:lvl w:ilvl="1" w:tplc="9AE23966">
      <w:start w:val="1"/>
      <w:numFmt w:val="bullet"/>
      <w:lvlText w:val="o"/>
      <w:lvlJc w:val="left"/>
      <w:pPr>
        <w:ind w:left="1440" w:hanging="360"/>
      </w:pPr>
      <w:rPr>
        <w:rFonts w:ascii="Courier New" w:hAnsi="Courier New" w:hint="default"/>
      </w:rPr>
    </w:lvl>
    <w:lvl w:ilvl="2" w:tplc="7338C118">
      <w:start w:val="1"/>
      <w:numFmt w:val="bullet"/>
      <w:lvlText w:val=""/>
      <w:lvlJc w:val="left"/>
      <w:pPr>
        <w:ind w:left="2160" w:hanging="360"/>
      </w:pPr>
      <w:rPr>
        <w:rFonts w:ascii="Wingdings" w:hAnsi="Wingdings" w:hint="default"/>
      </w:rPr>
    </w:lvl>
    <w:lvl w:ilvl="3" w:tplc="53881832">
      <w:start w:val="1"/>
      <w:numFmt w:val="bullet"/>
      <w:lvlText w:val=""/>
      <w:lvlJc w:val="left"/>
      <w:pPr>
        <w:ind w:left="2880" w:hanging="360"/>
      </w:pPr>
      <w:rPr>
        <w:rFonts w:ascii="Symbol" w:hAnsi="Symbol" w:hint="default"/>
      </w:rPr>
    </w:lvl>
    <w:lvl w:ilvl="4" w:tplc="AFF4D962">
      <w:start w:val="1"/>
      <w:numFmt w:val="bullet"/>
      <w:lvlText w:val="o"/>
      <w:lvlJc w:val="left"/>
      <w:pPr>
        <w:ind w:left="3600" w:hanging="360"/>
      </w:pPr>
      <w:rPr>
        <w:rFonts w:ascii="Courier New" w:hAnsi="Courier New" w:hint="default"/>
      </w:rPr>
    </w:lvl>
    <w:lvl w:ilvl="5" w:tplc="21BC97AC">
      <w:start w:val="1"/>
      <w:numFmt w:val="bullet"/>
      <w:lvlText w:val=""/>
      <w:lvlJc w:val="left"/>
      <w:pPr>
        <w:ind w:left="4320" w:hanging="360"/>
      </w:pPr>
      <w:rPr>
        <w:rFonts w:ascii="Wingdings" w:hAnsi="Wingdings" w:hint="default"/>
      </w:rPr>
    </w:lvl>
    <w:lvl w:ilvl="6" w:tplc="3AFC3480">
      <w:start w:val="1"/>
      <w:numFmt w:val="bullet"/>
      <w:lvlText w:val=""/>
      <w:lvlJc w:val="left"/>
      <w:pPr>
        <w:ind w:left="5040" w:hanging="360"/>
      </w:pPr>
      <w:rPr>
        <w:rFonts w:ascii="Symbol" w:hAnsi="Symbol" w:hint="default"/>
      </w:rPr>
    </w:lvl>
    <w:lvl w:ilvl="7" w:tplc="93D010E2">
      <w:start w:val="1"/>
      <w:numFmt w:val="bullet"/>
      <w:lvlText w:val="o"/>
      <w:lvlJc w:val="left"/>
      <w:pPr>
        <w:ind w:left="5760" w:hanging="360"/>
      </w:pPr>
      <w:rPr>
        <w:rFonts w:ascii="Courier New" w:hAnsi="Courier New" w:hint="default"/>
      </w:rPr>
    </w:lvl>
    <w:lvl w:ilvl="8" w:tplc="1A64BAEA">
      <w:start w:val="1"/>
      <w:numFmt w:val="bullet"/>
      <w:lvlText w:val=""/>
      <w:lvlJc w:val="left"/>
      <w:pPr>
        <w:ind w:left="6480" w:hanging="360"/>
      </w:pPr>
      <w:rPr>
        <w:rFonts w:ascii="Wingdings" w:hAnsi="Wingdings" w:hint="default"/>
      </w:rPr>
    </w:lvl>
  </w:abstractNum>
  <w:abstractNum w:abstractNumId="27" w15:restartNumberingAfterBreak="0">
    <w:nsid w:val="56BF212A"/>
    <w:multiLevelType w:val="hybridMultilevel"/>
    <w:tmpl w:val="06AC431C"/>
    <w:lvl w:ilvl="0" w:tplc="159EC93E">
      <w:start w:val="1"/>
      <w:numFmt w:val="bullet"/>
      <w:lvlText w:val=""/>
      <w:lvlJc w:val="left"/>
      <w:pPr>
        <w:ind w:left="1020" w:hanging="360"/>
      </w:pPr>
      <w:rPr>
        <w:rFonts w:ascii="Symbol" w:hAnsi="Symbol"/>
      </w:rPr>
    </w:lvl>
    <w:lvl w:ilvl="1" w:tplc="019C26DC">
      <w:start w:val="1"/>
      <w:numFmt w:val="bullet"/>
      <w:lvlText w:val=""/>
      <w:lvlJc w:val="left"/>
      <w:pPr>
        <w:ind w:left="1020" w:hanging="360"/>
      </w:pPr>
      <w:rPr>
        <w:rFonts w:ascii="Symbol" w:hAnsi="Symbol"/>
      </w:rPr>
    </w:lvl>
    <w:lvl w:ilvl="2" w:tplc="427261EC">
      <w:start w:val="1"/>
      <w:numFmt w:val="bullet"/>
      <w:lvlText w:val=""/>
      <w:lvlJc w:val="left"/>
      <w:pPr>
        <w:ind w:left="1020" w:hanging="360"/>
      </w:pPr>
      <w:rPr>
        <w:rFonts w:ascii="Symbol" w:hAnsi="Symbol"/>
      </w:rPr>
    </w:lvl>
    <w:lvl w:ilvl="3" w:tplc="02780F5C">
      <w:start w:val="1"/>
      <w:numFmt w:val="bullet"/>
      <w:lvlText w:val=""/>
      <w:lvlJc w:val="left"/>
      <w:pPr>
        <w:ind w:left="1020" w:hanging="360"/>
      </w:pPr>
      <w:rPr>
        <w:rFonts w:ascii="Symbol" w:hAnsi="Symbol"/>
      </w:rPr>
    </w:lvl>
    <w:lvl w:ilvl="4" w:tplc="7C18344C">
      <w:start w:val="1"/>
      <w:numFmt w:val="bullet"/>
      <w:lvlText w:val=""/>
      <w:lvlJc w:val="left"/>
      <w:pPr>
        <w:ind w:left="1020" w:hanging="360"/>
      </w:pPr>
      <w:rPr>
        <w:rFonts w:ascii="Symbol" w:hAnsi="Symbol"/>
      </w:rPr>
    </w:lvl>
    <w:lvl w:ilvl="5" w:tplc="D31A2B76">
      <w:start w:val="1"/>
      <w:numFmt w:val="bullet"/>
      <w:lvlText w:val=""/>
      <w:lvlJc w:val="left"/>
      <w:pPr>
        <w:ind w:left="1020" w:hanging="360"/>
      </w:pPr>
      <w:rPr>
        <w:rFonts w:ascii="Symbol" w:hAnsi="Symbol"/>
      </w:rPr>
    </w:lvl>
    <w:lvl w:ilvl="6" w:tplc="9710C6DC">
      <w:start w:val="1"/>
      <w:numFmt w:val="bullet"/>
      <w:lvlText w:val=""/>
      <w:lvlJc w:val="left"/>
      <w:pPr>
        <w:ind w:left="1020" w:hanging="360"/>
      </w:pPr>
      <w:rPr>
        <w:rFonts w:ascii="Symbol" w:hAnsi="Symbol"/>
      </w:rPr>
    </w:lvl>
    <w:lvl w:ilvl="7" w:tplc="841CB55C">
      <w:start w:val="1"/>
      <w:numFmt w:val="bullet"/>
      <w:lvlText w:val=""/>
      <w:lvlJc w:val="left"/>
      <w:pPr>
        <w:ind w:left="1020" w:hanging="360"/>
      </w:pPr>
      <w:rPr>
        <w:rFonts w:ascii="Symbol" w:hAnsi="Symbol"/>
      </w:rPr>
    </w:lvl>
    <w:lvl w:ilvl="8" w:tplc="FDC054EC">
      <w:start w:val="1"/>
      <w:numFmt w:val="bullet"/>
      <w:lvlText w:val=""/>
      <w:lvlJc w:val="left"/>
      <w:pPr>
        <w:ind w:left="1020" w:hanging="360"/>
      </w:pPr>
      <w:rPr>
        <w:rFonts w:ascii="Symbol" w:hAnsi="Symbol"/>
      </w:rPr>
    </w:lvl>
  </w:abstractNum>
  <w:abstractNum w:abstractNumId="28" w15:restartNumberingAfterBreak="0">
    <w:nsid w:val="58DA63FD"/>
    <w:multiLevelType w:val="hybridMultilevel"/>
    <w:tmpl w:val="51AE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06598"/>
    <w:multiLevelType w:val="hybridMultilevel"/>
    <w:tmpl w:val="6C7C4D34"/>
    <w:lvl w:ilvl="0" w:tplc="2FC2841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C0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4A7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A282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48A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48E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F808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AC1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6C4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8F3375"/>
    <w:multiLevelType w:val="hybridMultilevel"/>
    <w:tmpl w:val="6CAA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B0DF5"/>
    <w:multiLevelType w:val="hybridMultilevel"/>
    <w:tmpl w:val="296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31E45"/>
    <w:multiLevelType w:val="hybridMultilevel"/>
    <w:tmpl w:val="DB38A52A"/>
    <w:lvl w:ilvl="0" w:tplc="CAD84DAE">
      <w:start w:val="1"/>
      <w:numFmt w:val="bullet"/>
      <w:lvlText w:val=""/>
      <w:lvlJc w:val="left"/>
      <w:pPr>
        <w:ind w:left="1020" w:hanging="360"/>
      </w:pPr>
      <w:rPr>
        <w:rFonts w:ascii="Symbol" w:hAnsi="Symbol"/>
      </w:rPr>
    </w:lvl>
    <w:lvl w:ilvl="1" w:tplc="6AFE132A">
      <w:start w:val="1"/>
      <w:numFmt w:val="bullet"/>
      <w:lvlText w:val=""/>
      <w:lvlJc w:val="left"/>
      <w:pPr>
        <w:ind w:left="1020" w:hanging="360"/>
      </w:pPr>
      <w:rPr>
        <w:rFonts w:ascii="Symbol" w:hAnsi="Symbol"/>
      </w:rPr>
    </w:lvl>
    <w:lvl w:ilvl="2" w:tplc="AF26C32E">
      <w:start w:val="1"/>
      <w:numFmt w:val="bullet"/>
      <w:lvlText w:val=""/>
      <w:lvlJc w:val="left"/>
      <w:pPr>
        <w:ind w:left="1020" w:hanging="360"/>
      </w:pPr>
      <w:rPr>
        <w:rFonts w:ascii="Symbol" w:hAnsi="Symbol"/>
      </w:rPr>
    </w:lvl>
    <w:lvl w:ilvl="3" w:tplc="778E08FA">
      <w:start w:val="1"/>
      <w:numFmt w:val="bullet"/>
      <w:lvlText w:val=""/>
      <w:lvlJc w:val="left"/>
      <w:pPr>
        <w:ind w:left="1020" w:hanging="360"/>
      </w:pPr>
      <w:rPr>
        <w:rFonts w:ascii="Symbol" w:hAnsi="Symbol"/>
      </w:rPr>
    </w:lvl>
    <w:lvl w:ilvl="4" w:tplc="A78C502E">
      <w:start w:val="1"/>
      <w:numFmt w:val="bullet"/>
      <w:lvlText w:val=""/>
      <w:lvlJc w:val="left"/>
      <w:pPr>
        <w:ind w:left="1020" w:hanging="360"/>
      </w:pPr>
      <w:rPr>
        <w:rFonts w:ascii="Symbol" w:hAnsi="Symbol"/>
      </w:rPr>
    </w:lvl>
    <w:lvl w:ilvl="5" w:tplc="627A44DC">
      <w:start w:val="1"/>
      <w:numFmt w:val="bullet"/>
      <w:lvlText w:val=""/>
      <w:lvlJc w:val="left"/>
      <w:pPr>
        <w:ind w:left="1020" w:hanging="360"/>
      </w:pPr>
      <w:rPr>
        <w:rFonts w:ascii="Symbol" w:hAnsi="Symbol"/>
      </w:rPr>
    </w:lvl>
    <w:lvl w:ilvl="6" w:tplc="39FAB24E">
      <w:start w:val="1"/>
      <w:numFmt w:val="bullet"/>
      <w:lvlText w:val=""/>
      <w:lvlJc w:val="left"/>
      <w:pPr>
        <w:ind w:left="1020" w:hanging="360"/>
      </w:pPr>
      <w:rPr>
        <w:rFonts w:ascii="Symbol" w:hAnsi="Symbol"/>
      </w:rPr>
    </w:lvl>
    <w:lvl w:ilvl="7" w:tplc="074A153C">
      <w:start w:val="1"/>
      <w:numFmt w:val="bullet"/>
      <w:lvlText w:val=""/>
      <w:lvlJc w:val="left"/>
      <w:pPr>
        <w:ind w:left="1020" w:hanging="360"/>
      </w:pPr>
      <w:rPr>
        <w:rFonts w:ascii="Symbol" w:hAnsi="Symbol"/>
      </w:rPr>
    </w:lvl>
    <w:lvl w:ilvl="8" w:tplc="F4FAC124">
      <w:start w:val="1"/>
      <w:numFmt w:val="bullet"/>
      <w:lvlText w:val=""/>
      <w:lvlJc w:val="left"/>
      <w:pPr>
        <w:ind w:left="1020" w:hanging="360"/>
      </w:pPr>
      <w:rPr>
        <w:rFonts w:ascii="Symbol" w:hAnsi="Symbol"/>
      </w:rPr>
    </w:lvl>
  </w:abstractNum>
  <w:abstractNum w:abstractNumId="33" w15:restartNumberingAfterBreak="0">
    <w:nsid w:val="6914670C"/>
    <w:multiLevelType w:val="multilevel"/>
    <w:tmpl w:val="ED2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2483D"/>
    <w:multiLevelType w:val="hybridMultilevel"/>
    <w:tmpl w:val="28A48398"/>
    <w:lvl w:ilvl="0" w:tplc="33D83B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A6BA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B283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96EB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A86D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3C5C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B4112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0C357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ACEB1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CB0C5C"/>
    <w:multiLevelType w:val="hybridMultilevel"/>
    <w:tmpl w:val="BF0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A2714"/>
    <w:multiLevelType w:val="hybridMultilevel"/>
    <w:tmpl w:val="B9EC05C0"/>
    <w:lvl w:ilvl="0" w:tplc="09AEA418">
      <w:start w:val="1"/>
      <w:numFmt w:val="bullet"/>
      <w:lvlText w:val=""/>
      <w:lvlJc w:val="left"/>
      <w:pPr>
        <w:ind w:left="1020" w:hanging="360"/>
      </w:pPr>
      <w:rPr>
        <w:rFonts w:ascii="Symbol" w:hAnsi="Symbol"/>
      </w:rPr>
    </w:lvl>
    <w:lvl w:ilvl="1" w:tplc="C480D662">
      <w:start w:val="1"/>
      <w:numFmt w:val="bullet"/>
      <w:lvlText w:val=""/>
      <w:lvlJc w:val="left"/>
      <w:pPr>
        <w:ind w:left="1020" w:hanging="360"/>
      </w:pPr>
      <w:rPr>
        <w:rFonts w:ascii="Symbol" w:hAnsi="Symbol"/>
      </w:rPr>
    </w:lvl>
    <w:lvl w:ilvl="2" w:tplc="E65E5C10">
      <w:start w:val="1"/>
      <w:numFmt w:val="bullet"/>
      <w:lvlText w:val=""/>
      <w:lvlJc w:val="left"/>
      <w:pPr>
        <w:ind w:left="1020" w:hanging="360"/>
      </w:pPr>
      <w:rPr>
        <w:rFonts w:ascii="Symbol" w:hAnsi="Symbol"/>
      </w:rPr>
    </w:lvl>
    <w:lvl w:ilvl="3" w:tplc="601A4794">
      <w:start w:val="1"/>
      <w:numFmt w:val="bullet"/>
      <w:lvlText w:val=""/>
      <w:lvlJc w:val="left"/>
      <w:pPr>
        <w:ind w:left="1020" w:hanging="360"/>
      </w:pPr>
      <w:rPr>
        <w:rFonts w:ascii="Symbol" w:hAnsi="Symbol"/>
      </w:rPr>
    </w:lvl>
    <w:lvl w:ilvl="4" w:tplc="7166F414">
      <w:start w:val="1"/>
      <w:numFmt w:val="bullet"/>
      <w:lvlText w:val=""/>
      <w:lvlJc w:val="left"/>
      <w:pPr>
        <w:ind w:left="1020" w:hanging="360"/>
      </w:pPr>
      <w:rPr>
        <w:rFonts w:ascii="Symbol" w:hAnsi="Symbol"/>
      </w:rPr>
    </w:lvl>
    <w:lvl w:ilvl="5" w:tplc="4886899C">
      <w:start w:val="1"/>
      <w:numFmt w:val="bullet"/>
      <w:lvlText w:val=""/>
      <w:lvlJc w:val="left"/>
      <w:pPr>
        <w:ind w:left="1020" w:hanging="360"/>
      </w:pPr>
      <w:rPr>
        <w:rFonts w:ascii="Symbol" w:hAnsi="Symbol"/>
      </w:rPr>
    </w:lvl>
    <w:lvl w:ilvl="6" w:tplc="B316EC14">
      <w:start w:val="1"/>
      <w:numFmt w:val="bullet"/>
      <w:lvlText w:val=""/>
      <w:lvlJc w:val="left"/>
      <w:pPr>
        <w:ind w:left="1020" w:hanging="360"/>
      </w:pPr>
      <w:rPr>
        <w:rFonts w:ascii="Symbol" w:hAnsi="Symbol"/>
      </w:rPr>
    </w:lvl>
    <w:lvl w:ilvl="7" w:tplc="54220E52">
      <w:start w:val="1"/>
      <w:numFmt w:val="bullet"/>
      <w:lvlText w:val=""/>
      <w:lvlJc w:val="left"/>
      <w:pPr>
        <w:ind w:left="1020" w:hanging="360"/>
      </w:pPr>
      <w:rPr>
        <w:rFonts w:ascii="Symbol" w:hAnsi="Symbol"/>
      </w:rPr>
    </w:lvl>
    <w:lvl w:ilvl="8" w:tplc="C48CEC10">
      <w:start w:val="1"/>
      <w:numFmt w:val="bullet"/>
      <w:lvlText w:val=""/>
      <w:lvlJc w:val="left"/>
      <w:pPr>
        <w:ind w:left="1020" w:hanging="360"/>
      </w:pPr>
      <w:rPr>
        <w:rFonts w:ascii="Symbol" w:hAnsi="Symbol"/>
      </w:rPr>
    </w:lvl>
  </w:abstractNum>
  <w:abstractNum w:abstractNumId="37" w15:restartNumberingAfterBreak="0">
    <w:nsid w:val="749135AC"/>
    <w:multiLevelType w:val="hybridMultilevel"/>
    <w:tmpl w:val="7396D314"/>
    <w:lvl w:ilvl="0" w:tplc="C7B283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4407E"/>
    <w:multiLevelType w:val="hybridMultilevel"/>
    <w:tmpl w:val="D00255B6"/>
    <w:lvl w:ilvl="0" w:tplc="8034B71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4AE5D7C">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CAA096E">
      <w:start w:val="1"/>
      <w:numFmt w:val="decimal"/>
      <w:lvlText w:val="%3."/>
      <w:lvlJc w:val="left"/>
      <w:pPr>
        <w:ind w:left="2279" w:hanging="361"/>
      </w:pPr>
      <w:rPr>
        <w:rFonts w:ascii="Calibri" w:eastAsia="Calibri" w:hAnsi="Calibri" w:cs="Calibri" w:hint="default"/>
        <w:b w:val="0"/>
        <w:bCs w:val="0"/>
        <w:i w:val="0"/>
        <w:iCs w:val="0"/>
        <w:spacing w:val="0"/>
        <w:w w:val="100"/>
        <w:sz w:val="22"/>
        <w:szCs w:val="22"/>
        <w:lang w:val="en-US" w:eastAsia="en-US" w:bidi="ar-SA"/>
      </w:rPr>
    </w:lvl>
    <w:lvl w:ilvl="3" w:tplc="00DC3D3E">
      <w:start w:val="1"/>
      <w:numFmt w:val="lowerLetter"/>
      <w:lvlText w:val="%4."/>
      <w:lvlJc w:val="left"/>
      <w:pPr>
        <w:ind w:left="2640" w:hanging="180"/>
      </w:pPr>
      <w:rPr>
        <w:rFonts w:ascii="Calibri" w:eastAsia="Calibri" w:hAnsi="Calibri" w:cs="Calibri" w:hint="default"/>
        <w:b w:val="0"/>
        <w:bCs w:val="0"/>
        <w:i w:val="0"/>
        <w:iCs w:val="0"/>
        <w:spacing w:val="-1"/>
        <w:w w:val="94"/>
        <w:sz w:val="22"/>
        <w:szCs w:val="22"/>
        <w:lang w:val="en-US" w:eastAsia="en-US" w:bidi="ar-SA"/>
      </w:rPr>
    </w:lvl>
    <w:lvl w:ilvl="4" w:tplc="C630973C">
      <w:numFmt w:val="bullet"/>
      <w:lvlText w:val="•"/>
      <w:lvlJc w:val="left"/>
      <w:pPr>
        <w:ind w:left="3840" w:hanging="180"/>
      </w:pPr>
      <w:rPr>
        <w:rFonts w:hint="default"/>
        <w:lang w:val="en-US" w:eastAsia="en-US" w:bidi="ar-SA"/>
      </w:rPr>
    </w:lvl>
    <w:lvl w:ilvl="5" w:tplc="6A442A08">
      <w:numFmt w:val="bullet"/>
      <w:lvlText w:val="•"/>
      <w:lvlJc w:val="left"/>
      <w:pPr>
        <w:ind w:left="5040" w:hanging="180"/>
      </w:pPr>
      <w:rPr>
        <w:rFonts w:hint="default"/>
        <w:lang w:val="en-US" w:eastAsia="en-US" w:bidi="ar-SA"/>
      </w:rPr>
    </w:lvl>
    <w:lvl w:ilvl="6" w:tplc="BE963060">
      <w:numFmt w:val="bullet"/>
      <w:lvlText w:val="•"/>
      <w:lvlJc w:val="left"/>
      <w:pPr>
        <w:ind w:left="6240" w:hanging="180"/>
      </w:pPr>
      <w:rPr>
        <w:rFonts w:hint="default"/>
        <w:lang w:val="en-US" w:eastAsia="en-US" w:bidi="ar-SA"/>
      </w:rPr>
    </w:lvl>
    <w:lvl w:ilvl="7" w:tplc="4E545B36">
      <w:numFmt w:val="bullet"/>
      <w:lvlText w:val="•"/>
      <w:lvlJc w:val="left"/>
      <w:pPr>
        <w:ind w:left="7440" w:hanging="180"/>
      </w:pPr>
      <w:rPr>
        <w:rFonts w:hint="default"/>
        <w:lang w:val="en-US" w:eastAsia="en-US" w:bidi="ar-SA"/>
      </w:rPr>
    </w:lvl>
    <w:lvl w:ilvl="8" w:tplc="9A6A7350">
      <w:numFmt w:val="bullet"/>
      <w:lvlText w:val="•"/>
      <w:lvlJc w:val="left"/>
      <w:pPr>
        <w:ind w:left="8640" w:hanging="180"/>
      </w:pPr>
      <w:rPr>
        <w:rFonts w:hint="default"/>
        <w:lang w:val="en-US" w:eastAsia="en-US" w:bidi="ar-SA"/>
      </w:rPr>
    </w:lvl>
  </w:abstractNum>
  <w:abstractNum w:abstractNumId="39" w15:restartNumberingAfterBreak="0">
    <w:nsid w:val="7B6658ED"/>
    <w:multiLevelType w:val="hybridMultilevel"/>
    <w:tmpl w:val="7164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87DE3"/>
    <w:multiLevelType w:val="hybridMultilevel"/>
    <w:tmpl w:val="626AEC78"/>
    <w:lvl w:ilvl="0" w:tplc="437C6BE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628A9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2AC0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000E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7CD5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B08C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02B1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2C03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623E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5F223E"/>
    <w:multiLevelType w:val="hybridMultilevel"/>
    <w:tmpl w:val="B8C046A6"/>
    <w:lvl w:ilvl="0" w:tplc="E598903C">
      <w:start w:val="1"/>
      <w:numFmt w:val="bullet"/>
      <w:lvlText w:val=""/>
      <w:lvlJc w:val="left"/>
      <w:pPr>
        <w:ind w:left="1020" w:hanging="360"/>
      </w:pPr>
      <w:rPr>
        <w:rFonts w:ascii="Symbol" w:hAnsi="Symbol"/>
      </w:rPr>
    </w:lvl>
    <w:lvl w:ilvl="1" w:tplc="BF9C7FA8">
      <w:start w:val="1"/>
      <w:numFmt w:val="bullet"/>
      <w:lvlText w:val=""/>
      <w:lvlJc w:val="left"/>
      <w:pPr>
        <w:ind w:left="1020" w:hanging="360"/>
      </w:pPr>
      <w:rPr>
        <w:rFonts w:ascii="Symbol" w:hAnsi="Symbol"/>
      </w:rPr>
    </w:lvl>
    <w:lvl w:ilvl="2" w:tplc="EB4E984C">
      <w:start w:val="1"/>
      <w:numFmt w:val="bullet"/>
      <w:lvlText w:val=""/>
      <w:lvlJc w:val="left"/>
      <w:pPr>
        <w:ind w:left="1020" w:hanging="360"/>
      </w:pPr>
      <w:rPr>
        <w:rFonts w:ascii="Symbol" w:hAnsi="Symbol"/>
      </w:rPr>
    </w:lvl>
    <w:lvl w:ilvl="3" w:tplc="3A02A6E0">
      <w:start w:val="1"/>
      <w:numFmt w:val="bullet"/>
      <w:lvlText w:val=""/>
      <w:lvlJc w:val="left"/>
      <w:pPr>
        <w:ind w:left="1020" w:hanging="360"/>
      </w:pPr>
      <w:rPr>
        <w:rFonts w:ascii="Symbol" w:hAnsi="Symbol"/>
      </w:rPr>
    </w:lvl>
    <w:lvl w:ilvl="4" w:tplc="6F2EC79E">
      <w:start w:val="1"/>
      <w:numFmt w:val="bullet"/>
      <w:lvlText w:val=""/>
      <w:lvlJc w:val="left"/>
      <w:pPr>
        <w:ind w:left="1020" w:hanging="360"/>
      </w:pPr>
      <w:rPr>
        <w:rFonts w:ascii="Symbol" w:hAnsi="Symbol"/>
      </w:rPr>
    </w:lvl>
    <w:lvl w:ilvl="5" w:tplc="9ED605A8">
      <w:start w:val="1"/>
      <w:numFmt w:val="bullet"/>
      <w:lvlText w:val=""/>
      <w:lvlJc w:val="left"/>
      <w:pPr>
        <w:ind w:left="1020" w:hanging="360"/>
      </w:pPr>
      <w:rPr>
        <w:rFonts w:ascii="Symbol" w:hAnsi="Symbol"/>
      </w:rPr>
    </w:lvl>
    <w:lvl w:ilvl="6" w:tplc="3808E480">
      <w:start w:val="1"/>
      <w:numFmt w:val="bullet"/>
      <w:lvlText w:val=""/>
      <w:lvlJc w:val="left"/>
      <w:pPr>
        <w:ind w:left="1020" w:hanging="360"/>
      </w:pPr>
      <w:rPr>
        <w:rFonts w:ascii="Symbol" w:hAnsi="Symbol"/>
      </w:rPr>
    </w:lvl>
    <w:lvl w:ilvl="7" w:tplc="C220DE7A">
      <w:start w:val="1"/>
      <w:numFmt w:val="bullet"/>
      <w:lvlText w:val=""/>
      <w:lvlJc w:val="left"/>
      <w:pPr>
        <w:ind w:left="1020" w:hanging="360"/>
      </w:pPr>
      <w:rPr>
        <w:rFonts w:ascii="Symbol" w:hAnsi="Symbol"/>
      </w:rPr>
    </w:lvl>
    <w:lvl w:ilvl="8" w:tplc="89CAA082">
      <w:start w:val="1"/>
      <w:numFmt w:val="bullet"/>
      <w:lvlText w:val=""/>
      <w:lvlJc w:val="left"/>
      <w:pPr>
        <w:ind w:left="1020" w:hanging="360"/>
      </w:pPr>
      <w:rPr>
        <w:rFonts w:ascii="Symbol" w:hAnsi="Symbol"/>
      </w:rPr>
    </w:lvl>
  </w:abstractNum>
  <w:abstractNum w:abstractNumId="42" w15:restartNumberingAfterBreak="0">
    <w:nsid w:val="7D0573EB"/>
    <w:multiLevelType w:val="hybridMultilevel"/>
    <w:tmpl w:val="BB2ADFCE"/>
    <w:lvl w:ilvl="0" w:tplc="9B6881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A2D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68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21E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6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921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EE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048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1EC9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A52543"/>
    <w:multiLevelType w:val="hybridMultilevel"/>
    <w:tmpl w:val="44A6FC64"/>
    <w:lvl w:ilvl="0" w:tplc="0409000F">
      <w:start w:val="1"/>
      <w:numFmt w:val="decimal"/>
      <w:lvlText w:val="%1."/>
      <w:lvlJc w:val="left"/>
      <w:pPr>
        <w:ind w:left="1329" w:hanging="360"/>
      </w:pPr>
      <w:rPr>
        <w:rFonts w:hint="default"/>
      </w:rPr>
    </w:lvl>
    <w:lvl w:ilvl="1" w:tplc="FFFFFFFF" w:tentative="1">
      <w:start w:val="1"/>
      <w:numFmt w:val="bullet"/>
      <w:lvlText w:val="o"/>
      <w:lvlJc w:val="left"/>
      <w:pPr>
        <w:ind w:left="2049" w:hanging="360"/>
      </w:pPr>
      <w:rPr>
        <w:rFonts w:ascii="Courier New" w:hAnsi="Courier New" w:cs="Courier New" w:hint="default"/>
      </w:rPr>
    </w:lvl>
    <w:lvl w:ilvl="2" w:tplc="FFFFFFFF" w:tentative="1">
      <w:start w:val="1"/>
      <w:numFmt w:val="bullet"/>
      <w:lvlText w:val=""/>
      <w:lvlJc w:val="left"/>
      <w:pPr>
        <w:ind w:left="2769" w:hanging="360"/>
      </w:pPr>
      <w:rPr>
        <w:rFonts w:ascii="Wingdings" w:hAnsi="Wingdings" w:hint="default"/>
      </w:rPr>
    </w:lvl>
    <w:lvl w:ilvl="3" w:tplc="FFFFFFFF" w:tentative="1">
      <w:start w:val="1"/>
      <w:numFmt w:val="bullet"/>
      <w:lvlText w:val=""/>
      <w:lvlJc w:val="left"/>
      <w:pPr>
        <w:ind w:left="3489" w:hanging="360"/>
      </w:pPr>
      <w:rPr>
        <w:rFonts w:ascii="Symbol" w:hAnsi="Symbol" w:hint="default"/>
      </w:rPr>
    </w:lvl>
    <w:lvl w:ilvl="4" w:tplc="FFFFFFFF" w:tentative="1">
      <w:start w:val="1"/>
      <w:numFmt w:val="bullet"/>
      <w:lvlText w:val="o"/>
      <w:lvlJc w:val="left"/>
      <w:pPr>
        <w:ind w:left="4209" w:hanging="360"/>
      </w:pPr>
      <w:rPr>
        <w:rFonts w:ascii="Courier New" w:hAnsi="Courier New" w:cs="Courier New" w:hint="default"/>
      </w:rPr>
    </w:lvl>
    <w:lvl w:ilvl="5" w:tplc="FFFFFFFF" w:tentative="1">
      <w:start w:val="1"/>
      <w:numFmt w:val="bullet"/>
      <w:lvlText w:val=""/>
      <w:lvlJc w:val="left"/>
      <w:pPr>
        <w:ind w:left="4929" w:hanging="360"/>
      </w:pPr>
      <w:rPr>
        <w:rFonts w:ascii="Wingdings" w:hAnsi="Wingdings" w:hint="default"/>
      </w:rPr>
    </w:lvl>
    <w:lvl w:ilvl="6" w:tplc="FFFFFFFF" w:tentative="1">
      <w:start w:val="1"/>
      <w:numFmt w:val="bullet"/>
      <w:lvlText w:val=""/>
      <w:lvlJc w:val="left"/>
      <w:pPr>
        <w:ind w:left="5649" w:hanging="360"/>
      </w:pPr>
      <w:rPr>
        <w:rFonts w:ascii="Symbol" w:hAnsi="Symbol" w:hint="default"/>
      </w:rPr>
    </w:lvl>
    <w:lvl w:ilvl="7" w:tplc="FFFFFFFF" w:tentative="1">
      <w:start w:val="1"/>
      <w:numFmt w:val="bullet"/>
      <w:lvlText w:val="o"/>
      <w:lvlJc w:val="left"/>
      <w:pPr>
        <w:ind w:left="6369" w:hanging="360"/>
      </w:pPr>
      <w:rPr>
        <w:rFonts w:ascii="Courier New" w:hAnsi="Courier New" w:cs="Courier New" w:hint="default"/>
      </w:rPr>
    </w:lvl>
    <w:lvl w:ilvl="8" w:tplc="FFFFFFFF" w:tentative="1">
      <w:start w:val="1"/>
      <w:numFmt w:val="bullet"/>
      <w:lvlText w:val=""/>
      <w:lvlJc w:val="left"/>
      <w:pPr>
        <w:ind w:left="7089" w:hanging="360"/>
      </w:pPr>
      <w:rPr>
        <w:rFonts w:ascii="Wingdings" w:hAnsi="Wingdings" w:hint="default"/>
      </w:rPr>
    </w:lvl>
  </w:abstractNum>
  <w:abstractNum w:abstractNumId="44" w15:restartNumberingAfterBreak="0">
    <w:nsid w:val="7FE71E62"/>
    <w:multiLevelType w:val="hybridMultilevel"/>
    <w:tmpl w:val="A0A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219145">
    <w:abstractNumId w:val="26"/>
  </w:num>
  <w:num w:numId="2" w16cid:durableId="393704838">
    <w:abstractNumId w:val="38"/>
  </w:num>
  <w:num w:numId="3" w16cid:durableId="1804612670">
    <w:abstractNumId w:val="0"/>
  </w:num>
  <w:num w:numId="4" w16cid:durableId="157624943">
    <w:abstractNumId w:val="11"/>
  </w:num>
  <w:num w:numId="5" w16cid:durableId="1896771780">
    <w:abstractNumId w:val="30"/>
  </w:num>
  <w:num w:numId="6" w16cid:durableId="1070344188">
    <w:abstractNumId w:val="19"/>
  </w:num>
  <w:num w:numId="7" w16cid:durableId="913931156">
    <w:abstractNumId w:val="4"/>
  </w:num>
  <w:num w:numId="8" w16cid:durableId="1780030862">
    <w:abstractNumId w:val="6"/>
  </w:num>
  <w:num w:numId="9" w16cid:durableId="595133910">
    <w:abstractNumId w:val="43"/>
  </w:num>
  <w:num w:numId="10" w16cid:durableId="1033456597">
    <w:abstractNumId w:val="44"/>
  </w:num>
  <w:num w:numId="11" w16cid:durableId="1716544358">
    <w:abstractNumId w:val="23"/>
  </w:num>
  <w:num w:numId="12" w16cid:durableId="834300197">
    <w:abstractNumId w:val="34"/>
  </w:num>
  <w:num w:numId="13" w16cid:durableId="1703704146">
    <w:abstractNumId w:val="5"/>
  </w:num>
  <w:num w:numId="14" w16cid:durableId="959605793">
    <w:abstractNumId w:val="29"/>
  </w:num>
  <w:num w:numId="15" w16cid:durableId="2062054182">
    <w:abstractNumId w:val="12"/>
  </w:num>
  <w:num w:numId="16" w16cid:durableId="1657611488">
    <w:abstractNumId w:val="40"/>
  </w:num>
  <w:num w:numId="17" w16cid:durableId="126093203">
    <w:abstractNumId w:val="42"/>
  </w:num>
  <w:num w:numId="18" w16cid:durableId="596324998">
    <w:abstractNumId w:val="25"/>
  </w:num>
  <w:num w:numId="19" w16cid:durableId="1001542905">
    <w:abstractNumId w:val="15"/>
  </w:num>
  <w:num w:numId="20" w16cid:durableId="1432430286">
    <w:abstractNumId w:val="37"/>
  </w:num>
  <w:num w:numId="21" w16cid:durableId="1874615946">
    <w:abstractNumId w:val="9"/>
  </w:num>
  <w:num w:numId="22" w16cid:durableId="1826241276">
    <w:abstractNumId w:val="3"/>
  </w:num>
  <w:num w:numId="23" w16cid:durableId="1416129218">
    <w:abstractNumId w:val="36"/>
  </w:num>
  <w:num w:numId="24" w16cid:durableId="116267906">
    <w:abstractNumId w:val="41"/>
  </w:num>
  <w:num w:numId="25" w16cid:durableId="251427931">
    <w:abstractNumId w:val="1"/>
  </w:num>
  <w:num w:numId="26" w16cid:durableId="1403983545">
    <w:abstractNumId w:val="31"/>
  </w:num>
  <w:num w:numId="27" w16cid:durableId="1097481314">
    <w:abstractNumId w:val="21"/>
  </w:num>
  <w:num w:numId="28" w16cid:durableId="153380114">
    <w:abstractNumId w:val="13"/>
  </w:num>
  <w:num w:numId="29" w16cid:durableId="741416734">
    <w:abstractNumId w:val="27"/>
  </w:num>
  <w:num w:numId="30" w16cid:durableId="460419999">
    <w:abstractNumId w:val="32"/>
  </w:num>
  <w:num w:numId="31" w16cid:durableId="2105687576">
    <w:abstractNumId w:val="28"/>
  </w:num>
  <w:num w:numId="32" w16cid:durableId="74086045">
    <w:abstractNumId w:val="16"/>
  </w:num>
  <w:num w:numId="33" w16cid:durableId="1407655429">
    <w:abstractNumId w:val="24"/>
  </w:num>
  <w:num w:numId="34" w16cid:durableId="1307735838">
    <w:abstractNumId w:val="39"/>
  </w:num>
  <w:num w:numId="35" w16cid:durableId="29696806">
    <w:abstractNumId w:val="14"/>
  </w:num>
  <w:num w:numId="36" w16cid:durableId="1227718164">
    <w:abstractNumId w:val="10"/>
  </w:num>
  <w:num w:numId="37" w16cid:durableId="1808162865">
    <w:abstractNumId w:val="2"/>
  </w:num>
  <w:num w:numId="38" w16cid:durableId="1718118391">
    <w:abstractNumId w:val="20"/>
  </w:num>
  <w:num w:numId="39" w16cid:durableId="1788306470">
    <w:abstractNumId w:val="22"/>
  </w:num>
  <w:num w:numId="40" w16cid:durableId="346760154">
    <w:abstractNumId w:val="8"/>
  </w:num>
  <w:num w:numId="41" w16cid:durableId="444156059">
    <w:abstractNumId w:val="18"/>
  </w:num>
  <w:num w:numId="42" w16cid:durableId="1188182558">
    <w:abstractNumId w:val="17"/>
  </w:num>
  <w:num w:numId="43" w16cid:durableId="803424937">
    <w:abstractNumId w:val="35"/>
  </w:num>
  <w:num w:numId="44" w16cid:durableId="1660570724">
    <w:abstractNumId w:val="7"/>
  </w:num>
  <w:num w:numId="45" w16cid:durableId="778375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FF"/>
    <w:rsid w:val="00007869"/>
    <w:rsid w:val="0005352A"/>
    <w:rsid w:val="00053734"/>
    <w:rsid w:val="000566F7"/>
    <w:rsid w:val="00057450"/>
    <w:rsid w:val="000638B3"/>
    <w:rsid w:val="0007633C"/>
    <w:rsid w:val="000A4A83"/>
    <w:rsid w:val="000B4606"/>
    <w:rsid w:val="000C2695"/>
    <w:rsid w:val="000C3F22"/>
    <w:rsid w:val="000E50EB"/>
    <w:rsid w:val="00135C51"/>
    <w:rsid w:val="0014411D"/>
    <w:rsid w:val="001456FF"/>
    <w:rsid w:val="00172F5E"/>
    <w:rsid w:val="00183250"/>
    <w:rsid w:val="00195334"/>
    <w:rsid w:val="001A3904"/>
    <w:rsid w:val="001D0CC5"/>
    <w:rsid w:val="00207A5D"/>
    <w:rsid w:val="0026503F"/>
    <w:rsid w:val="002A1F08"/>
    <w:rsid w:val="002C40EA"/>
    <w:rsid w:val="002D261D"/>
    <w:rsid w:val="002E77F5"/>
    <w:rsid w:val="002F0A93"/>
    <w:rsid w:val="0030793C"/>
    <w:rsid w:val="00312D50"/>
    <w:rsid w:val="003134E0"/>
    <w:rsid w:val="00320D7D"/>
    <w:rsid w:val="0032404A"/>
    <w:rsid w:val="0032533E"/>
    <w:rsid w:val="003274E0"/>
    <w:rsid w:val="00342E7E"/>
    <w:rsid w:val="00343481"/>
    <w:rsid w:val="00346A6F"/>
    <w:rsid w:val="00362A20"/>
    <w:rsid w:val="00386CD5"/>
    <w:rsid w:val="00386E37"/>
    <w:rsid w:val="003A61EA"/>
    <w:rsid w:val="003A6EE3"/>
    <w:rsid w:val="003B030E"/>
    <w:rsid w:val="003B4E1D"/>
    <w:rsid w:val="003E0DDC"/>
    <w:rsid w:val="003F00C8"/>
    <w:rsid w:val="003F159F"/>
    <w:rsid w:val="00414292"/>
    <w:rsid w:val="004347CA"/>
    <w:rsid w:val="00456EFF"/>
    <w:rsid w:val="0046141C"/>
    <w:rsid w:val="00465869"/>
    <w:rsid w:val="00472286"/>
    <w:rsid w:val="00490D02"/>
    <w:rsid w:val="00497D0E"/>
    <w:rsid w:val="004A4AAA"/>
    <w:rsid w:val="004B16BB"/>
    <w:rsid w:val="004D4B7A"/>
    <w:rsid w:val="004F0F10"/>
    <w:rsid w:val="004F1755"/>
    <w:rsid w:val="005012C8"/>
    <w:rsid w:val="00507377"/>
    <w:rsid w:val="00514418"/>
    <w:rsid w:val="00514C30"/>
    <w:rsid w:val="00545F48"/>
    <w:rsid w:val="00552194"/>
    <w:rsid w:val="005550E7"/>
    <w:rsid w:val="005661F5"/>
    <w:rsid w:val="00571D2D"/>
    <w:rsid w:val="005878FB"/>
    <w:rsid w:val="00595CE5"/>
    <w:rsid w:val="005A70D9"/>
    <w:rsid w:val="005E4AB9"/>
    <w:rsid w:val="005F302B"/>
    <w:rsid w:val="005F56FD"/>
    <w:rsid w:val="005F715B"/>
    <w:rsid w:val="00620132"/>
    <w:rsid w:val="006654D3"/>
    <w:rsid w:val="006712FE"/>
    <w:rsid w:val="00677C0E"/>
    <w:rsid w:val="00690D5B"/>
    <w:rsid w:val="00697283"/>
    <w:rsid w:val="006A3400"/>
    <w:rsid w:val="006C5FD0"/>
    <w:rsid w:val="00701454"/>
    <w:rsid w:val="00710C79"/>
    <w:rsid w:val="007574DC"/>
    <w:rsid w:val="00764DCA"/>
    <w:rsid w:val="00765719"/>
    <w:rsid w:val="007849B3"/>
    <w:rsid w:val="0079470C"/>
    <w:rsid w:val="007B1459"/>
    <w:rsid w:val="007C4F1E"/>
    <w:rsid w:val="007C531B"/>
    <w:rsid w:val="007D1B08"/>
    <w:rsid w:val="007E3EEF"/>
    <w:rsid w:val="007E3F4E"/>
    <w:rsid w:val="0080647B"/>
    <w:rsid w:val="0081546B"/>
    <w:rsid w:val="00817FCB"/>
    <w:rsid w:val="008501B9"/>
    <w:rsid w:val="00852C92"/>
    <w:rsid w:val="00853500"/>
    <w:rsid w:val="00884994"/>
    <w:rsid w:val="00892B51"/>
    <w:rsid w:val="008A32DB"/>
    <w:rsid w:val="008D4042"/>
    <w:rsid w:val="008E25ED"/>
    <w:rsid w:val="008E4D99"/>
    <w:rsid w:val="00901BEE"/>
    <w:rsid w:val="00911167"/>
    <w:rsid w:val="00922F5F"/>
    <w:rsid w:val="009417F1"/>
    <w:rsid w:val="00946AE3"/>
    <w:rsid w:val="00987AB8"/>
    <w:rsid w:val="009A4F19"/>
    <w:rsid w:val="009B0E88"/>
    <w:rsid w:val="009E1E67"/>
    <w:rsid w:val="00A024E2"/>
    <w:rsid w:val="00A345CE"/>
    <w:rsid w:val="00A40EED"/>
    <w:rsid w:val="00A754A1"/>
    <w:rsid w:val="00AA7F75"/>
    <w:rsid w:val="00AB3EA8"/>
    <w:rsid w:val="00AB4A11"/>
    <w:rsid w:val="00AF5949"/>
    <w:rsid w:val="00B0424C"/>
    <w:rsid w:val="00B13FBC"/>
    <w:rsid w:val="00B21E06"/>
    <w:rsid w:val="00B33FF2"/>
    <w:rsid w:val="00B67135"/>
    <w:rsid w:val="00B725B9"/>
    <w:rsid w:val="00B74E42"/>
    <w:rsid w:val="00B93E74"/>
    <w:rsid w:val="00BA0169"/>
    <w:rsid w:val="00BA4870"/>
    <w:rsid w:val="00BA69D3"/>
    <w:rsid w:val="00BE1800"/>
    <w:rsid w:val="00BE66DA"/>
    <w:rsid w:val="00C22F40"/>
    <w:rsid w:val="00C253B1"/>
    <w:rsid w:val="00C323AE"/>
    <w:rsid w:val="00C46130"/>
    <w:rsid w:val="00C50150"/>
    <w:rsid w:val="00C57E55"/>
    <w:rsid w:val="00C97C75"/>
    <w:rsid w:val="00CA05EE"/>
    <w:rsid w:val="00CA30D2"/>
    <w:rsid w:val="00CB071F"/>
    <w:rsid w:val="00CE338A"/>
    <w:rsid w:val="00CF3338"/>
    <w:rsid w:val="00CF780B"/>
    <w:rsid w:val="00D02308"/>
    <w:rsid w:val="00D15603"/>
    <w:rsid w:val="00D2310B"/>
    <w:rsid w:val="00D233E5"/>
    <w:rsid w:val="00D51E33"/>
    <w:rsid w:val="00D63AFF"/>
    <w:rsid w:val="00D909CD"/>
    <w:rsid w:val="00D92942"/>
    <w:rsid w:val="00D9430E"/>
    <w:rsid w:val="00D953CB"/>
    <w:rsid w:val="00D96B08"/>
    <w:rsid w:val="00DB77FE"/>
    <w:rsid w:val="00E40BA2"/>
    <w:rsid w:val="00E47344"/>
    <w:rsid w:val="00E637A2"/>
    <w:rsid w:val="00E6562E"/>
    <w:rsid w:val="00E92107"/>
    <w:rsid w:val="00EA43BE"/>
    <w:rsid w:val="00EB4FC7"/>
    <w:rsid w:val="00EB6A5C"/>
    <w:rsid w:val="00ED07D0"/>
    <w:rsid w:val="00EF1F2C"/>
    <w:rsid w:val="00EF526A"/>
    <w:rsid w:val="00F130BB"/>
    <w:rsid w:val="00F25F1D"/>
    <w:rsid w:val="00F55631"/>
    <w:rsid w:val="00F60FE8"/>
    <w:rsid w:val="00F64059"/>
    <w:rsid w:val="00F8032E"/>
    <w:rsid w:val="00FB4D54"/>
    <w:rsid w:val="00FC318C"/>
    <w:rsid w:val="02F9BCEA"/>
    <w:rsid w:val="04D52993"/>
    <w:rsid w:val="052D28FA"/>
    <w:rsid w:val="0604AD4F"/>
    <w:rsid w:val="0946A38C"/>
    <w:rsid w:val="0FCF9258"/>
    <w:rsid w:val="1070AAA0"/>
    <w:rsid w:val="14684729"/>
    <w:rsid w:val="150825E8"/>
    <w:rsid w:val="1534A9C7"/>
    <w:rsid w:val="1614B9DC"/>
    <w:rsid w:val="177BA366"/>
    <w:rsid w:val="17EBF490"/>
    <w:rsid w:val="1A3FC421"/>
    <w:rsid w:val="2F52C605"/>
    <w:rsid w:val="32055DF8"/>
    <w:rsid w:val="358DA6E1"/>
    <w:rsid w:val="35C8E994"/>
    <w:rsid w:val="3612C18D"/>
    <w:rsid w:val="3DC444B0"/>
    <w:rsid w:val="3DE6C657"/>
    <w:rsid w:val="44B22694"/>
    <w:rsid w:val="4577E591"/>
    <w:rsid w:val="47CD90C5"/>
    <w:rsid w:val="47ED98D6"/>
    <w:rsid w:val="4BC9ED89"/>
    <w:rsid w:val="4D1B2E29"/>
    <w:rsid w:val="504D988A"/>
    <w:rsid w:val="515BC455"/>
    <w:rsid w:val="56F5FE86"/>
    <w:rsid w:val="5E788718"/>
    <w:rsid w:val="613E0AF6"/>
    <w:rsid w:val="6469E803"/>
    <w:rsid w:val="656F4792"/>
    <w:rsid w:val="6754299D"/>
    <w:rsid w:val="67A1903B"/>
    <w:rsid w:val="68640B18"/>
    <w:rsid w:val="6B448FDE"/>
    <w:rsid w:val="70D46FDD"/>
    <w:rsid w:val="70D84A00"/>
    <w:rsid w:val="73F43D49"/>
    <w:rsid w:val="76308FA8"/>
    <w:rsid w:val="7A946113"/>
    <w:rsid w:val="7B9A51D2"/>
    <w:rsid w:val="7EA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604C"/>
  <w15:chartTrackingRefBased/>
  <w15:docId w15:val="{3E9B28F3-2A6B-4317-9B86-87DDFE5D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E0"/>
    <w:pPr>
      <w:widowControl w:val="0"/>
      <w:autoSpaceDE w:val="0"/>
      <w:autoSpaceDN w:val="0"/>
      <w:spacing w:after="12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D63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3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3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3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3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63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AFF"/>
    <w:rPr>
      <w:rFonts w:eastAsiaTheme="majorEastAsia" w:cstheme="majorBidi"/>
      <w:color w:val="272727" w:themeColor="text1" w:themeTint="D8"/>
    </w:rPr>
  </w:style>
  <w:style w:type="paragraph" w:styleId="Title">
    <w:name w:val="Title"/>
    <w:basedOn w:val="Normal"/>
    <w:next w:val="Normal"/>
    <w:link w:val="TitleChar"/>
    <w:uiPriority w:val="10"/>
    <w:qFormat/>
    <w:rsid w:val="00D63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AFF"/>
    <w:pPr>
      <w:spacing w:before="160"/>
      <w:jc w:val="center"/>
    </w:pPr>
    <w:rPr>
      <w:i/>
      <w:iCs/>
      <w:color w:val="404040" w:themeColor="text1" w:themeTint="BF"/>
    </w:rPr>
  </w:style>
  <w:style w:type="character" w:customStyle="1" w:styleId="QuoteChar">
    <w:name w:val="Quote Char"/>
    <w:basedOn w:val="DefaultParagraphFont"/>
    <w:link w:val="Quote"/>
    <w:uiPriority w:val="29"/>
    <w:rsid w:val="00D63AFF"/>
    <w:rPr>
      <w:i/>
      <w:iCs/>
      <w:color w:val="404040" w:themeColor="text1" w:themeTint="BF"/>
    </w:rPr>
  </w:style>
  <w:style w:type="paragraph" w:styleId="ListParagraph">
    <w:name w:val="List Paragraph"/>
    <w:basedOn w:val="Normal"/>
    <w:uiPriority w:val="34"/>
    <w:qFormat/>
    <w:rsid w:val="00D63AFF"/>
    <w:pPr>
      <w:ind w:left="720"/>
      <w:contextualSpacing/>
    </w:pPr>
  </w:style>
  <w:style w:type="character" w:styleId="IntenseEmphasis">
    <w:name w:val="Intense Emphasis"/>
    <w:basedOn w:val="DefaultParagraphFont"/>
    <w:uiPriority w:val="21"/>
    <w:qFormat/>
    <w:rsid w:val="00D63AFF"/>
    <w:rPr>
      <w:i/>
      <w:iCs/>
      <w:color w:val="0F4761" w:themeColor="accent1" w:themeShade="BF"/>
    </w:rPr>
  </w:style>
  <w:style w:type="paragraph" w:styleId="IntenseQuote">
    <w:name w:val="Intense Quote"/>
    <w:basedOn w:val="Normal"/>
    <w:next w:val="Normal"/>
    <w:link w:val="IntenseQuoteChar"/>
    <w:uiPriority w:val="30"/>
    <w:qFormat/>
    <w:rsid w:val="00D63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AFF"/>
    <w:rPr>
      <w:i/>
      <w:iCs/>
      <w:color w:val="0F4761" w:themeColor="accent1" w:themeShade="BF"/>
    </w:rPr>
  </w:style>
  <w:style w:type="character" w:styleId="IntenseReference">
    <w:name w:val="Intense Reference"/>
    <w:basedOn w:val="DefaultParagraphFont"/>
    <w:uiPriority w:val="32"/>
    <w:qFormat/>
    <w:rsid w:val="00D63AFF"/>
    <w:rPr>
      <w:b/>
      <w:bCs/>
      <w:smallCaps/>
      <w:color w:val="0F4761" w:themeColor="accent1" w:themeShade="BF"/>
      <w:spacing w:val="5"/>
    </w:rPr>
  </w:style>
  <w:style w:type="paragraph" w:styleId="BodyText">
    <w:name w:val="Body Text"/>
    <w:basedOn w:val="Normal"/>
    <w:link w:val="BodyTextChar"/>
    <w:uiPriority w:val="1"/>
    <w:qFormat/>
    <w:rsid w:val="003274E0"/>
    <w:pPr>
      <w:spacing w:before="120"/>
    </w:pPr>
  </w:style>
  <w:style w:type="character" w:customStyle="1" w:styleId="BodyTextChar">
    <w:name w:val="Body Text Char"/>
    <w:basedOn w:val="DefaultParagraphFont"/>
    <w:link w:val="BodyText"/>
    <w:uiPriority w:val="1"/>
    <w:rsid w:val="003274E0"/>
    <w:rPr>
      <w:rFonts w:ascii="Calibri" w:eastAsia="Calibri" w:hAnsi="Calibri" w:cs="Calibri"/>
      <w:kern w:val="0"/>
      <w:sz w:val="22"/>
      <w:szCs w:val="22"/>
      <w14:ligatures w14:val="none"/>
    </w:rPr>
  </w:style>
  <w:style w:type="paragraph" w:customStyle="1" w:styleId="TableParagraph">
    <w:name w:val="Table Paragraph"/>
    <w:basedOn w:val="Normal"/>
    <w:uiPriority w:val="1"/>
    <w:qFormat/>
    <w:rsid w:val="003274E0"/>
    <w:pPr>
      <w:spacing w:line="271" w:lineRule="exact"/>
      <w:ind w:left="409"/>
    </w:pPr>
  </w:style>
  <w:style w:type="paragraph" w:styleId="Header">
    <w:name w:val="header"/>
    <w:basedOn w:val="Normal"/>
    <w:link w:val="HeaderChar"/>
    <w:uiPriority w:val="99"/>
    <w:unhideWhenUsed/>
    <w:rsid w:val="003274E0"/>
    <w:pPr>
      <w:tabs>
        <w:tab w:val="center" w:pos="4680"/>
        <w:tab w:val="right" w:pos="9360"/>
      </w:tabs>
    </w:pPr>
  </w:style>
  <w:style w:type="character" w:customStyle="1" w:styleId="HeaderChar">
    <w:name w:val="Header Char"/>
    <w:basedOn w:val="DefaultParagraphFont"/>
    <w:link w:val="Header"/>
    <w:uiPriority w:val="99"/>
    <w:rsid w:val="003274E0"/>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3274E0"/>
    <w:pPr>
      <w:tabs>
        <w:tab w:val="center" w:pos="4680"/>
        <w:tab w:val="right" w:pos="9360"/>
      </w:tabs>
    </w:pPr>
  </w:style>
  <w:style w:type="character" w:customStyle="1" w:styleId="FooterChar">
    <w:name w:val="Footer Char"/>
    <w:basedOn w:val="DefaultParagraphFont"/>
    <w:link w:val="Footer"/>
    <w:uiPriority w:val="99"/>
    <w:rsid w:val="003274E0"/>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3274E0"/>
    <w:rPr>
      <w:color w:val="467886" w:themeColor="hyperlink"/>
      <w:u w:val="single"/>
    </w:rPr>
  </w:style>
  <w:style w:type="character" w:styleId="UnresolvedMention">
    <w:name w:val="Unresolved Mention"/>
    <w:basedOn w:val="DefaultParagraphFont"/>
    <w:uiPriority w:val="99"/>
    <w:semiHidden/>
    <w:unhideWhenUsed/>
    <w:rsid w:val="003274E0"/>
    <w:rPr>
      <w:color w:val="605E5C"/>
      <w:shd w:val="clear" w:color="auto" w:fill="E1DFDD"/>
    </w:rPr>
  </w:style>
  <w:style w:type="paragraph" w:customStyle="1" w:styleId="paragraph">
    <w:name w:val="paragraph"/>
    <w:basedOn w:val="Normal"/>
    <w:rsid w:val="003274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74E0"/>
  </w:style>
  <w:style w:type="character" w:customStyle="1" w:styleId="eop">
    <w:name w:val="eop"/>
    <w:basedOn w:val="DefaultParagraphFont"/>
    <w:rsid w:val="003274E0"/>
  </w:style>
  <w:style w:type="paragraph" w:styleId="CommentText">
    <w:name w:val="annotation text"/>
    <w:basedOn w:val="Normal"/>
    <w:link w:val="CommentTextChar"/>
    <w:uiPriority w:val="99"/>
    <w:unhideWhenUsed/>
    <w:rsid w:val="003274E0"/>
    <w:rPr>
      <w:sz w:val="20"/>
      <w:szCs w:val="20"/>
    </w:rPr>
  </w:style>
  <w:style w:type="character" w:customStyle="1" w:styleId="CommentTextChar">
    <w:name w:val="Comment Text Char"/>
    <w:basedOn w:val="DefaultParagraphFont"/>
    <w:link w:val="CommentText"/>
    <w:uiPriority w:val="99"/>
    <w:rsid w:val="003274E0"/>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3274E0"/>
    <w:rPr>
      <w:sz w:val="16"/>
      <w:szCs w:val="16"/>
    </w:rPr>
  </w:style>
  <w:style w:type="paragraph" w:styleId="Revision">
    <w:name w:val="Revision"/>
    <w:hidden/>
    <w:uiPriority w:val="99"/>
    <w:semiHidden/>
    <w:rsid w:val="003274E0"/>
    <w:pPr>
      <w:spacing w:after="0" w:line="240" w:lineRule="auto"/>
    </w:pPr>
    <w:rPr>
      <w:rFonts w:ascii="Calibri" w:eastAsia="Calibri" w:hAnsi="Calibri" w:cs="Calibri"/>
      <w:kern w:val="0"/>
      <w:sz w:val="22"/>
      <w:szCs w:val="22"/>
      <w14:ligatures w14:val="none"/>
    </w:rPr>
  </w:style>
  <w:style w:type="character" w:styleId="FollowedHyperlink">
    <w:name w:val="FollowedHyperlink"/>
    <w:basedOn w:val="DefaultParagraphFont"/>
    <w:uiPriority w:val="99"/>
    <w:semiHidden/>
    <w:unhideWhenUsed/>
    <w:rsid w:val="003274E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3274E0"/>
    <w:rPr>
      <w:b/>
      <w:bCs/>
    </w:rPr>
  </w:style>
  <w:style w:type="character" w:customStyle="1" w:styleId="CommentSubjectChar">
    <w:name w:val="Comment Subject Char"/>
    <w:basedOn w:val="CommentTextChar"/>
    <w:link w:val="CommentSubject"/>
    <w:uiPriority w:val="99"/>
    <w:semiHidden/>
    <w:rsid w:val="003274E0"/>
    <w:rPr>
      <w:rFonts w:ascii="Calibri" w:eastAsia="Calibri" w:hAnsi="Calibri" w:cs="Calibri"/>
      <w:b/>
      <w:bCs/>
      <w:kern w:val="0"/>
      <w:sz w:val="20"/>
      <w:szCs w:val="20"/>
      <w14:ligatures w14:val="none"/>
    </w:rPr>
  </w:style>
  <w:style w:type="character" w:styleId="Mention">
    <w:name w:val="Mention"/>
    <w:basedOn w:val="DefaultParagraphFont"/>
    <w:uiPriority w:val="99"/>
    <w:unhideWhenUsed/>
    <w:rsid w:val="003274E0"/>
    <w:rPr>
      <w:color w:val="2B579A"/>
      <w:shd w:val="clear" w:color="auto" w:fill="E1DFDD"/>
    </w:rPr>
  </w:style>
  <w:style w:type="paragraph" w:styleId="NormalWeb">
    <w:name w:val="Normal (Web)"/>
    <w:basedOn w:val="Normal"/>
    <w:uiPriority w:val="99"/>
    <w:semiHidden/>
    <w:unhideWhenUsed/>
    <w:rsid w:val="003274E0"/>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3274E0"/>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274E0"/>
    <w:pPr>
      <w:widowControl/>
      <w:autoSpaceDE/>
      <w:autoSpaceDN/>
      <w:spacing w:after="0"/>
    </w:pPr>
    <w:rPr>
      <w:rFonts w:eastAsiaTheme="minorHAnsi"/>
    </w:rPr>
  </w:style>
  <w:style w:type="character" w:styleId="SubtleEmphasis">
    <w:name w:val="Subtle Emphasis"/>
    <w:basedOn w:val="DefaultParagraphFont"/>
    <w:uiPriority w:val="19"/>
    <w:qFormat/>
    <w:rsid w:val="003274E0"/>
    <w:rPr>
      <w:i/>
      <w:iCs/>
      <w:color w:val="404040" w:themeColor="text1" w:themeTint="BF"/>
    </w:rPr>
  </w:style>
  <w:style w:type="paragraph" w:styleId="TOCHeading">
    <w:name w:val="TOC Heading"/>
    <w:basedOn w:val="Heading1"/>
    <w:next w:val="Normal"/>
    <w:uiPriority w:val="39"/>
    <w:unhideWhenUsed/>
    <w:qFormat/>
    <w:rsid w:val="003274E0"/>
    <w:pPr>
      <w:spacing w:before="240" w:after="0" w:line="259" w:lineRule="auto"/>
      <w:outlineLvl w:val="9"/>
    </w:pPr>
    <w:rPr>
      <w:sz w:val="32"/>
      <w:szCs w:val="32"/>
    </w:rPr>
  </w:style>
  <w:style w:type="paragraph" w:styleId="TOC1">
    <w:name w:val="toc 1"/>
    <w:basedOn w:val="Normal"/>
    <w:next w:val="Normal"/>
    <w:autoRedefine/>
    <w:uiPriority w:val="39"/>
    <w:unhideWhenUsed/>
    <w:rsid w:val="003274E0"/>
    <w:pPr>
      <w:spacing w:after="100"/>
    </w:pPr>
  </w:style>
  <w:style w:type="paragraph" w:styleId="TOC2">
    <w:name w:val="toc 2"/>
    <w:basedOn w:val="Normal"/>
    <w:next w:val="Normal"/>
    <w:autoRedefine/>
    <w:uiPriority w:val="39"/>
    <w:unhideWhenUsed/>
    <w:rsid w:val="003274E0"/>
    <w:pPr>
      <w:spacing w:after="100"/>
      <w:ind w:left="220"/>
    </w:pPr>
  </w:style>
  <w:style w:type="paragraph" w:styleId="TOC3">
    <w:name w:val="toc 3"/>
    <w:basedOn w:val="Normal"/>
    <w:next w:val="Normal"/>
    <w:autoRedefine/>
    <w:uiPriority w:val="39"/>
    <w:unhideWhenUsed/>
    <w:rsid w:val="003274E0"/>
    <w:pPr>
      <w:spacing w:after="100"/>
      <w:ind w:left="440"/>
    </w:pPr>
  </w:style>
  <w:style w:type="paragraph" w:styleId="TOC4">
    <w:name w:val="toc 4"/>
    <w:basedOn w:val="Normal"/>
    <w:next w:val="Normal"/>
    <w:autoRedefine/>
    <w:uiPriority w:val="39"/>
    <w:unhideWhenUsed/>
    <w:rsid w:val="00CB071F"/>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B071F"/>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B071F"/>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B071F"/>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B071F"/>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B071F"/>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09012">
      <w:bodyDiv w:val="1"/>
      <w:marLeft w:val="0"/>
      <w:marRight w:val="0"/>
      <w:marTop w:val="0"/>
      <w:marBottom w:val="0"/>
      <w:divBdr>
        <w:top w:val="none" w:sz="0" w:space="0" w:color="auto"/>
        <w:left w:val="none" w:sz="0" w:space="0" w:color="auto"/>
        <w:bottom w:val="none" w:sz="0" w:space="0" w:color="auto"/>
        <w:right w:val="none" w:sz="0" w:space="0" w:color="auto"/>
      </w:divBdr>
    </w:div>
    <w:div w:id="373778867">
      <w:bodyDiv w:val="1"/>
      <w:marLeft w:val="0"/>
      <w:marRight w:val="0"/>
      <w:marTop w:val="0"/>
      <w:marBottom w:val="0"/>
      <w:divBdr>
        <w:top w:val="none" w:sz="0" w:space="0" w:color="auto"/>
        <w:left w:val="none" w:sz="0" w:space="0" w:color="auto"/>
        <w:bottom w:val="none" w:sz="0" w:space="0" w:color="auto"/>
        <w:right w:val="none" w:sz="0" w:space="0" w:color="auto"/>
      </w:divBdr>
    </w:div>
    <w:div w:id="508839114">
      <w:bodyDiv w:val="1"/>
      <w:marLeft w:val="0"/>
      <w:marRight w:val="0"/>
      <w:marTop w:val="0"/>
      <w:marBottom w:val="0"/>
      <w:divBdr>
        <w:top w:val="none" w:sz="0" w:space="0" w:color="auto"/>
        <w:left w:val="none" w:sz="0" w:space="0" w:color="auto"/>
        <w:bottom w:val="none" w:sz="0" w:space="0" w:color="auto"/>
        <w:right w:val="none" w:sz="0" w:space="0" w:color="auto"/>
      </w:divBdr>
    </w:div>
    <w:div w:id="520628726">
      <w:bodyDiv w:val="1"/>
      <w:marLeft w:val="0"/>
      <w:marRight w:val="0"/>
      <w:marTop w:val="0"/>
      <w:marBottom w:val="0"/>
      <w:divBdr>
        <w:top w:val="none" w:sz="0" w:space="0" w:color="auto"/>
        <w:left w:val="none" w:sz="0" w:space="0" w:color="auto"/>
        <w:bottom w:val="none" w:sz="0" w:space="0" w:color="auto"/>
        <w:right w:val="none" w:sz="0" w:space="0" w:color="auto"/>
      </w:divBdr>
    </w:div>
    <w:div w:id="638726698">
      <w:bodyDiv w:val="1"/>
      <w:marLeft w:val="0"/>
      <w:marRight w:val="0"/>
      <w:marTop w:val="0"/>
      <w:marBottom w:val="0"/>
      <w:divBdr>
        <w:top w:val="none" w:sz="0" w:space="0" w:color="auto"/>
        <w:left w:val="none" w:sz="0" w:space="0" w:color="auto"/>
        <w:bottom w:val="none" w:sz="0" w:space="0" w:color="auto"/>
        <w:right w:val="none" w:sz="0" w:space="0" w:color="auto"/>
      </w:divBdr>
    </w:div>
    <w:div w:id="1129133299">
      <w:bodyDiv w:val="1"/>
      <w:marLeft w:val="0"/>
      <w:marRight w:val="0"/>
      <w:marTop w:val="0"/>
      <w:marBottom w:val="0"/>
      <w:divBdr>
        <w:top w:val="none" w:sz="0" w:space="0" w:color="auto"/>
        <w:left w:val="none" w:sz="0" w:space="0" w:color="auto"/>
        <w:bottom w:val="none" w:sz="0" w:space="0" w:color="auto"/>
        <w:right w:val="none" w:sz="0" w:space="0" w:color="auto"/>
      </w:divBdr>
    </w:div>
    <w:div w:id="1651664932">
      <w:bodyDiv w:val="1"/>
      <w:marLeft w:val="0"/>
      <w:marRight w:val="0"/>
      <w:marTop w:val="0"/>
      <w:marBottom w:val="0"/>
      <w:divBdr>
        <w:top w:val="none" w:sz="0" w:space="0" w:color="auto"/>
        <w:left w:val="none" w:sz="0" w:space="0" w:color="auto"/>
        <w:bottom w:val="none" w:sz="0" w:space="0" w:color="auto"/>
        <w:right w:val="none" w:sz="0" w:space="0" w:color="auto"/>
      </w:divBdr>
    </w:div>
    <w:div w:id="1656639531">
      <w:bodyDiv w:val="1"/>
      <w:marLeft w:val="0"/>
      <w:marRight w:val="0"/>
      <w:marTop w:val="0"/>
      <w:marBottom w:val="0"/>
      <w:divBdr>
        <w:top w:val="none" w:sz="0" w:space="0" w:color="auto"/>
        <w:left w:val="none" w:sz="0" w:space="0" w:color="auto"/>
        <w:bottom w:val="none" w:sz="0" w:space="0" w:color="auto"/>
        <w:right w:val="none" w:sz="0" w:space="0" w:color="auto"/>
      </w:divBdr>
    </w:div>
    <w:div w:id="1732843097">
      <w:bodyDiv w:val="1"/>
      <w:marLeft w:val="0"/>
      <w:marRight w:val="0"/>
      <w:marTop w:val="0"/>
      <w:marBottom w:val="0"/>
      <w:divBdr>
        <w:top w:val="none" w:sz="0" w:space="0" w:color="auto"/>
        <w:left w:val="none" w:sz="0" w:space="0" w:color="auto"/>
        <w:bottom w:val="none" w:sz="0" w:space="0" w:color="auto"/>
        <w:right w:val="none" w:sz="0" w:space="0" w:color="auto"/>
      </w:divBdr>
    </w:div>
    <w:div w:id="1769302517">
      <w:bodyDiv w:val="1"/>
      <w:marLeft w:val="0"/>
      <w:marRight w:val="0"/>
      <w:marTop w:val="0"/>
      <w:marBottom w:val="0"/>
      <w:divBdr>
        <w:top w:val="none" w:sz="0" w:space="0" w:color="auto"/>
        <w:left w:val="none" w:sz="0" w:space="0" w:color="auto"/>
        <w:bottom w:val="none" w:sz="0" w:space="0" w:color="auto"/>
        <w:right w:val="none" w:sz="0" w:space="0" w:color="auto"/>
      </w:divBdr>
    </w:div>
    <w:div w:id="1816603416">
      <w:bodyDiv w:val="1"/>
      <w:marLeft w:val="0"/>
      <w:marRight w:val="0"/>
      <w:marTop w:val="0"/>
      <w:marBottom w:val="0"/>
      <w:divBdr>
        <w:top w:val="none" w:sz="0" w:space="0" w:color="auto"/>
        <w:left w:val="none" w:sz="0" w:space="0" w:color="auto"/>
        <w:bottom w:val="none" w:sz="0" w:space="0" w:color="auto"/>
        <w:right w:val="none" w:sz="0" w:space="0" w:color="auto"/>
      </w:divBdr>
    </w:div>
    <w:div w:id="1893690607">
      <w:bodyDiv w:val="1"/>
      <w:marLeft w:val="0"/>
      <w:marRight w:val="0"/>
      <w:marTop w:val="0"/>
      <w:marBottom w:val="0"/>
      <w:divBdr>
        <w:top w:val="none" w:sz="0" w:space="0" w:color="auto"/>
        <w:left w:val="none" w:sz="0" w:space="0" w:color="auto"/>
        <w:bottom w:val="none" w:sz="0" w:space="0" w:color="auto"/>
        <w:right w:val="none" w:sz="0" w:space="0" w:color="auto"/>
      </w:divBdr>
    </w:div>
    <w:div w:id="1909919425">
      <w:bodyDiv w:val="1"/>
      <w:marLeft w:val="0"/>
      <w:marRight w:val="0"/>
      <w:marTop w:val="0"/>
      <w:marBottom w:val="0"/>
      <w:divBdr>
        <w:top w:val="none" w:sz="0" w:space="0" w:color="auto"/>
        <w:left w:val="none" w:sz="0" w:space="0" w:color="auto"/>
        <w:bottom w:val="none" w:sz="0" w:space="0" w:color="auto"/>
        <w:right w:val="none" w:sz="0" w:space="0" w:color="auto"/>
      </w:divBdr>
    </w:div>
    <w:div w:id="1920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apahoe.edu/student-resources/bookstore" TargetMode="External"/><Relationship Id="rId21" Type="http://schemas.openxmlformats.org/officeDocument/2006/relationships/hyperlink" Target="mailto:Stuart.Boyd@arapahoe.edu" TargetMode="External"/><Relationship Id="rId42" Type="http://schemas.openxmlformats.org/officeDocument/2006/relationships/hyperlink" Target="https://www.arapahoe.edu/academics-programs/concurrent-enrollment/ce-instructor-information" TargetMode="External"/><Relationship Id="rId47" Type="http://schemas.openxmlformats.org/officeDocument/2006/relationships/hyperlink" Target="https://www.arapahoe.edu/academics-programs/catalog/academic-policies-and-procedures" TargetMode="External"/><Relationship Id="rId63" Type="http://schemas.openxmlformats.org/officeDocument/2006/relationships/hyperlink" Target="https://www.arapahoe.edu/advising-support/tutoring-and-learning-resources/math-support" TargetMode="External"/><Relationship Id="rId68" Type="http://schemas.openxmlformats.org/officeDocument/2006/relationships/hyperlink" Target="mailto:christina.sheldon@arapahoe.edu" TargetMode="External"/><Relationship Id="rId84" Type="http://schemas.openxmlformats.org/officeDocument/2006/relationships/hyperlink" Target="https://bannercas.cccs.edu/cas/login?service=https%3A%2F%2Fmyportal.cccs.edu%2Fhtml%2Fjsp%2FCCCS%2FvpdiChange.jsp%3Fvpdi%3DACC" TargetMode="External"/><Relationship Id="rId89" Type="http://schemas.openxmlformats.org/officeDocument/2006/relationships/hyperlink" Target="https://drive.google.com/file/d/1p_23DzqQNV69em8bo8St8ufXd8F-IzY_/view?pli=1" TargetMode="External"/><Relationship Id="rId16" Type="http://schemas.openxmlformats.org/officeDocument/2006/relationships/footer" Target="footer1.xml"/><Relationship Id="rId11" Type="http://schemas.openxmlformats.org/officeDocument/2006/relationships/hyperlink" Target="https://drive.google.com/file/d/1p_23DzqQNV69em8bo8St8ufXd8F-IzY_/view?pli=1" TargetMode="External"/><Relationship Id="rId32" Type="http://schemas.openxmlformats.org/officeDocument/2006/relationships/hyperlink" Target="https://coloradostateplan.com/administrator/credentialing/" TargetMode="External"/><Relationship Id="rId37" Type="http://schemas.openxmlformats.org/officeDocument/2006/relationships/hyperlink" Target="https://help.cccs.edu/space/KnowledgeBase/768278532/Introduction+to+Simple+Syllabus" TargetMode="External"/><Relationship Id="rId53" Type="http://schemas.openxmlformats.org/officeDocument/2006/relationships/hyperlink" Target="https://www.arapahoe.edu/academics-programs/catalog/academic-policies-and-procedures" TargetMode="External"/><Relationship Id="rId58" Type="http://schemas.openxmlformats.org/officeDocument/2006/relationships/hyperlink" Target="https://nam12.safelinks.protection.outlook.com/?url=https%3A%2F%2Fcccs.libguides.com%2Faccvideotutorials&amp;data=05%7C02%7CMonica.Fuglei%40arapahoe.edu%7C97f562d440424e1d196108dd7c5418b4%7C2a22b1ea780a4a3db1b7ce5f9ac45368%7C0%7C0%7C638803422827028402%7CUnknown%7CTWFpbGZsb3d8eyJFbXB0eU1hcGkiOnRydWUsIlYiOiIwLjAuMDAwMCIsIlAiOiJXaW4zMiIsIkFOIjoiTWFpbCIsIldUIjoyfQ%3D%3D%7C0%7C%7C%7C&amp;sdata=v8wNAswIq8Jwofod0ySK%2FFhhsPrtfx3ncYJxsnFjO3E%3D&amp;reserved=0" TargetMode="External"/><Relationship Id="rId74"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79"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102" Type="http://schemas.openxmlformats.org/officeDocument/2006/relationships/hyperlink" Target="https://www.arapahoe.edu/policies-and-guidelines" TargetMode="External"/><Relationship Id="rId5" Type="http://schemas.openxmlformats.org/officeDocument/2006/relationships/styles" Target="styles.xml"/><Relationship Id="rId90" Type="http://schemas.openxmlformats.org/officeDocument/2006/relationships/hyperlink" Target="https://www.arapahoe.edu/academics-programs/concurrent-enrollment/ce-instructor-information" TargetMode="External"/><Relationship Id="rId95" Type="http://schemas.openxmlformats.org/officeDocument/2006/relationships/hyperlink" Target="https://www.arapahoe.edu/admissions" TargetMode="External"/><Relationship Id="rId22" Type="http://schemas.openxmlformats.org/officeDocument/2006/relationships/hyperlink" Target="https://leg.colorado.gov/bills/hb24-1305" TargetMode="External"/><Relationship Id="rId27" Type="http://schemas.openxmlformats.org/officeDocument/2006/relationships/hyperlink" Target="https://cccs.libguides.com/accoer" TargetMode="External"/><Relationship Id="rId43" Type="http://schemas.openxmlformats.org/officeDocument/2006/relationships/hyperlink" Target="https://cccs.sharepoint.com/:f:/r/sites/ACC--CEInstructorsSyllabiResources/Shared%20Documents/General?csf=1&amp;web=1&amp;e=LTSwsr" TargetMode="External"/><Relationship Id="rId48" Type="http://schemas.openxmlformats.org/officeDocument/2006/relationships/hyperlink" Target="https://www.arapahoe.edu/campus-life/student-handbook" TargetMode="External"/><Relationship Id="rId64" Type="http://schemas.openxmlformats.org/officeDocument/2006/relationships/hyperlink" Target="https://www.arapahoe.edu/advising-support/tutoring-and-learning-resources/writing-lab" TargetMode="External"/><Relationship Id="rId69" Type="http://schemas.openxmlformats.org/officeDocument/2006/relationships/hyperlink" Target="https://nacep.org/docs/accreditation/Website/2020.3.11AccreditationGuideCEPFinal.pdf" TargetMode="External"/><Relationship Id="rId80" Type="http://schemas.openxmlformats.org/officeDocument/2006/relationships/hyperlink" Target="mailto:Shari.culver@arapahoe.edu" TargetMode="External"/><Relationship Id="rId85" Type="http://schemas.openxmlformats.org/officeDocument/2006/relationships/hyperlink" Target="https://www.arapahoe.edu/student-resources/library" TargetMode="External"/><Relationship Id="rId12" Type="http://schemas.openxmlformats.org/officeDocument/2006/relationships/hyperlink" Target="https://cccs.edu/concurrent-enrollment/" TargetMode="External"/><Relationship Id="rId17" Type="http://schemas.openxmlformats.org/officeDocument/2006/relationships/hyperlink" Target="mailto:Vicki.Aycock@arapahoe.edu" TargetMode="External"/><Relationship Id="rId33" Type="http://schemas.openxmlformats.org/officeDocument/2006/relationships/hyperlink" Target="https://arapahoecommunitycollege.formstack.com/workflows/course_request_form_copy_copy_1" TargetMode="External"/><Relationship Id="rId38" Type="http://schemas.openxmlformats.org/officeDocument/2006/relationships/hyperlink" Target="https://help.cccs.edu/space/KnowledgeBase/847904774/Simple+Syllabus+FAQ+" TargetMode="External"/><Relationship Id="rId59" Type="http://schemas.openxmlformats.org/officeDocument/2006/relationships/hyperlink" Target="https://nam12.safelinks.protection.outlook.com/?url=https%3A%2F%2Farapahoe.libcal.com%2Fappointments%2F&amp;data=05%7C02%7CMonica.Fuglei%40arapahoe.edu%7C97f562d440424e1d196108dd7c5418b4%7C2a22b1ea780a4a3db1b7ce5f9ac45368%7C0%7C0%7C638803422827036836%7CUnknown%7CTWFpbGZsb3d8eyJFbXB0eU1hcGkiOnRydWUsIlYiOiIwLjAuMDAwMCIsIlAiOiJXaW4zMiIsIkFOIjoiTWFpbCIsIldUIjoyfQ%3D%3D%7C0%7C%7C%7C&amp;sdata=pO8VTA1N32ueUVssDGlpX6BKwV05OUzGWBUWh2HbmH4%3D&amp;reserved=0" TargetMode="External"/><Relationship Id="rId103" Type="http://schemas.openxmlformats.org/officeDocument/2006/relationships/hyperlink" Target="https://www.arapahoe.edu/advising-support/advising/academic-recovery" TargetMode="External"/><Relationship Id="rId20" Type="http://schemas.openxmlformats.org/officeDocument/2006/relationships/hyperlink" Target="mailto:Shari.Culver@arapahoe.edu" TargetMode="External"/><Relationship Id="rId41" Type="http://schemas.openxmlformats.org/officeDocument/2006/relationships/hyperlink" Target="https://cccs.sharepoint.com/sites/myACCPortalFileStorage/Shared%20Documents/Forms/AllItems.aspx?id=%2Fsites%2FmyACCPortalFileStorage%2FShared%20Documents%2FGeneral%2FFaculty%20Instructor%2FFaculty%20Forms%2Fclassroom%2Dobservation%2Dform%2Epdf&amp;parent=%2Fsites%2FmyACCPortalFileStorage%2FShared%20Documents%2FGeneral%2FFaculty%20Instructor%2FFaculty%20Forms" TargetMode="External"/><Relationship Id="rId54" Type="http://schemas.openxmlformats.org/officeDocument/2006/relationships/hyperlink" Target="https://www.arapahoe.edu/academics-programs/concurrent-enrollment/getting-started" TargetMode="External"/><Relationship Id="rId62" Type="http://schemas.openxmlformats.org/officeDocument/2006/relationships/hyperlink" Target="mailto:libarians@arapahoe.edu" TargetMode="External"/><Relationship Id="rId70" Type="http://schemas.openxmlformats.org/officeDocument/2006/relationships/hyperlink" Target="https://nacep.org/docs/accreditation/Website/2020.3.11AccreditationGuideCEPFinal.pdf" TargetMode="External"/><Relationship Id="rId75"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83" Type="http://schemas.openxmlformats.org/officeDocument/2006/relationships/hyperlink" Target="https://www.arapahoe.edu/departments-and-programs/concurrent-enrollment" TargetMode="External"/><Relationship Id="rId88" Type="http://schemas.openxmlformats.org/officeDocument/2006/relationships/hyperlink" Target="https://www.arapahoe.edu/about-acc/legal-notices" TargetMode="External"/><Relationship Id="rId91" Type="http://schemas.openxmlformats.org/officeDocument/2006/relationships/hyperlink" Target="https://www.arapahoe.edu/sites/default/files/programs/concurrent-enrollment/acc-hs-instructor-handbook-resource-guide.pdf" TargetMode="External"/><Relationship Id="rId96" Type="http://schemas.openxmlformats.org/officeDocument/2006/relationships/hyperlink" Target="https://www.arapahoe.edu/tuition-and-financial-aid/college-opportunity-fund-co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eg.colorado.gov/bills/hb24-1305" TargetMode="External"/><Relationship Id="rId28" Type="http://schemas.openxmlformats.org/officeDocument/2006/relationships/hyperlink" Target="https://www.arapahoe.edu/advising-support/disability-access-services" TargetMode="External"/><Relationship Id="rId36" Type="http://schemas.openxmlformats.org/officeDocument/2006/relationships/hyperlink" Target="https://cccs.simplesyllabus.com/" TargetMode="External"/><Relationship Id="rId49" Type="http://schemas.openxmlformats.org/officeDocument/2006/relationships/hyperlink" Target="https://www.arapahoe.edu/advising-support/advising/academic-recovery" TargetMode="External"/><Relationship Id="rId57" Type="http://schemas.openxmlformats.org/officeDocument/2006/relationships/hyperlink" Target="https://nam12.safelinks.protection.outlook.com/?url=https%3A%2F%2Farapahoe.libguides.com%2Ffacultyresources&amp;data=05%7C02%7CMonica.Fuglei%40arapahoe.edu%7C97f562d440424e1d196108dd7c5418b4%7C2a22b1ea780a4a3db1b7ce5f9ac45368%7C0%7C0%7C638803422827019521%7CUnknown%7CTWFpbGZsb3d8eyJFbXB0eU1hcGkiOnRydWUsIlYiOiIwLjAuMDAwMCIsIlAiOiJXaW4zMiIsIkFOIjoiTWFpbCIsIldUIjoyfQ%3D%3D%7C0%7C%7C%7C&amp;sdata=Mz7kEeGoTIvbTXpSYkpiMGBPPCaLjXx3Qs9ehOYA9gY%3D&amp;reserved=0" TargetMode="External"/><Relationship Id="rId10" Type="http://schemas.openxmlformats.org/officeDocument/2006/relationships/image" Target="media/image1.png"/><Relationship Id="rId31" Type="http://schemas.openxmlformats.org/officeDocument/2006/relationships/hyperlink" Target="https://www.arapahoe.edu/academics-programs/concurrent-enrollment/ce-instructor-information" TargetMode="External"/><Relationship Id="rId44" Type="http://schemas.openxmlformats.org/officeDocument/2006/relationships/hyperlink" Target="https://arapahoe.atlassian.net/servicedesk/customer/portals" TargetMode="External"/><Relationship Id="rId52" Type="http://schemas.openxmlformats.org/officeDocument/2006/relationships/hyperlink" Target="https://arapahoecommunitycollege.formstack.com/forms/authorized_release_of_information" TargetMode="External"/><Relationship Id="rId60" Type="http://schemas.openxmlformats.org/officeDocument/2006/relationships/hyperlink" Target="https://nam12.safelinks.protection.outlook.com/?url=https%3A%2F%2Farapahoe.libcal.com%2Fappointments%2F&amp;data=05%7C02%7CMonica.Fuglei%40arapahoe.edu%7C97f562d440424e1d196108dd7c5418b4%7C2a22b1ea780a4a3db1b7ce5f9ac45368%7C0%7C0%7C638803422827048430%7CUnknown%7CTWFpbGZsb3d8eyJFbXB0eU1hcGkiOnRydWUsIlYiOiIwLjAuMDAwMCIsIlAiOiJXaW4zMiIsIkFOIjoiTWFpbCIsIldUIjoyfQ%3D%3D%7C0%7C%7C%7C&amp;sdata=cVF%2FxmZoHVv9oJryq2u6sS2stPeC9%2FW4h3XwP7dIGyo%3D&amp;reserved=0" TargetMode="External"/><Relationship Id="rId65" Type="http://schemas.openxmlformats.org/officeDocument/2006/relationships/hyperlink" Target="https://www.arapahoe.edu/advising-support/career-services" TargetMode="External"/><Relationship Id="rId73" Type="http://schemas.openxmlformats.org/officeDocument/2006/relationships/hyperlink" Target="https://internal.cccs.edu/academic-affairs/common-course-numbering-system/guaranteed-transfer-pathways/" TargetMode="External"/><Relationship Id="rId78"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81" Type="http://schemas.openxmlformats.org/officeDocument/2006/relationships/hyperlink" Target="mailto:Monica.Fuglei@arapahoe.edu" TargetMode="External"/><Relationship Id="rId86" Type="http://schemas.openxmlformats.org/officeDocument/2006/relationships/hyperlink" Target="https://www.arapahoe.edu/departments-and-programs/schedules/catalogs" TargetMode="External"/><Relationship Id="rId94" Type="http://schemas.openxmlformats.org/officeDocument/2006/relationships/hyperlink" Target="https://cccs.sharepoint.com/sites/myACCPortalFileStorage/Shared%20Documents/Forms/AllItems.aspx?id=%2Fsites%2FmyACCPortalFileStorage%2FShared%20Documents%2FGeneral%2FFaculty%20Instructor%2FFaculty%20Forms%2Fclassroom%2Dobservation%2Dform%2Epdf&amp;parent=%2Fsites%2FmyACCPortalFileStorage%2FShared%20Documents%2FGeneral%2FFaculty%20Instructor%2FFaculty%20Forms" TargetMode="External"/><Relationship Id="rId99" Type="http://schemas.openxmlformats.org/officeDocument/2006/relationships/hyperlink" Target="https://www.arapahoe.edu/departments-and-programs" TargetMode="External"/><Relationship Id="rId101" Type="http://schemas.openxmlformats.org/officeDocument/2006/relationships/hyperlink" Target="https://www.arapahoe.edu/student-resource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dhe.colorado.gov/educators/policy-and-funding/concurrent-and-dual-enrollment" TargetMode="External"/><Relationship Id="rId18" Type="http://schemas.openxmlformats.org/officeDocument/2006/relationships/hyperlink" Target="mailto:Misty.Murphy@arapahoe.edu" TargetMode="External"/><Relationship Id="rId39" Type="http://schemas.openxmlformats.org/officeDocument/2006/relationships/hyperlink" Target="https://cccs.sharepoint.com/:f:/r/sites/ACC--CEInstructorsSyllabiResources/Shared%20Documents/General?csf=1&amp;web=1&amp;e=XZP1uV" TargetMode="External"/><Relationship Id="rId34" Type="http://schemas.openxmlformats.org/officeDocument/2006/relationships/hyperlink" Target="https://erpdnssb.cccs.edu/PRODCCCS/ccns_pub_controller.p_command_processor" TargetMode="External"/><Relationship Id="rId50" Type="http://schemas.openxmlformats.org/officeDocument/2006/relationships/hyperlink" Target="https://nam12.safelinks.protection.outlook.com/?url=https%3A%2F%2Fwww.arapahoe.edu%2Fadvising-support%2Fdisability-access-services&amp;data=05%7C02%7CMonica.Fuglei%40arapahoe.edu%7Ccebe4931093d449781cc08ddb32d0269%7C2a22b1ea780a4a3db1b7ce5f9ac45368%7C0%7C0%7C638863728109431663%7CUnknown%7CTWFpbGZsb3d8eyJFbXB0eU1hcGkiOnRydWUsIlYiOiIwLjAuMDAwMCIsIlAiOiJXaW4zMiIsIkFOIjoiTWFpbCIsIldUIjoyfQ%3D%3D%7C0%7C%7C%7C&amp;sdata=FUtKytjK6341lf5bBygrGhbOB4Z%2BwYMeXMIpq0HETJE%3D&amp;reserved=0" TargetMode="External"/><Relationship Id="rId55" Type="http://schemas.openxmlformats.org/officeDocument/2006/relationships/hyperlink" Target="https://www.arapahoe.edu/student-resources/library" TargetMode="External"/><Relationship Id="rId76"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97" Type="http://schemas.openxmlformats.org/officeDocument/2006/relationships/hyperlink" Target="https://www.arapahoe.edu/student-resources/testing-center/placement-test" TargetMode="External"/><Relationship Id="rId10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nacep.org/accreditation/standards/" TargetMode="External"/><Relationship Id="rId92" Type="http://schemas.openxmlformats.org/officeDocument/2006/relationships/hyperlink" Target="https://cccs.sharepoint.com/:f:/r/sites/ACC--CEInstructorsSyllabiResources/Shared%20Documents/General?csf=1&amp;web=1&amp;e=LTSwsr" TargetMode="External"/><Relationship Id="rId2" Type="http://schemas.openxmlformats.org/officeDocument/2006/relationships/customXml" Target="../customXml/item2.xml"/><Relationship Id="rId29" Type="http://schemas.openxmlformats.org/officeDocument/2006/relationships/hyperlink" Target="https://www.cde.state.co.us/postsecondary/ce_legislation" TargetMode="External"/><Relationship Id="rId24" Type="http://schemas.openxmlformats.org/officeDocument/2006/relationships/hyperlink" Target="https://cof.college-assist.org/" TargetMode="External"/><Relationship Id="rId40" Type="http://schemas.openxmlformats.org/officeDocument/2006/relationships/hyperlink" Target="mailto:monica.fuglei@arapahoe.edu" TargetMode="External"/><Relationship Id="rId45" Type="http://schemas.openxmlformats.org/officeDocument/2006/relationships/hyperlink" Target="http://www.arapahoe.edu/" TargetMode="External"/><Relationship Id="rId66" Type="http://schemas.openxmlformats.org/officeDocument/2006/relationships/hyperlink" Target="https://www.cde.state.co.us/cdesped/ta_concurrentenroll" TargetMode="External"/><Relationship Id="rId87" Type="http://schemas.openxmlformats.org/officeDocument/2006/relationships/hyperlink" Target="https://www.arapahoe.edu/about-acc/vision-mission-and-statement-values" TargetMode="External"/><Relationship Id="rId61" Type="http://schemas.openxmlformats.org/officeDocument/2006/relationships/hyperlink" Target="https://nam12.safelinks.protection.outlook.com/?url=https%3A%2F%2Farapahoe.libguides.com%2Faskthelibrarians%23s-lg-page-section-6867722&amp;data=05%7C02%7CMonica.Fuglei%40arapahoe.edu%7C97f562d440424e1d196108dd7c5418b4%7C2a22b1ea780a4a3db1b7ce5f9ac45368%7C0%7C0%7C638803422827059473%7CUnknown%7CTWFpbGZsb3d8eyJFbXB0eU1hcGkiOnRydWUsIlYiOiIwLjAuMDAwMCIsIlAiOiJXaW4zMiIsIkFOIjoiTWFpbCIsIldUIjoyfQ%3D%3D%7C0%7C%7C%7C&amp;sdata=nK1ZwDJ%2BOcr1foAeYJRhgIOgRlqoXwZhOzVr7KpEMO0%3D&amp;reserved=0" TargetMode="External"/><Relationship Id="rId82" Type="http://schemas.openxmlformats.org/officeDocument/2006/relationships/hyperlink" Target="mailto:acc.ce@arapahoe.edu" TargetMode="External"/><Relationship Id="rId19" Type="http://schemas.openxmlformats.org/officeDocument/2006/relationships/hyperlink" Target="mailto:Monica.Fuglei@arapahoe.edu" TargetMode="External"/><Relationship Id="rId14" Type="http://schemas.openxmlformats.org/officeDocument/2006/relationships/hyperlink" Target="https://www.cde.state.co.us/postsecondary/concurrentenrollment" TargetMode="External"/><Relationship Id="rId30" Type="http://schemas.openxmlformats.org/officeDocument/2006/relationships/hyperlink" Target="https://arapahoecommunitycollege.formstack.com/forms/acc_extenuating_cirmcustances_appeal" TargetMode="External"/><Relationship Id="rId35" Type="http://schemas.openxmlformats.org/officeDocument/2006/relationships/hyperlink" Target="https://cccs.simplesyllabus.com/" TargetMode="External"/><Relationship Id="rId56" Type="http://schemas.openxmlformats.org/officeDocument/2006/relationships/hyperlink" Target="https://nam12.safelinks.protection.outlook.com/?url=https%3A%2F%2Fwww.arapahoe.edu%2Fcampus-community%2Flibrary-learning-commons&amp;data=05%7C02%7CMonica.Fuglei%40arapahoe.edu%7C97f562d440424e1d196108dd7c5418b4%7C2a22b1ea780a4a3db1b7ce5f9ac45368%7C0%7C0%7C638803422827010407%7CUnknown%7CTWFpbGZsb3d8eyJFbXB0eU1hcGkiOnRydWUsIlYiOiIwLjAuMDAwMCIsIlAiOiJXaW4zMiIsIkFOIjoiTWFpbCIsIldUIjoyfQ%3D%3D%7C0%7C%7C%7C&amp;sdata=qGqCmlzspUFBuMBFkxlNH2WA9m%2FdP9izuWdlzTfiC2A%3D&amp;reserved=0" TargetMode="External"/><Relationship Id="rId77" Type="http://schemas.openxmlformats.org/officeDocument/2006/relationships/hyperlink" Target="https://cccs.sharepoint.com/sites/ACC--CEInstructorsSyllabiResources/Shared%20Documents/Forms/AllItems.aspx?csf=1&amp;web=1&amp;e=LaycEP&amp;cid=7634c8df%2D870a%2D4708%2D8a16%2D7cacf7cd0a1d&amp;RootFolder=%2Fsites%2FACC%2D%2DCEInstructorsSyllabiResources%2FShared%20Documents%2FGeneral%2FCE%20HS%20Syllabi%20%26%20Resources&amp;FolderCTID=0x0120000E33354AA1860A4A9955EC292E058795" TargetMode="External"/><Relationship Id="rId100" Type="http://schemas.openxmlformats.org/officeDocument/2006/relationships/hyperlink" Target="https://www.arapahoe.edu/departments-and-programs/a-z-programs"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drive.google.com/file/d/1p_23DzqQNV69em8bo8St8ufXd8F-IzY_/view?pli=1" TargetMode="External"/><Relationship Id="rId72" Type="http://schemas.openxmlformats.org/officeDocument/2006/relationships/hyperlink" Target="https://internal.cccs.edu/academic-affairs/common-course-numbering-system/guaranteed-transfer-pathways/" TargetMode="External"/><Relationship Id="rId93" Type="http://schemas.openxmlformats.org/officeDocument/2006/relationships/hyperlink" Target="https://cccs.sharepoint.com/:w:/r/sites/Instruction/_layouts/15/Doc.aspx?sourcedoc=%7B6333D431-0AA6-4247-A9FD-96D0CC3BE357%7D&amp;file=Faculty%20Handbook%20-%202023-2024%20Edits.docx&amp;wdLOR=cBDDC6D01-82B5-450E-A276-44DBFB9EE85C&amp;action=default&amp;mobileredirect=true" TargetMode="External"/><Relationship Id="rId98" Type="http://schemas.openxmlformats.org/officeDocument/2006/relationships/hyperlink" Target="https://www.arapahoe.edu/campus-life/student-handbook" TargetMode="External"/><Relationship Id="rId3" Type="http://schemas.openxmlformats.org/officeDocument/2006/relationships/customXml" Target="../customXml/item3.xml"/><Relationship Id="rId25" Type="http://schemas.openxmlformats.org/officeDocument/2006/relationships/hyperlink" Target="https://www.cde.state.co.us/postsecondary/ce_application" TargetMode="External"/><Relationship Id="rId46" Type="http://schemas.openxmlformats.org/officeDocument/2006/relationships/hyperlink" Target="https://www.arapahoe.edu/academics-programs/catalog/academic-policies-and-procedures" TargetMode="External"/><Relationship Id="rId67" Type="http://schemas.openxmlformats.org/officeDocument/2006/relationships/hyperlink" Target="mailto:liliana.renteriamendoza@arapaho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D96295222254091E821D3694F8A02" ma:contentTypeVersion="4" ma:contentTypeDescription="Create a new document." ma:contentTypeScope="" ma:versionID="122fa5bcecbbea513389e9233ce3d58c">
  <xsd:schema xmlns:xsd="http://www.w3.org/2001/XMLSchema" xmlns:xs="http://www.w3.org/2001/XMLSchema" xmlns:p="http://schemas.microsoft.com/office/2006/metadata/properties" xmlns:ns2="f80a8f13-077d-427a-b3f5-33de3168fb5b" targetNamespace="http://schemas.microsoft.com/office/2006/metadata/properties" ma:root="true" ma:fieldsID="ee12e93c827b202ca855591df564d83b" ns2:_="">
    <xsd:import namespace="f80a8f13-077d-427a-b3f5-33de3168fb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a8f13-077d-427a-b3f5-33de3168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805F4-BC27-41F1-A053-7A85D9A4BBF9}">
  <ds:schemaRefs>
    <ds:schemaRef ds:uri="http://schemas.microsoft.com/sharepoint/v3/contenttype/forms"/>
  </ds:schemaRefs>
</ds:datastoreItem>
</file>

<file path=customXml/itemProps2.xml><?xml version="1.0" encoding="utf-8"?>
<ds:datastoreItem xmlns:ds="http://schemas.openxmlformats.org/officeDocument/2006/customXml" ds:itemID="{07477CEC-8A46-45EE-9214-DC37A3B74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9E65C-70A2-4786-8245-792283C2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a8f13-077d-427a-b3f5-33de3168f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12588</Words>
  <Characters>71754</Characters>
  <Application>Microsoft Office Word</Application>
  <DocSecurity>4</DocSecurity>
  <Lines>597</Lines>
  <Paragraphs>168</Paragraphs>
  <ScaleCrop>false</ScaleCrop>
  <Company/>
  <LinksUpToDate>false</LinksUpToDate>
  <CharactersWithSpaces>84174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Fuglei, Monica</dc:creator>
  <cp:keywords/>
  <dc:description/>
  <cp:lastModifiedBy>Horning, Jessica</cp:lastModifiedBy>
  <cp:revision>2</cp:revision>
  <dcterms:created xsi:type="dcterms:W3CDTF">2025-07-31T21:46:00Z</dcterms:created>
  <dcterms:modified xsi:type="dcterms:W3CDTF">2025-07-31T21:46:00Z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0x010100557D96295222254091E821D3694F8A02</vt:lpwstr>
  </property>
</Properties>
</file>