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A7D24" w14:textId="64DD2C61" w:rsidR="00232835" w:rsidRDefault="00DA22CC" w:rsidP="00422667">
      <w:pPr>
        <w:pStyle w:val="Heading2"/>
      </w:pPr>
      <w:r>
        <w:t>Arapahoe Community College – Digital Accessibility Progress Report (HB 21-1110)</w:t>
      </w:r>
      <w:r>
        <w:br/>
        <w:t xml:space="preserve">Reporting Period: </w:t>
      </w:r>
      <w:r w:rsidR="004247D7">
        <w:t>August 2015</w:t>
      </w:r>
    </w:p>
    <w:p w14:paraId="172712BB" w14:textId="77777777" w:rsidR="00DA22CC" w:rsidRDefault="00DA22CC"/>
    <w:p w14:paraId="7C069A44" w14:textId="34163935" w:rsidR="00DA22CC" w:rsidRPr="00422667" w:rsidRDefault="00DA22CC">
      <w:pPr>
        <w:rPr>
          <w:b/>
          <w:bCs/>
          <w:u w:val="single"/>
        </w:rPr>
      </w:pPr>
      <w:r w:rsidRPr="00422667">
        <w:rPr>
          <w:b/>
          <w:bCs/>
          <w:u w:val="single"/>
        </w:rPr>
        <w:t>Introduction</w:t>
      </w:r>
    </w:p>
    <w:p w14:paraId="592516E5" w14:textId="2BCEDDE4" w:rsidR="004247D7" w:rsidRDefault="004247D7">
      <w:r>
        <w:t xml:space="preserve">ACC </w:t>
      </w:r>
      <w:r w:rsidR="005C10AB">
        <w:t>has been working toward making our digital materials accessible for all since 2014. The College began reporting progress annually.</w:t>
      </w:r>
    </w:p>
    <w:p w14:paraId="5BAF913E" w14:textId="13FC8272" w:rsidR="00DA22CC" w:rsidRDefault="00DA22CC">
      <w:r>
        <w:t>This report outlines progress made by Arapahoe Community College (ACC) towards achieving digital accessibility compliance with Colorado House Bill 21-1110 (HB 21-1110).</w:t>
      </w:r>
    </w:p>
    <w:p w14:paraId="452E13F9" w14:textId="5A7C3443" w:rsidR="00DA22CC" w:rsidRDefault="00DA22CC"/>
    <w:p w14:paraId="62C09766" w14:textId="2C31D9F7" w:rsidR="00DA22CC" w:rsidRPr="00422667" w:rsidRDefault="00DA22CC">
      <w:pPr>
        <w:rPr>
          <w:b/>
          <w:bCs/>
          <w:u w:val="single"/>
        </w:rPr>
      </w:pPr>
      <w:r w:rsidRPr="00422667">
        <w:rPr>
          <w:b/>
          <w:bCs/>
          <w:u w:val="single"/>
        </w:rPr>
        <w:t>Compliance Standards</w:t>
      </w:r>
    </w:p>
    <w:p w14:paraId="0EB47F0B" w14:textId="0F6A6DBC" w:rsidR="00DA22CC" w:rsidRDefault="00DA22CC">
      <w:r>
        <w:t>This report details ACC’s efforts towards compliance with the Web Content Accessibility Guidelines (WCAG) 2.2 at Level AA, as outlined by the Governor’s Office of Information Technology in HB 21-1110.</w:t>
      </w:r>
    </w:p>
    <w:p w14:paraId="2286D748" w14:textId="4B869B10" w:rsidR="00DA22CC" w:rsidRPr="00422667" w:rsidRDefault="00DA22CC">
      <w:pPr>
        <w:rPr>
          <w:b/>
          <w:bCs/>
          <w:u w:val="single"/>
        </w:rPr>
      </w:pPr>
      <w:r w:rsidRPr="00422667">
        <w:rPr>
          <w:b/>
          <w:bCs/>
          <w:u w:val="single"/>
        </w:rPr>
        <w:t>Activities</w:t>
      </w:r>
      <w:r w:rsidR="00B62E8E">
        <w:rPr>
          <w:b/>
          <w:bCs/>
          <w:u w:val="single"/>
        </w:rPr>
        <w:t xml:space="preserve"> - eLearning</w:t>
      </w:r>
    </w:p>
    <w:p w14:paraId="2D41B16D" w14:textId="2D9A1339" w:rsidR="00351CB8" w:rsidRDefault="00940150" w:rsidP="00422667">
      <w:pPr>
        <w:pStyle w:val="ListParagraph"/>
        <w:numPr>
          <w:ilvl w:val="0"/>
          <w:numId w:val="1"/>
        </w:numPr>
      </w:pPr>
      <w:r>
        <w:t>Web-It Accessibility plan developed and implemented in 2014.</w:t>
      </w:r>
    </w:p>
    <w:p w14:paraId="573B2880" w14:textId="79686F87" w:rsidR="00940150" w:rsidRDefault="004F3EFC" w:rsidP="00422667">
      <w:pPr>
        <w:pStyle w:val="ListParagraph"/>
        <w:numPr>
          <w:ilvl w:val="0"/>
          <w:numId w:val="1"/>
        </w:numPr>
      </w:pPr>
      <w:r>
        <w:t xml:space="preserve">2015 Task </w:t>
      </w:r>
      <w:r w:rsidR="00940150">
        <w:t>Progress documented as of July 31, 2015</w:t>
      </w:r>
    </w:p>
    <w:p w14:paraId="5E86917A" w14:textId="2B51E6A1" w:rsidR="004F3EFC" w:rsidRPr="004F3EFC" w:rsidRDefault="004F3EFC" w:rsidP="004F3EFC">
      <w:pPr>
        <w:pStyle w:val="ListParagraph"/>
        <w:numPr>
          <w:ilvl w:val="0"/>
          <w:numId w:val="1"/>
        </w:numPr>
      </w:pPr>
      <w:r w:rsidRPr="004F3EFC">
        <w:t>Conduct personalized trainings on making instructional material accessible</w:t>
      </w:r>
      <w:r>
        <w:t xml:space="preserve">: </w:t>
      </w:r>
      <w:r w:rsidRPr="004F3EFC">
        <w:t>14.97% complete</w:t>
      </w:r>
    </w:p>
    <w:p w14:paraId="5451277F" w14:textId="7A1308EF" w:rsidR="004F3EFC" w:rsidRPr="004F3EFC" w:rsidRDefault="004F3EFC" w:rsidP="004F3EFC">
      <w:pPr>
        <w:pStyle w:val="ListParagraph"/>
        <w:numPr>
          <w:ilvl w:val="0"/>
          <w:numId w:val="1"/>
        </w:numPr>
      </w:pPr>
      <w:r w:rsidRPr="004F3EFC">
        <w:t>Conduct 2 workshops/webinars per week on making instructional materials accessible</w:t>
      </w:r>
      <w:r>
        <w:t xml:space="preserve">: </w:t>
      </w:r>
      <w:r w:rsidRPr="004F3EFC">
        <w:t>ongoing</w:t>
      </w:r>
    </w:p>
    <w:p w14:paraId="69421262" w14:textId="7F7E0FD8" w:rsidR="004F3EFC" w:rsidRPr="004F3EFC" w:rsidRDefault="004F3EFC" w:rsidP="004F3EFC">
      <w:pPr>
        <w:pStyle w:val="ListParagraph"/>
        <w:numPr>
          <w:ilvl w:val="0"/>
          <w:numId w:val="1"/>
        </w:numPr>
      </w:pPr>
      <w:r w:rsidRPr="004F3EFC">
        <w:t>Design and create UDL training course in D2L</w:t>
      </w:r>
      <w:r>
        <w:t xml:space="preserve">: </w:t>
      </w:r>
      <w:r w:rsidRPr="004F3EFC">
        <w:t>completed</w:t>
      </w:r>
    </w:p>
    <w:p w14:paraId="0F424476" w14:textId="55F592DB" w:rsidR="004F3EFC" w:rsidRPr="004F3EFC" w:rsidRDefault="004F3EFC" w:rsidP="004F3EFC">
      <w:pPr>
        <w:pStyle w:val="ListParagraph"/>
        <w:numPr>
          <w:ilvl w:val="0"/>
          <w:numId w:val="1"/>
        </w:numPr>
      </w:pPr>
      <w:r w:rsidRPr="004F3EFC">
        <w:t>Remediation of course documents on a case-by-case basis</w:t>
      </w:r>
      <w:r>
        <w:t xml:space="preserve">. </w:t>
      </w:r>
      <w:r w:rsidRPr="004F3EFC">
        <w:t>AHBT documents in SP15 totaled 21,249</w:t>
      </w:r>
      <w:r>
        <w:t xml:space="preserve">: </w:t>
      </w:r>
      <w:r w:rsidRPr="004F3EFC">
        <w:t>ongoing</w:t>
      </w:r>
    </w:p>
    <w:p w14:paraId="1D778249" w14:textId="4370DF3B" w:rsidR="004F3EFC" w:rsidRPr="004F3EFC" w:rsidRDefault="004F3EFC" w:rsidP="004F3EFC">
      <w:pPr>
        <w:pStyle w:val="ListParagraph"/>
        <w:numPr>
          <w:ilvl w:val="0"/>
          <w:numId w:val="1"/>
        </w:numPr>
      </w:pPr>
      <w:r w:rsidRPr="004F3EFC">
        <w:t>Caption/Transcribe at least 50% multimedia in all courses</w:t>
      </w:r>
      <w:r>
        <w:t xml:space="preserve">: </w:t>
      </w:r>
      <w:r w:rsidRPr="004F3EFC">
        <w:t>ongoing</w:t>
      </w:r>
    </w:p>
    <w:p w14:paraId="54456937" w14:textId="5742A504" w:rsidR="004F3EFC" w:rsidRDefault="004F3EFC" w:rsidP="004F3EFC">
      <w:pPr>
        <w:pStyle w:val="ListParagraph"/>
        <w:numPr>
          <w:ilvl w:val="0"/>
          <w:numId w:val="1"/>
        </w:numPr>
      </w:pPr>
      <w:r w:rsidRPr="004F3EFC">
        <w:t>Caption/Transcribe at least 50% current multimedia in iTunes U</w:t>
      </w:r>
      <w:r>
        <w:t xml:space="preserve">: </w:t>
      </w:r>
      <w:r w:rsidRPr="004F3EFC">
        <w:t>ongoing</w:t>
      </w:r>
    </w:p>
    <w:p w14:paraId="571D6957" w14:textId="26F1BEDF" w:rsidR="00E9636D" w:rsidRPr="007B7682" w:rsidRDefault="00E9636D" w:rsidP="00E9636D">
      <w:pPr>
        <w:rPr>
          <w:b/>
          <w:bCs/>
          <w:u w:val="single"/>
        </w:rPr>
      </w:pPr>
      <w:r w:rsidRPr="007B7682">
        <w:rPr>
          <w:b/>
          <w:bCs/>
          <w:u w:val="single"/>
        </w:rPr>
        <w:t>Ongoing Projects</w:t>
      </w:r>
    </w:p>
    <w:p w14:paraId="5737E870" w14:textId="77777777" w:rsidR="004F3EFC" w:rsidRPr="004F3EFC" w:rsidRDefault="004F3EFC" w:rsidP="004F3EFC">
      <w:pPr>
        <w:pStyle w:val="ListParagraph"/>
        <w:numPr>
          <w:ilvl w:val="0"/>
          <w:numId w:val="1"/>
        </w:numPr>
      </w:pPr>
      <w:r w:rsidRPr="004F3EFC">
        <w:t>Review and assess the D2L platform</w:t>
      </w:r>
    </w:p>
    <w:p w14:paraId="16DCF146" w14:textId="77777777" w:rsidR="004F3EFC" w:rsidRPr="004F3EFC" w:rsidRDefault="004F3EFC" w:rsidP="004F3EFC">
      <w:pPr>
        <w:pStyle w:val="ListParagraph"/>
        <w:numPr>
          <w:ilvl w:val="0"/>
          <w:numId w:val="1"/>
        </w:numPr>
      </w:pPr>
      <w:r w:rsidRPr="004F3EFC">
        <w:t>Review and assess course document accessibility</w:t>
      </w:r>
    </w:p>
    <w:p w14:paraId="3520C314" w14:textId="77777777" w:rsidR="004F3EFC" w:rsidRPr="004F3EFC" w:rsidRDefault="004F3EFC" w:rsidP="004F3EFC">
      <w:pPr>
        <w:pStyle w:val="ListParagraph"/>
        <w:numPr>
          <w:ilvl w:val="0"/>
          <w:numId w:val="1"/>
        </w:numPr>
      </w:pPr>
      <w:r w:rsidRPr="004F3EFC">
        <w:t>Review and assess multimedia accessibility</w:t>
      </w:r>
    </w:p>
    <w:p w14:paraId="44E89608" w14:textId="77777777" w:rsidR="004F3EFC" w:rsidRPr="004F3EFC" w:rsidRDefault="004F3EFC" w:rsidP="004F3EFC">
      <w:pPr>
        <w:pStyle w:val="ListParagraph"/>
        <w:numPr>
          <w:ilvl w:val="0"/>
          <w:numId w:val="1"/>
        </w:numPr>
      </w:pPr>
      <w:r w:rsidRPr="004F3EFC">
        <w:t>New eLearning webpage content must meet accessibility standards</w:t>
      </w:r>
    </w:p>
    <w:p w14:paraId="29D07A7D" w14:textId="77777777" w:rsidR="004F3EFC" w:rsidRPr="004F3EFC" w:rsidRDefault="004F3EFC" w:rsidP="004F3EFC">
      <w:pPr>
        <w:pStyle w:val="ListParagraph"/>
        <w:numPr>
          <w:ilvl w:val="0"/>
          <w:numId w:val="1"/>
        </w:numPr>
      </w:pPr>
      <w:r w:rsidRPr="004F3EFC">
        <w:lastRenderedPageBreak/>
        <w:t>Review ACC’s iTunes U site</w:t>
      </w:r>
    </w:p>
    <w:p w14:paraId="0BDA5BAA" w14:textId="047C02FA" w:rsidR="00BA2517" w:rsidRPr="00BA2517" w:rsidRDefault="00B62E8E" w:rsidP="00BA2517">
      <w:pPr>
        <w:rPr>
          <w:b/>
          <w:bCs/>
          <w:u w:val="single"/>
        </w:rPr>
      </w:pPr>
      <w:r w:rsidRPr="007B7682">
        <w:rPr>
          <w:b/>
          <w:bCs/>
          <w:u w:val="single"/>
        </w:rPr>
        <w:t>Activities – Disability Access Services</w:t>
      </w:r>
      <w:r w:rsidR="00BA2517" w:rsidRPr="007B7682">
        <w:rPr>
          <w:b/>
          <w:bCs/>
          <w:u w:val="single"/>
        </w:rPr>
        <w:t xml:space="preserve"> -</w:t>
      </w:r>
      <w:r w:rsidR="00BA2517" w:rsidRPr="00BA2517">
        <w:rPr>
          <w:b/>
          <w:bCs/>
          <w:u w:val="single"/>
        </w:rPr>
        <w:t>2015 Task</w:t>
      </w:r>
      <w:r w:rsidR="00BA2517" w:rsidRPr="007B7682">
        <w:rPr>
          <w:b/>
          <w:bCs/>
          <w:u w:val="single"/>
        </w:rPr>
        <w:t>s</w:t>
      </w:r>
    </w:p>
    <w:p w14:paraId="52FB3E7B" w14:textId="77777777" w:rsidR="00BA2517" w:rsidRPr="00BA2517" w:rsidRDefault="00BA2517" w:rsidP="00BA2517">
      <w:pPr>
        <w:pStyle w:val="ListParagraph"/>
        <w:numPr>
          <w:ilvl w:val="0"/>
          <w:numId w:val="4"/>
        </w:numPr>
      </w:pPr>
      <w:r w:rsidRPr="00BA2517">
        <w:t>Make all online content on the Disability Services webpage accessible</w:t>
      </w:r>
    </w:p>
    <w:p w14:paraId="0B98D798" w14:textId="77777777" w:rsidR="00BA2517" w:rsidRPr="00BA2517" w:rsidRDefault="00BA2517" w:rsidP="00BA2517">
      <w:pPr>
        <w:rPr>
          <w:b/>
          <w:bCs/>
          <w:u w:val="single"/>
        </w:rPr>
      </w:pPr>
      <w:r w:rsidRPr="00BA2517">
        <w:rPr>
          <w:b/>
          <w:bCs/>
          <w:u w:val="single"/>
        </w:rPr>
        <w:t>Ongoing</w:t>
      </w:r>
    </w:p>
    <w:p w14:paraId="01938CB5" w14:textId="77777777" w:rsidR="00BA2517" w:rsidRPr="00BA2517" w:rsidRDefault="00BA2517" w:rsidP="00BA2517">
      <w:pPr>
        <w:pStyle w:val="ListParagraph"/>
        <w:numPr>
          <w:ilvl w:val="0"/>
          <w:numId w:val="4"/>
        </w:numPr>
      </w:pPr>
      <w:r w:rsidRPr="00BA2517">
        <w:t>Student training resource – one-on-one or group training to be provided and scheduled on a case-by-case basis on topics related to screen reading software and disability services</w:t>
      </w:r>
    </w:p>
    <w:p w14:paraId="08786831" w14:textId="1F3EF2D2" w:rsidR="00B62E8E" w:rsidRPr="004106F7" w:rsidRDefault="004106F7" w:rsidP="00B62E8E">
      <w:pPr>
        <w:rPr>
          <w:b/>
          <w:bCs/>
          <w:u w:val="single"/>
        </w:rPr>
      </w:pPr>
      <w:r w:rsidRPr="004106F7">
        <w:rPr>
          <w:b/>
          <w:bCs/>
          <w:u w:val="single"/>
        </w:rPr>
        <w:t>Human Resources – 2015 Tasks</w:t>
      </w:r>
    </w:p>
    <w:p w14:paraId="052C47DF" w14:textId="77777777" w:rsidR="004106F7" w:rsidRDefault="004106F7" w:rsidP="007941B2">
      <w:pPr>
        <w:pStyle w:val="ListParagraph"/>
        <w:numPr>
          <w:ilvl w:val="0"/>
          <w:numId w:val="4"/>
        </w:numPr>
      </w:pPr>
      <w:r w:rsidRPr="004106F7">
        <w:t>Update all employment documents and forms</w:t>
      </w:r>
    </w:p>
    <w:p w14:paraId="3CD4F8EB" w14:textId="77777777" w:rsidR="004106F7" w:rsidRDefault="004106F7" w:rsidP="000976E7">
      <w:pPr>
        <w:pStyle w:val="ListParagraph"/>
        <w:numPr>
          <w:ilvl w:val="0"/>
          <w:numId w:val="4"/>
        </w:numPr>
      </w:pPr>
      <w:r w:rsidRPr="004106F7">
        <w:t>Update New Employee Orientation in D2L to include captioning</w:t>
      </w:r>
    </w:p>
    <w:p w14:paraId="6BA20305" w14:textId="77777777" w:rsidR="004106F7" w:rsidRDefault="004106F7" w:rsidP="00680460">
      <w:pPr>
        <w:pStyle w:val="ListParagraph"/>
        <w:numPr>
          <w:ilvl w:val="0"/>
          <w:numId w:val="4"/>
        </w:numPr>
      </w:pPr>
      <w:r w:rsidRPr="004106F7">
        <w:t>Use Open</w:t>
      </w:r>
      <w:r>
        <w:t xml:space="preserve"> </w:t>
      </w:r>
      <w:r w:rsidRPr="004106F7">
        <w:t xml:space="preserve">Hire and </w:t>
      </w:r>
      <w:proofErr w:type="spellStart"/>
      <w:r w:rsidRPr="004106F7">
        <w:t>RedCarpet</w:t>
      </w:r>
      <w:proofErr w:type="spellEnd"/>
      <w:r w:rsidRPr="004106F7">
        <w:t xml:space="preserve"> for applicant onboarding processes</w:t>
      </w:r>
    </w:p>
    <w:p w14:paraId="7BCDB89F" w14:textId="5DE9C11B" w:rsidR="004106F7" w:rsidRPr="004106F7" w:rsidRDefault="004106F7" w:rsidP="00680460">
      <w:pPr>
        <w:pStyle w:val="ListParagraph"/>
        <w:numPr>
          <w:ilvl w:val="0"/>
          <w:numId w:val="4"/>
        </w:numPr>
      </w:pPr>
      <w:r w:rsidRPr="004106F7">
        <w:t>Provide online accessible training for compliance items such as Title IX, etc.</w:t>
      </w:r>
    </w:p>
    <w:p w14:paraId="4A9A46AD" w14:textId="77777777" w:rsidR="001D59C4" w:rsidRDefault="001D59C4" w:rsidP="001D59C4">
      <w:r w:rsidRPr="001D59C4">
        <w:rPr>
          <w:b/>
          <w:bCs/>
          <w:u w:val="single"/>
        </w:rPr>
        <w:t>Information Technology – 2015 Tasks</w:t>
      </w:r>
      <w:r>
        <w:br/>
      </w:r>
      <w:r w:rsidRPr="001D59C4">
        <w:t>Faculty Support</w:t>
      </w:r>
      <w:r>
        <w:t>:</w:t>
      </w:r>
    </w:p>
    <w:p w14:paraId="28DDFC25" w14:textId="77777777" w:rsidR="001D59C4" w:rsidRDefault="001D59C4" w:rsidP="00F92371">
      <w:pPr>
        <w:pStyle w:val="ListParagraph"/>
        <w:numPr>
          <w:ilvl w:val="0"/>
          <w:numId w:val="7"/>
        </w:numPr>
      </w:pPr>
      <w:r w:rsidRPr="001D59C4">
        <w:t>Review software for accessibility</w:t>
      </w:r>
    </w:p>
    <w:p w14:paraId="2D45DD1F" w14:textId="6DFD48C7" w:rsidR="001D59C4" w:rsidRPr="001D59C4" w:rsidRDefault="001D59C4" w:rsidP="00F92371">
      <w:pPr>
        <w:pStyle w:val="ListParagraph"/>
        <w:numPr>
          <w:ilvl w:val="0"/>
          <w:numId w:val="7"/>
        </w:numPr>
      </w:pPr>
      <w:r w:rsidRPr="001D59C4">
        <w:t>Recommend different modalities or mediums as needed</w:t>
      </w:r>
    </w:p>
    <w:p w14:paraId="6C40BB83" w14:textId="778EB7E3" w:rsidR="001D59C4" w:rsidRPr="001D59C4" w:rsidRDefault="001D59C4" w:rsidP="001D59C4">
      <w:r w:rsidRPr="001D59C4">
        <w:t>Staff Suppo</w:t>
      </w:r>
      <w:r>
        <w:t>rt:</w:t>
      </w:r>
    </w:p>
    <w:p w14:paraId="0A6674D9" w14:textId="77777777" w:rsidR="001D59C4" w:rsidRPr="001D59C4" w:rsidRDefault="001D59C4" w:rsidP="001D59C4">
      <w:pPr>
        <w:pStyle w:val="ListParagraph"/>
        <w:numPr>
          <w:ilvl w:val="0"/>
          <w:numId w:val="8"/>
        </w:numPr>
      </w:pPr>
      <w:r w:rsidRPr="001D59C4">
        <w:t>Review software for accessibility</w:t>
      </w:r>
    </w:p>
    <w:p w14:paraId="179D5DCF" w14:textId="3FB016AD" w:rsidR="001D59C4" w:rsidRPr="001D59C4" w:rsidRDefault="001D59C4" w:rsidP="001D59C4">
      <w:r w:rsidRPr="001D59C4">
        <w:t>Department Support</w:t>
      </w:r>
      <w:r w:rsidR="00026F0B">
        <w:t>:</w:t>
      </w:r>
    </w:p>
    <w:p w14:paraId="09EF686C" w14:textId="77777777" w:rsidR="00026F0B" w:rsidRDefault="001D59C4" w:rsidP="000762E7">
      <w:pPr>
        <w:pStyle w:val="ListParagraph"/>
        <w:numPr>
          <w:ilvl w:val="0"/>
          <w:numId w:val="8"/>
        </w:numPr>
      </w:pPr>
      <w:r w:rsidRPr="001D59C4">
        <w:t>Hardware or software support as is needed for accessibility needs</w:t>
      </w:r>
    </w:p>
    <w:p w14:paraId="14F99FB8" w14:textId="367D8F4E" w:rsidR="001D59C4" w:rsidRPr="001D59C4" w:rsidRDefault="001D59C4" w:rsidP="000762E7">
      <w:pPr>
        <w:pStyle w:val="ListParagraph"/>
        <w:numPr>
          <w:ilvl w:val="0"/>
          <w:numId w:val="8"/>
        </w:numPr>
      </w:pPr>
      <w:r w:rsidRPr="001D59C4">
        <w:t>Collaborate with other departments (student services, HR, etc.) as needed to arrive at recommendations or solutions.</w:t>
      </w:r>
    </w:p>
    <w:p w14:paraId="7D51CEEB" w14:textId="56329554" w:rsidR="002F64B6" w:rsidRPr="002F64B6" w:rsidRDefault="002F64B6" w:rsidP="002F64B6">
      <w:pPr>
        <w:rPr>
          <w:b/>
          <w:bCs/>
          <w:u w:val="single"/>
        </w:rPr>
      </w:pPr>
      <w:r w:rsidRPr="002F64B6">
        <w:rPr>
          <w:b/>
          <w:bCs/>
          <w:u w:val="single"/>
        </w:rPr>
        <w:t xml:space="preserve">Library </w:t>
      </w:r>
      <w:proofErr w:type="gramStart"/>
      <w:r w:rsidRPr="002F64B6">
        <w:rPr>
          <w:b/>
          <w:bCs/>
          <w:u w:val="single"/>
        </w:rPr>
        <w:t>-  2015</w:t>
      </w:r>
      <w:proofErr w:type="gramEnd"/>
      <w:r w:rsidRPr="002F64B6">
        <w:rPr>
          <w:b/>
          <w:bCs/>
          <w:u w:val="single"/>
        </w:rPr>
        <w:t xml:space="preserve"> Tasks</w:t>
      </w:r>
    </w:p>
    <w:p w14:paraId="467BFF30" w14:textId="77777777" w:rsidR="002F64B6" w:rsidRPr="002F64B6" w:rsidRDefault="002F64B6" w:rsidP="002F64B6">
      <w:pPr>
        <w:pStyle w:val="ListParagraph"/>
        <w:numPr>
          <w:ilvl w:val="0"/>
          <w:numId w:val="10"/>
        </w:numPr>
      </w:pPr>
      <w:r w:rsidRPr="002F64B6">
        <w:t xml:space="preserve">Update library website pages according to best practices </w:t>
      </w:r>
    </w:p>
    <w:p w14:paraId="1DF9AAFB" w14:textId="77777777" w:rsidR="002F64B6" w:rsidRPr="002F64B6" w:rsidRDefault="002F64B6" w:rsidP="002F64B6">
      <w:pPr>
        <w:rPr>
          <w:b/>
          <w:bCs/>
          <w:u w:val="single"/>
        </w:rPr>
      </w:pPr>
      <w:r w:rsidRPr="002F64B6">
        <w:rPr>
          <w:b/>
          <w:bCs/>
          <w:u w:val="single"/>
        </w:rPr>
        <w:t>Ongoing</w:t>
      </w:r>
    </w:p>
    <w:p w14:paraId="7A315D55" w14:textId="77777777" w:rsidR="002F64B6" w:rsidRDefault="002F64B6" w:rsidP="00527C7B">
      <w:pPr>
        <w:pStyle w:val="ListParagraph"/>
        <w:numPr>
          <w:ilvl w:val="0"/>
          <w:numId w:val="10"/>
        </w:numPr>
      </w:pPr>
      <w:r w:rsidRPr="002F64B6">
        <w:t>Communicate with database vendors to encourage accessible search tools and results pages that are compatible with assistive technology</w:t>
      </w:r>
    </w:p>
    <w:p w14:paraId="3D53F863" w14:textId="77777777" w:rsidR="002F64B6" w:rsidRDefault="002F64B6" w:rsidP="008E502D">
      <w:pPr>
        <w:pStyle w:val="ListParagraph"/>
        <w:numPr>
          <w:ilvl w:val="0"/>
          <w:numId w:val="10"/>
        </w:numPr>
      </w:pPr>
      <w:r w:rsidRPr="002F64B6">
        <w:t>Communicate with eBook vendors to encourage compliance with accessibility standards</w:t>
      </w:r>
    </w:p>
    <w:p w14:paraId="639C5210" w14:textId="277136E7" w:rsidR="002F64B6" w:rsidRPr="002F64B6" w:rsidRDefault="002F64B6" w:rsidP="008E502D">
      <w:pPr>
        <w:pStyle w:val="ListParagraph"/>
        <w:numPr>
          <w:ilvl w:val="0"/>
          <w:numId w:val="10"/>
        </w:numPr>
      </w:pPr>
      <w:r w:rsidRPr="002F64B6">
        <w:lastRenderedPageBreak/>
        <w:t>Provide in-library training in partnership with the ACC website team and Disability Services on web accessibility</w:t>
      </w:r>
    </w:p>
    <w:p w14:paraId="32D89136" w14:textId="281F4C3B" w:rsidR="00BD2B31" w:rsidRPr="00BD2B31" w:rsidRDefault="00BD2B31" w:rsidP="00BD2B31">
      <w:pPr>
        <w:ind w:left="360"/>
      </w:pPr>
      <w:r w:rsidRPr="00BD2B31">
        <w:rPr>
          <w:b/>
          <w:bCs/>
          <w:u w:val="single"/>
        </w:rPr>
        <w:t>Student Services – 2015 Tasks</w:t>
      </w:r>
    </w:p>
    <w:p w14:paraId="089742B6" w14:textId="55463813" w:rsidR="00BD2B31" w:rsidRPr="00BD2B31" w:rsidRDefault="00BD2B31" w:rsidP="00BD2B31">
      <w:pPr>
        <w:pStyle w:val="ListParagraph"/>
        <w:numPr>
          <w:ilvl w:val="0"/>
          <w:numId w:val="12"/>
        </w:numPr>
        <w:tabs>
          <w:tab w:val="num" w:pos="2160"/>
        </w:tabs>
      </w:pPr>
      <w:r w:rsidRPr="00BD2B31">
        <w:t>Review all electronic materials (web-based services, electronic documents, etc.) to determine accessibility conformity issues</w:t>
      </w:r>
      <w:r>
        <w:t xml:space="preserve">. </w:t>
      </w:r>
      <w:r>
        <w:rPr>
          <w:i/>
          <w:iCs/>
        </w:rPr>
        <w:t>C</w:t>
      </w:r>
      <w:r w:rsidRPr="00BD2B31">
        <w:rPr>
          <w:i/>
          <w:iCs/>
        </w:rPr>
        <w:t>omplete</w:t>
      </w:r>
    </w:p>
    <w:p w14:paraId="0E3615C0" w14:textId="514260E3" w:rsidR="00BD2B31" w:rsidRPr="00BD2B31" w:rsidRDefault="00BD2B31" w:rsidP="00BD2B31">
      <w:pPr>
        <w:pStyle w:val="ListParagraph"/>
        <w:numPr>
          <w:ilvl w:val="0"/>
          <w:numId w:val="12"/>
        </w:numPr>
      </w:pPr>
      <w:r w:rsidRPr="00BD2B31">
        <w:t xml:space="preserve">Begin updating electronic materials (web-based services, electronic documents, etc.) to ensure they are accessible. </w:t>
      </w:r>
      <w:r w:rsidRPr="00BD2B31">
        <w:rPr>
          <w:i/>
          <w:iCs/>
        </w:rPr>
        <w:t>Complete</w:t>
      </w:r>
    </w:p>
    <w:p w14:paraId="110D6731" w14:textId="6CD7F8A4" w:rsidR="006B70A7" w:rsidRPr="006B70A7" w:rsidRDefault="006B70A7" w:rsidP="006B70A7">
      <w:pPr>
        <w:rPr>
          <w:b/>
          <w:bCs/>
          <w:u w:val="single"/>
        </w:rPr>
      </w:pPr>
      <w:r w:rsidRPr="006B70A7">
        <w:rPr>
          <w:b/>
          <w:bCs/>
          <w:u w:val="single"/>
        </w:rPr>
        <w:t>Marketing/ACC Website – 2015 Tasks</w:t>
      </w:r>
    </w:p>
    <w:p w14:paraId="2F3A97C4" w14:textId="77777777" w:rsidR="006B70A7" w:rsidRDefault="006B70A7" w:rsidP="00E9081B">
      <w:pPr>
        <w:pStyle w:val="ListParagraph"/>
        <w:numPr>
          <w:ilvl w:val="0"/>
          <w:numId w:val="14"/>
        </w:numPr>
        <w:tabs>
          <w:tab w:val="num" w:pos="2160"/>
        </w:tabs>
      </w:pPr>
      <w:r w:rsidRPr="006B70A7">
        <w:t>Review ACC website to determine accessibility conformity issues</w:t>
      </w:r>
      <w:r>
        <w:t xml:space="preserve">: </w:t>
      </w:r>
      <w:r w:rsidRPr="006B70A7">
        <w:t>Ongoing</w:t>
      </w:r>
    </w:p>
    <w:p w14:paraId="120B6E63" w14:textId="77777777" w:rsidR="006B70A7" w:rsidRDefault="006B70A7" w:rsidP="00E9081B">
      <w:pPr>
        <w:pStyle w:val="ListParagraph"/>
        <w:numPr>
          <w:ilvl w:val="0"/>
          <w:numId w:val="14"/>
        </w:numPr>
        <w:tabs>
          <w:tab w:val="num" w:pos="2160"/>
        </w:tabs>
      </w:pPr>
      <w:r>
        <w:t>A</w:t>
      </w:r>
      <w:r w:rsidRPr="006B70A7">
        <w:t>ddress and work with developers to fix all structural accessibility conformity issues</w:t>
      </w:r>
      <w:r>
        <w:t>: o</w:t>
      </w:r>
      <w:r w:rsidRPr="006B70A7">
        <w:t>ngoing – have fixed most of the issues</w:t>
      </w:r>
    </w:p>
    <w:p w14:paraId="11ADC5E1" w14:textId="77777777" w:rsidR="006B70A7" w:rsidRDefault="006B70A7" w:rsidP="001E4CBF">
      <w:pPr>
        <w:pStyle w:val="ListParagraph"/>
        <w:numPr>
          <w:ilvl w:val="0"/>
          <w:numId w:val="14"/>
        </w:numPr>
        <w:tabs>
          <w:tab w:val="num" w:pos="2160"/>
        </w:tabs>
      </w:pPr>
      <w:r w:rsidRPr="006B70A7">
        <w:t>Develop and implement web accessibility best practices and provide training for all web content liaisons</w:t>
      </w:r>
      <w:r>
        <w:t xml:space="preserve">: </w:t>
      </w:r>
      <w:r w:rsidRPr="006B70A7">
        <w:t>In progress</w:t>
      </w:r>
    </w:p>
    <w:p w14:paraId="05450E98" w14:textId="77777777" w:rsidR="006B70A7" w:rsidRDefault="006B70A7" w:rsidP="00A717B8">
      <w:pPr>
        <w:pStyle w:val="ListParagraph"/>
        <w:numPr>
          <w:ilvl w:val="0"/>
          <w:numId w:val="14"/>
        </w:numPr>
        <w:tabs>
          <w:tab w:val="num" w:pos="2160"/>
        </w:tabs>
      </w:pPr>
      <w:r w:rsidRPr="006B70A7">
        <w:t>Begin updating website page content (including multimedia) for accessibility</w:t>
      </w:r>
      <w:r>
        <w:t xml:space="preserve">: </w:t>
      </w:r>
      <w:r w:rsidRPr="006B70A7">
        <w:t xml:space="preserve">About </w:t>
      </w:r>
      <w:r>
        <w:t>25%</w:t>
      </w:r>
      <w:r w:rsidRPr="006B70A7">
        <w:t xml:space="preserve"> complete</w:t>
      </w:r>
    </w:p>
    <w:p w14:paraId="16B0DAF9" w14:textId="77777777" w:rsidR="006B70A7" w:rsidRDefault="006B70A7" w:rsidP="000A6508">
      <w:pPr>
        <w:pStyle w:val="ListParagraph"/>
        <w:numPr>
          <w:ilvl w:val="0"/>
          <w:numId w:val="14"/>
        </w:numPr>
        <w:tabs>
          <w:tab w:val="num" w:pos="2160"/>
        </w:tabs>
      </w:pPr>
      <w:r w:rsidRPr="006B70A7">
        <w:t>Work with CCCS office to ensure compliant portal login page</w:t>
      </w:r>
      <w:r>
        <w:t xml:space="preserve">: </w:t>
      </w:r>
      <w:r w:rsidRPr="006B70A7">
        <w:t>complete</w:t>
      </w:r>
    </w:p>
    <w:p w14:paraId="3F707920" w14:textId="5499431F" w:rsidR="006B70A7" w:rsidRPr="006B70A7" w:rsidRDefault="006B70A7" w:rsidP="000A6508">
      <w:pPr>
        <w:pStyle w:val="ListParagraph"/>
        <w:numPr>
          <w:ilvl w:val="0"/>
          <w:numId w:val="14"/>
        </w:numPr>
        <w:tabs>
          <w:tab w:val="num" w:pos="2160"/>
        </w:tabs>
      </w:pPr>
      <w:r w:rsidRPr="006B70A7">
        <w:t>Open a line of communication with websites we work with to determine their accessibility plans</w:t>
      </w:r>
      <w:r>
        <w:t xml:space="preserve">: </w:t>
      </w:r>
      <w:r w:rsidRPr="006B70A7">
        <w:t>Ongoing</w:t>
      </w:r>
    </w:p>
    <w:p w14:paraId="58E3A986" w14:textId="77777777" w:rsidR="006B70A7" w:rsidRPr="006B70A7" w:rsidRDefault="006B70A7" w:rsidP="006B70A7">
      <w:pPr>
        <w:rPr>
          <w:b/>
          <w:bCs/>
          <w:u w:val="single"/>
        </w:rPr>
      </w:pPr>
      <w:r w:rsidRPr="006B70A7">
        <w:rPr>
          <w:b/>
          <w:bCs/>
          <w:u w:val="single"/>
        </w:rPr>
        <w:t>Ongoing</w:t>
      </w:r>
    </w:p>
    <w:p w14:paraId="0877AC61" w14:textId="77777777" w:rsidR="006B70A7" w:rsidRDefault="006B70A7" w:rsidP="000D7EF8">
      <w:pPr>
        <w:pStyle w:val="ListParagraph"/>
        <w:numPr>
          <w:ilvl w:val="0"/>
          <w:numId w:val="15"/>
        </w:numPr>
      </w:pPr>
      <w:r w:rsidRPr="006B70A7">
        <w:t>Monitors website updates to ensure compliance</w:t>
      </w:r>
    </w:p>
    <w:p w14:paraId="5223C1C5" w14:textId="77777777" w:rsidR="006B70A7" w:rsidRDefault="006B70A7" w:rsidP="00033683">
      <w:pPr>
        <w:pStyle w:val="ListParagraph"/>
        <w:numPr>
          <w:ilvl w:val="0"/>
          <w:numId w:val="15"/>
        </w:numPr>
      </w:pPr>
      <w:r w:rsidRPr="006B70A7">
        <w:t>Training content liaisons</w:t>
      </w:r>
    </w:p>
    <w:p w14:paraId="5883BA2F" w14:textId="1EDA4C7B" w:rsidR="006B70A7" w:rsidRDefault="006B70A7" w:rsidP="00DD56AF">
      <w:pPr>
        <w:pStyle w:val="ListParagraph"/>
        <w:numPr>
          <w:ilvl w:val="0"/>
          <w:numId w:val="15"/>
        </w:numPr>
      </w:pPr>
      <w:r w:rsidRPr="006B70A7">
        <w:t>Research accessibility standards and best practices for utilization</w:t>
      </w:r>
    </w:p>
    <w:p w14:paraId="225B7BFA" w14:textId="0378A52C" w:rsidR="00DD56AF" w:rsidRPr="00DD56AF" w:rsidRDefault="00DD56AF" w:rsidP="00DD56AF">
      <w:pPr>
        <w:rPr>
          <w:b/>
          <w:bCs/>
          <w:u w:val="single"/>
        </w:rPr>
      </w:pPr>
      <w:r w:rsidRPr="00DD56AF">
        <w:rPr>
          <w:b/>
          <w:bCs/>
          <w:u w:val="single"/>
        </w:rPr>
        <w:t>Additional Work for 2015</w:t>
      </w:r>
    </w:p>
    <w:p w14:paraId="7BF9E9D2" w14:textId="0FFBDB34" w:rsidR="00DD56AF" w:rsidRPr="00DD56AF" w:rsidRDefault="00DD56AF" w:rsidP="00DD56AF">
      <w:pPr>
        <w:pStyle w:val="ListParagraph"/>
        <w:numPr>
          <w:ilvl w:val="0"/>
          <w:numId w:val="17"/>
        </w:numPr>
        <w:tabs>
          <w:tab w:val="num" w:pos="1440"/>
        </w:tabs>
      </w:pPr>
      <w:r w:rsidRPr="00DD56AF">
        <w:t>Compliance</w:t>
      </w:r>
      <w:r>
        <w:t>/</w:t>
      </w:r>
      <w:r w:rsidRPr="00DD56AF">
        <w:t>Engagement – How do we get everyone on board with accessibility and new processes?</w:t>
      </w:r>
    </w:p>
    <w:p w14:paraId="3D8C1E94" w14:textId="77777777" w:rsidR="00DD56AF" w:rsidRPr="00DD56AF" w:rsidRDefault="00DD56AF" w:rsidP="00DD56AF">
      <w:pPr>
        <w:pStyle w:val="ListParagraph"/>
        <w:numPr>
          <w:ilvl w:val="0"/>
          <w:numId w:val="17"/>
        </w:numPr>
      </w:pPr>
      <w:r w:rsidRPr="00DD56AF">
        <w:t xml:space="preserve">Accessibility/Budget </w:t>
      </w:r>
    </w:p>
    <w:p w14:paraId="0E6CA716" w14:textId="77777777" w:rsidR="00CE3B10" w:rsidRDefault="00DD56AF" w:rsidP="00342164">
      <w:pPr>
        <w:pStyle w:val="ListParagraph"/>
        <w:numPr>
          <w:ilvl w:val="0"/>
          <w:numId w:val="17"/>
        </w:numPr>
        <w:ind w:left="1440"/>
      </w:pPr>
      <w:r w:rsidRPr="00DD56AF">
        <w:t>Captioning/transcribing instructional videos</w:t>
      </w:r>
    </w:p>
    <w:p w14:paraId="688A4699" w14:textId="77777777" w:rsidR="00CE3B10" w:rsidRDefault="00DD56AF" w:rsidP="00A94FAC">
      <w:pPr>
        <w:pStyle w:val="ListParagraph"/>
        <w:numPr>
          <w:ilvl w:val="0"/>
          <w:numId w:val="17"/>
        </w:numPr>
        <w:ind w:left="1440"/>
      </w:pPr>
      <w:r>
        <w:t>R</w:t>
      </w:r>
      <w:r w:rsidRPr="00DD56AF">
        <w:t>equire faculty to caption custom videos and adjuncts to provide a script for videos</w:t>
      </w:r>
    </w:p>
    <w:p w14:paraId="2E8A116B" w14:textId="77777777" w:rsidR="00CE3B10" w:rsidRDefault="00DD56AF" w:rsidP="00632CEF">
      <w:pPr>
        <w:pStyle w:val="ListParagraph"/>
        <w:numPr>
          <w:ilvl w:val="0"/>
          <w:numId w:val="17"/>
        </w:numPr>
        <w:ind w:left="1440"/>
      </w:pPr>
      <w:r w:rsidRPr="00DD56AF">
        <w:t>Remediating documents in D2L and for HR</w:t>
      </w:r>
    </w:p>
    <w:p w14:paraId="20186F85" w14:textId="2077C9EB" w:rsidR="00DD56AF" w:rsidRPr="00DD56AF" w:rsidRDefault="00DD56AF" w:rsidP="00632CEF">
      <w:pPr>
        <w:pStyle w:val="ListParagraph"/>
        <w:numPr>
          <w:ilvl w:val="0"/>
          <w:numId w:val="17"/>
        </w:numPr>
        <w:ind w:left="1440"/>
      </w:pPr>
      <w:proofErr w:type="spellStart"/>
      <w:r w:rsidRPr="00DD56AF">
        <w:t>FormStack</w:t>
      </w:r>
      <w:proofErr w:type="spellEnd"/>
      <w:r w:rsidRPr="00DD56AF">
        <w:t xml:space="preserve"> – accessible platform for online forms</w:t>
      </w:r>
    </w:p>
    <w:p w14:paraId="647B007B" w14:textId="77777777" w:rsidR="00DD56AF" w:rsidRPr="00DD56AF" w:rsidRDefault="00DD56AF" w:rsidP="00CE3B10">
      <w:pPr>
        <w:pStyle w:val="ListParagraph"/>
        <w:numPr>
          <w:ilvl w:val="0"/>
          <w:numId w:val="17"/>
        </w:numPr>
      </w:pPr>
      <w:r w:rsidRPr="00DD56AF">
        <w:t>Training / Guidance</w:t>
      </w:r>
    </w:p>
    <w:p w14:paraId="78A61DB5" w14:textId="17CE9EEB" w:rsidR="006478B5" w:rsidRDefault="00DD56AF" w:rsidP="00964AB9">
      <w:pPr>
        <w:pStyle w:val="ListParagraph"/>
        <w:numPr>
          <w:ilvl w:val="0"/>
          <w:numId w:val="17"/>
        </w:numPr>
        <w:ind w:left="1440"/>
      </w:pPr>
      <w:r w:rsidRPr="00DD56AF">
        <w:lastRenderedPageBreak/>
        <w:t xml:space="preserve">Need a primary contact for someone wanting assistance/training to make things accessible and to test for accessibility </w:t>
      </w:r>
    </w:p>
    <w:p w14:paraId="4E762634" w14:textId="682BF014" w:rsidR="00DD56AF" w:rsidRPr="00DD56AF" w:rsidRDefault="00DD56AF" w:rsidP="00964AB9">
      <w:pPr>
        <w:pStyle w:val="ListParagraph"/>
        <w:numPr>
          <w:ilvl w:val="0"/>
          <w:numId w:val="17"/>
        </w:numPr>
        <w:ind w:left="1440"/>
      </w:pPr>
      <w:r w:rsidRPr="00DD56AF">
        <w:t xml:space="preserve">Team needs formal training or expert </w:t>
      </w:r>
      <w:proofErr w:type="gramStart"/>
      <w:r w:rsidRPr="00DD56AF">
        <w:t>in order to</w:t>
      </w:r>
      <w:proofErr w:type="gramEnd"/>
      <w:r w:rsidRPr="00DD56AF">
        <w:t xml:space="preserve"> properly train others</w:t>
      </w:r>
    </w:p>
    <w:p w14:paraId="7C181A77" w14:textId="77777777" w:rsidR="00DD56AF" w:rsidRPr="006B70A7" w:rsidRDefault="00DD56AF" w:rsidP="00DD56AF"/>
    <w:p w14:paraId="3D41A525" w14:textId="2BF46405" w:rsidR="004106F7" w:rsidRDefault="004106F7" w:rsidP="00B62E8E"/>
    <w:sectPr w:rsidR="00410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975E7"/>
    <w:multiLevelType w:val="hybridMultilevel"/>
    <w:tmpl w:val="EC366B06"/>
    <w:lvl w:ilvl="0" w:tplc="4FBEAA58">
      <w:start w:val="1"/>
      <w:numFmt w:val="bullet"/>
      <w:lvlText w:val="∆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2ECD9C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25EB2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0D480" w:tentative="1">
      <w:start w:val="1"/>
      <w:numFmt w:val="bullet"/>
      <w:lvlText w:val="∆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44ECE" w:tentative="1">
      <w:start w:val="1"/>
      <w:numFmt w:val="bullet"/>
      <w:lvlText w:val="∆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9E68EA" w:tentative="1">
      <w:start w:val="1"/>
      <w:numFmt w:val="bullet"/>
      <w:lvlText w:val="∆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7EED98" w:tentative="1">
      <w:start w:val="1"/>
      <w:numFmt w:val="bullet"/>
      <w:lvlText w:val="∆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84F764" w:tentative="1">
      <w:start w:val="1"/>
      <w:numFmt w:val="bullet"/>
      <w:lvlText w:val="∆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7E7AB4" w:tentative="1">
      <w:start w:val="1"/>
      <w:numFmt w:val="bullet"/>
      <w:lvlText w:val="∆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672AD6"/>
    <w:multiLevelType w:val="hybridMultilevel"/>
    <w:tmpl w:val="0018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45C4"/>
    <w:multiLevelType w:val="hybridMultilevel"/>
    <w:tmpl w:val="2642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54061"/>
    <w:multiLevelType w:val="hybridMultilevel"/>
    <w:tmpl w:val="F42CD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86245"/>
    <w:multiLevelType w:val="hybridMultilevel"/>
    <w:tmpl w:val="7EF600B0"/>
    <w:lvl w:ilvl="0" w:tplc="D8A26782">
      <w:start w:val="1"/>
      <w:numFmt w:val="bullet"/>
      <w:lvlText w:val="∆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5467A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DC7C6A" w:tentative="1">
      <w:start w:val="1"/>
      <w:numFmt w:val="bullet"/>
      <w:lvlText w:val="∆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6865C" w:tentative="1">
      <w:start w:val="1"/>
      <w:numFmt w:val="bullet"/>
      <w:lvlText w:val="∆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38D2EE" w:tentative="1">
      <w:start w:val="1"/>
      <w:numFmt w:val="bullet"/>
      <w:lvlText w:val="∆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14918E" w:tentative="1">
      <w:start w:val="1"/>
      <w:numFmt w:val="bullet"/>
      <w:lvlText w:val="∆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FA21CE" w:tentative="1">
      <w:start w:val="1"/>
      <w:numFmt w:val="bullet"/>
      <w:lvlText w:val="∆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FAB7DA" w:tentative="1">
      <w:start w:val="1"/>
      <w:numFmt w:val="bullet"/>
      <w:lvlText w:val="∆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3ADBB6" w:tentative="1">
      <w:start w:val="1"/>
      <w:numFmt w:val="bullet"/>
      <w:lvlText w:val="∆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0286351"/>
    <w:multiLevelType w:val="hybridMultilevel"/>
    <w:tmpl w:val="EBAE0312"/>
    <w:lvl w:ilvl="0" w:tplc="4A2853F2">
      <w:start w:val="1"/>
      <w:numFmt w:val="bullet"/>
      <w:lvlText w:val="∆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24A3D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74059E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C92DA" w:tentative="1">
      <w:start w:val="1"/>
      <w:numFmt w:val="bullet"/>
      <w:lvlText w:val="∆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6C24D6" w:tentative="1">
      <w:start w:val="1"/>
      <w:numFmt w:val="bullet"/>
      <w:lvlText w:val="∆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767688" w:tentative="1">
      <w:start w:val="1"/>
      <w:numFmt w:val="bullet"/>
      <w:lvlText w:val="∆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0EDCBE" w:tentative="1">
      <w:start w:val="1"/>
      <w:numFmt w:val="bullet"/>
      <w:lvlText w:val="∆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C8510" w:tentative="1">
      <w:start w:val="1"/>
      <w:numFmt w:val="bullet"/>
      <w:lvlText w:val="∆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7CDC66" w:tentative="1">
      <w:start w:val="1"/>
      <w:numFmt w:val="bullet"/>
      <w:lvlText w:val="∆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9777FE"/>
    <w:multiLevelType w:val="hybridMultilevel"/>
    <w:tmpl w:val="25603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A038A"/>
    <w:multiLevelType w:val="hybridMultilevel"/>
    <w:tmpl w:val="0AAA802A"/>
    <w:lvl w:ilvl="0" w:tplc="5FC68C84">
      <w:start w:val="1"/>
      <w:numFmt w:val="bullet"/>
      <w:lvlText w:val="∆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76A33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DE3ECA" w:tentative="1">
      <w:start w:val="1"/>
      <w:numFmt w:val="bullet"/>
      <w:lvlText w:val="∆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F8A1AA" w:tentative="1">
      <w:start w:val="1"/>
      <w:numFmt w:val="bullet"/>
      <w:lvlText w:val="∆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7E8BFC" w:tentative="1">
      <w:start w:val="1"/>
      <w:numFmt w:val="bullet"/>
      <w:lvlText w:val="∆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881670" w:tentative="1">
      <w:start w:val="1"/>
      <w:numFmt w:val="bullet"/>
      <w:lvlText w:val="∆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08604" w:tentative="1">
      <w:start w:val="1"/>
      <w:numFmt w:val="bullet"/>
      <w:lvlText w:val="∆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A05124" w:tentative="1">
      <w:start w:val="1"/>
      <w:numFmt w:val="bullet"/>
      <w:lvlText w:val="∆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12CAA4" w:tentative="1">
      <w:start w:val="1"/>
      <w:numFmt w:val="bullet"/>
      <w:lvlText w:val="∆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C8432A"/>
    <w:multiLevelType w:val="hybridMultilevel"/>
    <w:tmpl w:val="E90AB2D0"/>
    <w:lvl w:ilvl="0" w:tplc="482AECF0">
      <w:start w:val="1"/>
      <w:numFmt w:val="bullet"/>
      <w:lvlText w:val="∆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D8ACA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AA9480" w:tentative="1">
      <w:start w:val="1"/>
      <w:numFmt w:val="bullet"/>
      <w:lvlText w:val="∆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0A6612" w:tentative="1">
      <w:start w:val="1"/>
      <w:numFmt w:val="bullet"/>
      <w:lvlText w:val="∆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CE0E30" w:tentative="1">
      <w:start w:val="1"/>
      <w:numFmt w:val="bullet"/>
      <w:lvlText w:val="∆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DEF840" w:tentative="1">
      <w:start w:val="1"/>
      <w:numFmt w:val="bullet"/>
      <w:lvlText w:val="∆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8CAA78" w:tentative="1">
      <w:start w:val="1"/>
      <w:numFmt w:val="bullet"/>
      <w:lvlText w:val="∆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662EA" w:tentative="1">
      <w:start w:val="1"/>
      <w:numFmt w:val="bullet"/>
      <w:lvlText w:val="∆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DEC49E" w:tentative="1">
      <w:start w:val="1"/>
      <w:numFmt w:val="bullet"/>
      <w:lvlText w:val="∆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D4D6E8F"/>
    <w:multiLevelType w:val="hybridMultilevel"/>
    <w:tmpl w:val="70E21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B0B1F"/>
    <w:multiLevelType w:val="hybridMultilevel"/>
    <w:tmpl w:val="AD52D240"/>
    <w:lvl w:ilvl="0" w:tplc="593CA728">
      <w:start w:val="1"/>
      <w:numFmt w:val="bullet"/>
      <w:lvlText w:val="∆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6CA7FC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A82A6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EC414E" w:tentative="1">
      <w:start w:val="1"/>
      <w:numFmt w:val="bullet"/>
      <w:lvlText w:val="∆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F44182" w:tentative="1">
      <w:start w:val="1"/>
      <w:numFmt w:val="bullet"/>
      <w:lvlText w:val="∆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E6FDE8" w:tentative="1">
      <w:start w:val="1"/>
      <w:numFmt w:val="bullet"/>
      <w:lvlText w:val="∆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05F42" w:tentative="1">
      <w:start w:val="1"/>
      <w:numFmt w:val="bullet"/>
      <w:lvlText w:val="∆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68AC90" w:tentative="1">
      <w:start w:val="1"/>
      <w:numFmt w:val="bullet"/>
      <w:lvlText w:val="∆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BCC564" w:tentative="1">
      <w:start w:val="1"/>
      <w:numFmt w:val="bullet"/>
      <w:lvlText w:val="∆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31F324A"/>
    <w:multiLevelType w:val="hybridMultilevel"/>
    <w:tmpl w:val="00FAC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63DEF"/>
    <w:multiLevelType w:val="hybridMultilevel"/>
    <w:tmpl w:val="7EF2A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13393"/>
    <w:multiLevelType w:val="hybridMultilevel"/>
    <w:tmpl w:val="C492B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739E5"/>
    <w:multiLevelType w:val="hybridMultilevel"/>
    <w:tmpl w:val="6BFAC022"/>
    <w:lvl w:ilvl="0" w:tplc="4BFEB75E">
      <w:start w:val="1"/>
      <w:numFmt w:val="bullet"/>
      <w:lvlText w:val="∆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84D2B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465D9A" w:tentative="1">
      <w:start w:val="1"/>
      <w:numFmt w:val="bullet"/>
      <w:lvlText w:val="∆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2CD06C" w:tentative="1">
      <w:start w:val="1"/>
      <w:numFmt w:val="bullet"/>
      <w:lvlText w:val="∆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384558" w:tentative="1">
      <w:start w:val="1"/>
      <w:numFmt w:val="bullet"/>
      <w:lvlText w:val="∆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F8CC58" w:tentative="1">
      <w:start w:val="1"/>
      <w:numFmt w:val="bullet"/>
      <w:lvlText w:val="∆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BC082E" w:tentative="1">
      <w:start w:val="1"/>
      <w:numFmt w:val="bullet"/>
      <w:lvlText w:val="∆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00B4B8" w:tentative="1">
      <w:start w:val="1"/>
      <w:numFmt w:val="bullet"/>
      <w:lvlText w:val="∆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AE71FC" w:tentative="1">
      <w:start w:val="1"/>
      <w:numFmt w:val="bullet"/>
      <w:lvlText w:val="∆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89866D8"/>
    <w:multiLevelType w:val="hybridMultilevel"/>
    <w:tmpl w:val="59F4456A"/>
    <w:lvl w:ilvl="0" w:tplc="6B4CC958">
      <w:start w:val="1"/>
      <w:numFmt w:val="bullet"/>
      <w:lvlText w:val="∆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C8885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123E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04BD08" w:tentative="1">
      <w:start w:val="1"/>
      <w:numFmt w:val="bullet"/>
      <w:lvlText w:val="∆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361174" w:tentative="1">
      <w:start w:val="1"/>
      <w:numFmt w:val="bullet"/>
      <w:lvlText w:val="∆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B2035A" w:tentative="1">
      <w:start w:val="1"/>
      <w:numFmt w:val="bullet"/>
      <w:lvlText w:val="∆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02112" w:tentative="1">
      <w:start w:val="1"/>
      <w:numFmt w:val="bullet"/>
      <w:lvlText w:val="∆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967798" w:tentative="1">
      <w:start w:val="1"/>
      <w:numFmt w:val="bullet"/>
      <w:lvlText w:val="∆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6C008" w:tentative="1">
      <w:start w:val="1"/>
      <w:numFmt w:val="bullet"/>
      <w:lvlText w:val="∆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4024142"/>
    <w:multiLevelType w:val="hybridMultilevel"/>
    <w:tmpl w:val="A2DC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55577">
    <w:abstractNumId w:val="3"/>
  </w:num>
  <w:num w:numId="2" w16cid:durableId="346056643">
    <w:abstractNumId w:val="10"/>
  </w:num>
  <w:num w:numId="3" w16cid:durableId="413746265">
    <w:abstractNumId w:val="14"/>
  </w:num>
  <w:num w:numId="4" w16cid:durableId="1762143924">
    <w:abstractNumId w:val="16"/>
  </w:num>
  <w:num w:numId="5" w16cid:durableId="686372227">
    <w:abstractNumId w:val="4"/>
  </w:num>
  <w:num w:numId="6" w16cid:durableId="837306463">
    <w:abstractNumId w:val="8"/>
  </w:num>
  <w:num w:numId="7" w16cid:durableId="400639282">
    <w:abstractNumId w:val="11"/>
  </w:num>
  <w:num w:numId="8" w16cid:durableId="571619274">
    <w:abstractNumId w:val="1"/>
  </w:num>
  <w:num w:numId="9" w16cid:durableId="1263878214">
    <w:abstractNumId w:val="7"/>
  </w:num>
  <w:num w:numId="10" w16cid:durableId="1199120610">
    <w:abstractNumId w:val="9"/>
  </w:num>
  <w:num w:numId="11" w16cid:durableId="1006251792">
    <w:abstractNumId w:val="15"/>
  </w:num>
  <w:num w:numId="12" w16cid:durableId="74397604">
    <w:abstractNumId w:val="13"/>
  </w:num>
  <w:num w:numId="13" w16cid:durableId="1867214678">
    <w:abstractNumId w:val="0"/>
  </w:num>
  <w:num w:numId="14" w16cid:durableId="526143171">
    <w:abstractNumId w:val="12"/>
  </w:num>
  <w:num w:numId="15" w16cid:durableId="425001507">
    <w:abstractNumId w:val="6"/>
  </w:num>
  <w:num w:numId="16" w16cid:durableId="1912154577">
    <w:abstractNumId w:val="5"/>
  </w:num>
  <w:num w:numId="17" w16cid:durableId="257760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CC"/>
    <w:rsid w:val="00026F0B"/>
    <w:rsid w:val="00074DD4"/>
    <w:rsid w:val="00094090"/>
    <w:rsid w:val="000B5A45"/>
    <w:rsid w:val="00183A07"/>
    <w:rsid w:val="001D59C4"/>
    <w:rsid w:val="00232835"/>
    <w:rsid w:val="002F64B6"/>
    <w:rsid w:val="00351CB8"/>
    <w:rsid w:val="003D6495"/>
    <w:rsid w:val="004106F7"/>
    <w:rsid w:val="00422667"/>
    <w:rsid w:val="004247D7"/>
    <w:rsid w:val="004F3EFC"/>
    <w:rsid w:val="005C10AB"/>
    <w:rsid w:val="006478B5"/>
    <w:rsid w:val="006B70A7"/>
    <w:rsid w:val="00717536"/>
    <w:rsid w:val="007667FD"/>
    <w:rsid w:val="007B7682"/>
    <w:rsid w:val="00940150"/>
    <w:rsid w:val="009D15F5"/>
    <w:rsid w:val="00AC5ED7"/>
    <w:rsid w:val="00B62E03"/>
    <w:rsid w:val="00B62E8E"/>
    <w:rsid w:val="00BA2517"/>
    <w:rsid w:val="00BD2B31"/>
    <w:rsid w:val="00CE3B10"/>
    <w:rsid w:val="00DA22CC"/>
    <w:rsid w:val="00DD56AF"/>
    <w:rsid w:val="00E562F8"/>
    <w:rsid w:val="00E9636D"/>
    <w:rsid w:val="00F40C1B"/>
    <w:rsid w:val="00F557E1"/>
    <w:rsid w:val="00FC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190EE"/>
  <w15:chartTrackingRefBased/>
  <w15:docId w15:val="{6F9823FF-6F10-40A1-9321-2DC1D04E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2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2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2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2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A22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22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2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22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22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22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22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22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2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22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2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2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2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2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2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0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5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4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8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3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6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0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71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9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74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301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210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9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5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9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2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1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1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925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3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59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904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638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5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23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23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52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5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39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36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17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85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22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285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571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7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296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7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1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2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48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2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Griesheimer, Tina</dc:creator>
  <cp:keywords/>
  <dc:description/>
  <cp:lastModifiedBy>Griesheimer, Tina</cp:lastModifiedBy>
  <cp:revision>28</cp:revision>
  <dcterms:created xsi:type="dcterms:W3CDTF">2024-08-14T22:47:00Z</dcterms:created>
  <dcterms:modified xsi:type="dcterms:W3CDTF">2024-08-23T17:20:00Z</dcterms:modified>
</cp:coreProperties>
</file>