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7BD9" w:rsidRDefault="00257BD9">
      <w:pPr>
        <w:pStyle w:val="normal0"/>
        <w:spacing w:line="276" w:lineRule="auto"/>
      </w:pPr>
    </w:p>
    <w:tbl>
      <w:tblPr>
        <w:tblStyle w:val="a"/>
        <w:tblW w:w="10368" w:type="dxa"/>
        <w:tblInd w:w="-115" w:type="dxa"/>
        <w:tblLayout w:type="fixed"/>
        <w:tblLook w:val="0000"/>
      </w:tblPr>
      <w:tblGrid>
        <w:gridCol w:w="1458"/>
        <w:gridCol w:w="360"/>
        <w:gridCol w:w="8550"/>
      </w:tblGrid>
      <w:tr w:rsidR="00257BD9">
        <w:trPr>
          <w:trHeight w:val="1520"/>
        </w:trPr>
        <w:tc>
          <w:tcPr>
            <w:tcW w:w="1458" w:type="dxa"/>
            <w:tcBorders>
              <w:bottom w:val="single" w:sz="18" w:space="0" w:color="000000"/>
            </w:tcBorders>
            <w:tcMar>
              <w:left w:w="115" w:type="dxa"/>
              <w:right w:w="115" w:type="dxa"/>
            </w:tcMar>
          </w:tcPr>
          <w:p w:rsidR="00257BD9" w:rsidRDefault="00257BD9">
            <w:pPr>
              <w:pStyle w:val="normal0"/>
            </w:pPr>
          </w:p>
          <w:p w:rsidR="00257BD9" w:rsidRDefault="007B742C">
            <w:pPr>
              <w:pStyle w:val="normal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749935" cy="777875"/>
                  <wp:effectExtent l="0" t="0" r="0" b="0"/>
                  <wp:docPr id="3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777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  <w:gridSpan w:val="2"/>
            <w:tcBorders>
              <w:bottom w:val="single" w:sz="18" w:space="0" w:color="000000"/>
            </w:tcBorders>
            <w:tcMar>
              <w:left w:w="115" w:type="dxa"/>
              <w:right w:w="115" w:type="dxa"/>
            </w:tcMar>
          </w:tcPr>
          <w:p w:rsidR="00257BD9" w:rsidRDefault="007B742C">
            <w:pPr>
              <w:pStyle w:val="Heading1"/>
              <w:spacing w:before="60"/>
              <w:ind w:left="0" w:firstLine="6"/>
            </w:pPr>
            <w:r>
              <w:rPr>
                <w:b w:val="0"/>
                <w:sz w:val="24"/>
                <w:szCs w:val="24"/>
              </w:rPr>
              <w:t>STATE OF COLORADO</w:t>
            </w:r>
          </w:p>
          <w:p w:rsidR="00257BD9" w:rsidRDefault="007B742C">
            <w:pPr>
              <w:pStyle w:val="Heading2"/>
              <w:ind w:firstLine="6"/>
            </w:pPr>
            <w:r>
              <w:rPr>
                <w:sz w:val="24"/>
                <w:szCs w:val="24"/>
              </w:rPr>
              <w:t>OFFICE OF THE STATE ARCHITECT</w:t>
            </w:r>
          </w:p>
          <w:p w:rsidR="00257BD9" w:rsidRDefault="007B742C">
            <w:pPr>
              <w:pStyle w:val="normal0"/>
              <w:ind w:firstLine="6"/>
            </w:pPr>
            <w:r>
              <w:rPr>
                <w:sz w:val="24"/>
                <w:szCs w:val="24"/>
              </w:rPr>
              <w:t>STATE BUILDINGS PROGRAMS</w:t>
            </w:r>
          </w:p>
          <w:p w:rsidR="00257BD9" w:rsidRDefault="00257BD9">
            <w:pPr>
              <w:pStyle w:val="normal0"/>
              <w:ind w:firstLine="6"/>
            </w:pPr>
          </w:p>
          <w:p w:rsidR="00257BD9" w:rsidRDefault="007B742C">
            <w:pPr>
              <w:pStyle w:val="Heading1"/>
              <w:ind w:left="0" w:firstLine="6"/>
            </w:pPr>
            <w:r>
              <w:t>CERTIFICATION AND AFFIDAVIT REGARDING UNAUTHORIZED IMMIGRANTS</w:t>
            </w:r>
          </w:p>
        </w:tc>
      </w:tr>
      <w:tr w:rsidR="00257BD9">
        <w:trPr>
          <w:trHeight w:val="280"/>
        </w:trPr>
        <w:tc>
          <w:tcPr>
            <w:tcW w:w="1818" w:type="dxa"/>
            <w:gridSpan w:val="2"/>
            <w:tcBorders>
              <w:top w:val="single" w:sz="18" w:space="0" w:color="000000"/>
            </w:tcBorders>
            <w:vAlign w:val="bottom"/>
          </w:tcPr>
          <w:p w:rsidR="00257BD9" w:rsidRDefault="007B742C">
            <w:pPr>
              <w:pStyle w:val="normal0"/>
              <w:ind w:right="-237"/>
            </w:pPr>
            <w:r>
              <w:t>Institution/Agency:</w:t>
            </w:r>
          </w:p>
        </w:tc>
        <w:tc>
          <w:tcPr>
            <w:tcW w:w="8550" w:type="dxa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257BD9" w:rsidRDefault="007B742C">
            <w:pPr>
              <w:pStyle w:val="Heading1"/>
              <w:ind w:left="102" w:firstLine="5"/>
            </w:pPr>
            <w:bookmarkStart w:id="0" w:name="gjdgxs" w:colFirst="0" w:colLast="0"/>
            <w:bookmarkStart w:id="1" w:name="30j0zll" w:colFirst="0" w:colLast="0"/>
            <w:bookmarkEnd w:id="0"/>
            <w:bookmarkEnd w:id="1"/>
            <w:r>
              <w:rPr>
                <w:b w:val="0"/>
                <w:sz w:val="20"/>
                <w:szCs w:val="20"/>
              </w:rPr>
              <w:t>     </w:t>
            </w:r>
          </w:p>
        </w:tc>
      </w:tr>
      <w:tr w:rsidR="00257BD9">
        <w:trPr>
          <w:trHeight w:val="280"/>
        </w:trPr>
        <w:tc>
          <w:tcPr>
            <w:tcW w:w="1818" w:type="dxa"/>
            <w:gridSpan w:val="2"/>
            <w:vAlign w:val="bottom"/>
          </w:tcPr>
          <w:p w:rsidR="00257BD9" w:rsidRDefault="007B742C">
            <w:pPr>
              <w:pStyle w:val="normal0"/>
              <w:ind w:right="-237"/>
            </w:pPr>
            <w:r>
              <w:t>Project No./Name:</w:t>
            </w:r>
          </w:p>
        </w:tc>
        <w:tc>
          <w:tcPr>
            <w:tcW w:w="85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7BD9" w:rsidRDefault="007B742C">
            <w:pPr>
              <w:pStyle w:val="Heading1"/>
              <w:ind w:left="102" w:firstLine="5"/>
            </w:pPr>
            <w:bookmarkStart w:id="2" w:name="1fob9te" w:colFirst="0" w:colLast="0"/>
            <w:bookmarkEnd w:id="2"/>
            <w:r>
              <w:rPr>
                <w:b w:val="0"/>
                <w:sz w:val="20"/>
                <w:szCs w:val="20"/>
              </w:rPr>
              <w:t>     </w:t>
            </w:r>
          </w:p>
        </w:tc>
      </w:tr>
      <w:tr w:rsidR="00257BD9">
        <w:trPr>
          <w:trHeight w:val="280"/>
        </w:trPr>
        <w:tc>
          <w:tcPr>
            <w:tcW w:w="10368" w:type="dxa"/>
            <w:gridSpan w:val="3"/>
            <w:tcBorders>
              <w:bottom w:val="single" w:sz="18" w:space="0" w:color="000000"/>
            </w:tcBorders>
            <w:vAlign w:val="bottom"/>
          </w:tcPr>
          <w:p w:rsidR="00257BD9" w:rsidRDefault="00257BD9">
            <w:pPr>
              <w:pStyle w:val="Heading1"/>
              <w:ind w:left="0" w:firstLine="0"/>
            </w:pPr>
          </w:p>
        </w:tc>
      </w:tr>
    </w:tbl>
    <w:p w:rsidR="00257BD9" w:rsidRDefault="00257BD9">
      <w:pPr>
        <w:pStyle w:val="normal0"/>
        <w:jc w:val="both"/>
      </w:pPr>
    </w:p>
    <w:p w:rsidR="00257BD9" w:rsidRDefault="007B742C">
      <w:pPr>
        <w:pStyle w:val="normal0"/>
        <w:jc w:val="both"/>
      </w:pPr>
      <w:r>
        <w:t>A.  CERTIFICATION STATEMENT</w:t>
      </w:r>
      <w:r>
        <w:tab/>
        <w:t>CRS 8-17.5-101 &amp;</w:t>
      </w:r>
      <w:r>
        <w:t xml:space="preserve"> 102 (</w:t>
      </w:r>
      <w:proofErr w:type="spellStart"/>
      <w:r>
        <w:t>HB</w:t>
      </w:r>
      <w:proofErr w:type="spellEnd"/>
      <w:r>
        <w:t xml:space="preserve"> 06-1343, SB 08-193)</w:t>
      </w:r>
    </w:p>
    <w:p w:rsidR="00257BD9" w:rsidRDefault="00257BD9">
      <w:pPr>
        <w:pStyle w:val="normal0"/>
        <w:jc w:val="both"/>
      </w:pPr>
    </w:p>
    <w:p w:rsidR="00257BD9" w:rsidRDefault="007B742C">
      <w:pPr>
        <w:pStyle w:val="normal0"/>
        <w:jc w:val="both"/>
      </w:pPr>
      <w:r>
        <w:t>The Vendor, whose name and signature appear below, certifies and agrees as follows:</w:t>
      </w:r>
    </w:p>
    <w:p w:rsidR="00257BD9" w:rsidRDefault="00257BD9">
      <w:pPr>
        <w:pStyle w:val="normal0"/>
        <w:jc w:val="both"/>
      </w:pPr>
    </w:p>
    <w:p w:rsidR="00257BD9" w:rsidRDefault="007B742C">
      <w:pPr>
        <w:pStyle w:val="normal0"/>
        <w:numPr>
          <w:ilvl w:val="0"/>
          <w:numId w:val="1"/>
        </w:numPr>
        <w:tabs>
          <w:tab w:val="left" w:pos="360"/>
        </w:tabs>
        <w:jc w:val="both"/>
      </w:pPr>
      <w:r>
        <w:t>The Vendor shall comply with the provisions of CRS 8-17.5-101 et seq.  The Vendor shall not knowingly employ or contract with an unauthorized</w:t>
      </w:r>
      <w:r>
        <w:t xml:space="preserve"> immigrant to perform work for the State or enter into a contract with a subcontractor that knowingly employs or contracts with an unauthorized immigrant.  </w:t>
      </w:r>
    </w:p>
    <w:p w:rsidR="00257BD9" w:rsidRDefault="00257BD9">
      <w:pPr>
        <w:pStyle w:val="normal0"/>
        <w:ind w:left="360"/>
        <w:jc w:val="both"/>
      </w:pPr>
    </w:p>
    <w:p w:rsidR="00257BD9" w:rsidRDefault="007B742C">
      <w:pPr>
        <w:pStyle w:val="normal0"/>
        <w:numPr>
          <w:ilvl w:val="0"/>
          <w:numId w:val="4"/>
        </w:numPr>
        <w:jc w:val="both"/>
      </w:pPr>
      <w:r>
        <w:t>The Vendor certifies that it does not now knowing employ or contract with and unauthorized immigra</w:t>
      </w:r>
      <w:r>
        <w:t>nt who will perform work under this contract, and that it will participate in either (</w:t>
      </w:r>
      <w:proofErr w:type="spellStart"/>
      <w:r>
        <w:t>i</w:t>
      </w:r>
      <w:proofErr w:type="spellEnd"/>
      <w:r>
        <w:t xml:space="preserve">) the “E-Verify Program”, jointly administered by the United States Department of Homeland Security and the Social Security Administration, or (ii) the </w:t>
      </w:r>
      <w:r>
        <w:rPr>
          <w:u w:val="single"/>
        </w:rPr>
        <w:t>“Department Progr</w:t>
      </w:r>
      <w:r>
        <w:rPr>
          <w:u w:val="single"/>
        </w:rPr>
        <w:t>am”</w:t>
      </w:r>
      <w:r>
        <w:t xml:space="preserve"> administered by the Colorado Department of Labor and Employment in order to confirm the employment eligibility of all employees who are newly hired to perform work under this contract. </w:t>
      </w:r>
    </w:p>
    <w:p w:rsidR="00257BD9" w:rsidRDefault="00257BD9">
      <w:pPr>
        <w:pStyle w:val="normal0"/>
        <w:tabs>
          <w:tab w:val="left" w:pos="360"/>
        </w:tabs>
        <w:ind w:left="720" w:hanging="360"/>
        <w:jc w:val="both"/>
      </w:pPr>
    </w:p>
    <w:p w:rsidR="00257BD9" w:rsidRDefault="007B742C">
      <w:pPr>
        <w:pStyle w:val="normal0"/>
        <w:numPr>
          <w:ilvl w:val="0"/>
          <w:numId w:val="3"/>
        </w:numPr>
        <w:jc w:val="both"/>
      </w:pPr>
      <w:r>
        <w:t xml:space="preserve">The Vendor shall comply with all reasonable requests made in the </w:t>
      </w:r>
      <w:r>
        <w:t>course of an investigation under CRS 8-17.5-102 by the Colorado Department of Labor and Employment.  If the Vendor fails to comply with any requirement of this provision or CRS 8-17.5-101 et seq., the State may terminate work for breach and the Vendor shal</w:t>
      </w:r>
      <w:r>
        <w:t>l be liable for damages to the State.</w:t>
      </w:r>
    </w:p>
    <w:p w:rsidR="00257BD9" w:rsidRDefault="00257BD9">
      <w:pPr>
        <w:pStyle w:val="normal0"/>
        <w:tabs>
          <w:tab w:val="left" w:pos="360"/>
        </w:tabs>
        <w:jc w:val="both"/>
      </w:pPr>
    </w:p>
    <w:p w:rsidR="00257BD9" w:rsidRDefault="007B742C">
      <w:pPr>
        <w:pStyle w:val="normal0"/>
        <w:tabs>
          <w:tab w:val="left" w:pos="360"/>
        </w:tabs>
        <w:jc w:val="both"/>
      </w:pPr>
      <w:r>
        <w:t>B.  AFFIDAVIT</w:t>
      </w:r>
      <w:r>
        <w:tab/>
        <w:t>CRS 24-76.5-101 (</w:t>
      </w:r>
      <w:proofErr w:type="spellStart"/>
      <w:r>
        <w:t>HB</w:t>
      </w:r>
      <w:proofErr w:type="spellEnd"/>
      <w:r>
        <w:t xml:space="preserve"> </w:t>
      </w:r>
      <w:proofErr w:type="spellStart"/>
      <w:r>
        <w:t>06S</w:t>
      </w:r>
      <w:proofErr w:type="spellEnd"/>
      <w:r>
        <w:t>-1023)</w:t>
      </w:r>
    </w:p>
    <w:p w:rsidR="00257BD9" w:rsidRDefault="00257BD9">
      <w:pPr>
        <w:pStyle w:val="normal0"/>
        <w:tabs>
          <w:tab w:val="left" w:pos="360"/>
        </w:tabs>
        <w:jc w:val="both"/>
      </w:pPr>
    </w:p>
    <w:p w:rsidR="00257BD9" w:rsidRDefault="007B742C">
      <w:pPr>
        <w:pStyle w:val="normal0"/>
        <w:numPr>
          <w:ilvl w:val="0"/>
          <w:numId w:val="2"/>
        </w:numPr>
        <w:tabs>
          <w:tab w:val="left" w:pos="360"/>
        </w:tabs>
        <w:jc w:val="both"/>
      </w:pPr>
      <w:r>
        <w:t xml:space="preserve">If the Vendor is a </w:t>
      </w:r>
      <w:r>
        <w:rPr>
          <w:b/>
          <w:u w:val="single"/>
        </w:rPr>
        <w:t>sole proprietor</w:t>
      </w:r>
      <w:r>
        <w:t>, the undersigned hereby swears or affirms under penalty of perjury under the laws of the State of Colorado that (check one):</w:t>
      </w:r>
    </w:p>
    <w:p w:rsidR="00257BD9" w:rsidRDefault="00257BD9">
      <w:pPr>
        <w:pStyle w:val="normal0"/>
        <w:tabs>
          <w:tab w:val="left" w:pos="360"/>
        </w:tabs>
        <w:ind w:left="720" w:hanging="360"/>
        <w:jc w:val="both"/>
      </w:pPr>
    </w:p>
    <w:p w:rsidR="00257BD9" w:rsidRDefault="007B742C">
      <w:pPr>
        <w:pStyle w:val="normal0"/>
        <w:tabs>
          <w:tab w:val="left" w:pos="360"/>
        </w:tabs>
        <w:ind w:left="1080" w:hanging="360"/>
        <w:jc w:val="both"/>
      </w:pPr>
      <w:bookmarkStart w:id="3" w:name="3znysh7" w:colFirst="0" w:colLast="0"/>
      <w:bookmarkEnd w:id="3"/>
      <w:r>
        <w:t>☐</w:t>
      </w:r>
      <w:r>
        <w:tab/>
      </w:r>
      <w:r>
        <w:t xml:space="preserve"> I am a United States citizen, or</w:t>
      </w:r>
    </w:p>
    <w:p w:rsidR="00257BD9" w:rsidRDefault="00257BD9">
      <w:pPr>
        <w:pStyle w:val="normal0"/>
        <w:tabs>
          <w:tab w:val="left" w:pos="360"/>
        </w:tabs>
        <w:ind w:left="1080" w:hanging="360"/>
        <w:jc w:val="both"/>
      </w:pPr>
    </w:p>
    <w:p w:rsidR="00257BD9" w:rsidRDefault="007B742C">
      <w:pPr>
        <w:pStyle w:val="normal0"/>
        <w:tabs>
          <w:tab w:val="left" w:pos="360"/>
        </w:tabs>
        <w:ind w:left="1080" w:hanging="360"/>
        <w:jc w:val="both"/>
      </w:pPr>
      <w:bookmarkStart w:id="4" w:name="2et92p0" w:colFirst="0" w:colLast="0"/>
      <w:bookmarkEnd w:id="4"/>
      <w:r>
        <w:t>☐</w:t>
      </w:r>
      <w:r>
        <w:tab/>
        <w:t xml:space="preserve"> I am a Permanent Resident of the United States, or</w:t>
      </w:r>
    </w:p>
    <w:p w:rsidR="00257BD9" w:rsidRDefault="00257BD9">
      <w:pPr>
        <w:pStyle w:val="normal0"/>
        <w:tabs>
          <w:tab w:val="left" w:pos="360"/>
        </w:tabs>
        <w:ind w:left="1080" w:hanging="360"/>
        <w:jc w:val="both"/>
      </w:pPr>
    </w:p>
    <w:p w:rsidR="00257BD9" w:rsidRDefault="007B742C">
      <w:pPr>
        <w:pStyle w:val="normal0"/>
        <w:tabs>
          <w:tab w:val="left" w:pos="360"/>
        </w:tabs>
        <w:ind w:left="1080" w:hanging="360"/>
        <w:jc w:val="both"/>
      </w:pPr>
      <w:bookmarkStart w:id="5" w:name="tyjcwt" w:colFirst="0" w:colLast="0"/>
      <w:bookmarkEnd w:id="5"/>
      <w:r>
        <w:t>☐</w:t>
      </w:r>
      <w:r>
        <w:tab/>
        <w:t xml:space="preserve"> I am lawfully present in the United States pursuant to Federal law.</w:t>
      </w:r>
    </w:p>
    <w:p w:rsidR="00257BD9" w:rsidRDefault="00257BD9">
      <w:pPr>
        <w:pStyle w:val="normal0"/>
        <w:tabs>
          <w:tab w:val="left" w:pos="360"/>
        </w:tabs>
        <w:ind w:left="360"/>
        <w:jc w:val="both"/>
      </w:pPr>
    </w:p>
    <w:p w:rsidR="00257BD9" w:rsidRDefault="007B742C">
      <w:pPr>
        <w:pStyle w:val="normal0"/>
        <w:ind w:left="360"/>
        <w:jc w:val="both"/>
      </w:pPr>
      <w:r>
        <w:t>I understand that this sworn statement is required by law because I am a sole proprietor enter</w:t>
      </w:r>
      <w:r>
        <w:t>ing into a contract to perform work for the State of Colorado. I understand that state law requires me to provide proof that I am lawfully present in the United States prior to starting work for the State.  I further acknowledge that I will comply with the</w:t>
      </w:r>
      <w:r>
        <w:t xml:space="preserve"> requirements of CRS 24-76.5-101 et seq. and will produce the required form of identification prior to starting work.  I acknowledge that making a false, fictitious, or fraudulent statement or representation in this sworn affidavit is punishable under the </w:t>
      </w:r>
      <w:r>
        <w:t>criminal laws of Colorado as perjury in the second degree under CRS 18-8-503 and it shall constitute a separate criminal offense each time a public benefit is fraudulently received.</w:t>
      </w:r>
    </w:p>
    <w:p w:rsidR="00257BD9" w:rsidRPr="007B742C" w:rsidRDefault="00257BD9">
      <w:pPr>
        <w:pStyle w:val="normal0"/>
        <w:jc w:val="both"/>
        <w:rPr>
          <w:sz w:val="16"/>
          <w:szCs w:val="16"/>
        </w:rPr>
      </w:pPr>
    </w:p>
    <w:p w:rsidR="00257BD9" w:rsidRDefault="007B742C">
      <w:pPr>
        <w:pStyle w:val="normal0"/>
        <w:jc w:val="both"/>
      </w:pPr>
      <w:r>
        <w:t xml:space="preserve">CERTIFIED and AGREED to this </w:t>
      </w:r>
      <w:bookmarkStart w:id="6" w:name="3dy6vkm" w:colFirst="0" w:colLast="0"/>
      <w:bookmarkEnd w:id="6"/>
      <w:r>
        <w:rPr>
          <w:u w:val="single"/>
        </w:rPr>
        <w:t>_</w:t>
      </w:r>
      <w:proofErr w:type="gramStart"/>
      <w:r>
        <w:rPr>
          <w:u w:val="single"/>
        </w:rPr>
        <w:t>  _</w:t>
      </w:r>
      <w:proofErr w:type="gramEnd"/>
      <w:r>
        <w:rPr>
          <w:u w:val="single"/>
        </w:rPr>
        <w:t>___</w:t>
      </w:r>
      <w:r>
        <w:t xml:space="preserve"> day of </w:t>
      </w:r>
      <w:bookmarkStart w:id="7" w:name="1t3h5sf" w:colFirst="0" w:colLast="0"/>
      <w:bookmarkEnd w:id="7"/>
      <w:r>
        <w:rPr>
          <w:u w:val="single"/>
        </w:rPr>
        <w:t>___     ___</w:t>
      </w:r>
      <w:r>
        <w:t xml:space="preserve">, </w:t>
      </w:r>
      <w:bookmarkStart w:id="8" w:name="4d34og8" w:colFirst="0" w:colLast="0"/>
      <w:bookmarkEnd w:id="8"/>
      <w:r>
        <w:rPr>
          <w:u w:val="single"/>
        </w:rPr>
        <w:t>_20  __</w:t>
      </w:r>
      <w:r>
        <w:t>.</w:t>
      </w:r>
    </w:p>
    <w:p w:rsidR="00257BD9" w:rsidRPr="007B742C" w:rsidRDefault="00257BD9">
      <w:pPr>
        <w:pStyle w:val="normal0"/>
        <w:jc w:val="both"/>
        <w:rPr>
          <w:sz w:val="16"/>
          <w:szCs w:val="16"/>
        </w:rPr>
      </w:pPr>
    </w:p>
    <w:p w:rsidR="007B742C" w:rsidRDefault="007B742C">
      <w:pPr>
        <w:pStyle w:val="normal0"/>
        <w:jc w:val="both"/>
      </w:pPr>
      <w:r>
        <w:t>VENDOR</w:t>
      </w:r>
      <w:r>
        <w:t>:</w:t>
      </w:r>
    </w:p>
    <w:p w:rsidR="007B742C" w:rsidRPr="007B742C" w:rsidRDefault="007B742C">
      <w:pPr>
        <w:pStyle w:val="normal0"/>
        <w:jc w:val="both"/>
        <w:rPr>
          <w:sz w:val="16"/>
          <w:szCs w:val="16"/>
        </w:rPr>
      </w:pPr>
    </w:p>
    <w:tbl>
      <w:tblPr>
        <w:tblStyle w:val="a0"/>
        <w:tblW w:w="9900" w:type="dxa"/>
        <w:tblInd w:w="-6" w:type="dxa"/>
        <w:tblLayout w:type="fixed"/>
        <w:tblLook w:val="0000"/>
      </w:tblPr>
      <w:tblGrid>
        <w:gridCol w:w="539"/>
        <w:gridCol w:w="4141"/>
        <w:gridCol w:w="360"/>
        <w:gridCol w:w="4860"/>
      </w:tblGrid>
      <w:tr w:rsidR="00257BD9">
        <w:tc>
          <w:tcPr>
            <w:tcW w:w="4680" w:type="dxa"/>
            <w:gridSpan w:val="2"/>
            <w:tcBorders>
              <w:bottom w:val="single" w:sz="4" w:space="0" w:color="000000"/>
            </w:tcBorders>
          </w:tcPr>
          <w:p w:rsidR="00257BD9" w:rsidRDefault="007B742C">
            <w:pPr>
              <w:pStyle w:val="normal0"/>
              <w:jc w:val="both"/>
            </w:pPr>
            <w:bookmarkStart w:id="9" w:name="2s8eyo1" w:colFirst="0" w:colLast="0"/>
            <w:bookmarkEnd w:id="9"/>
            <w:r>
              <w:t>     </w:t>
            </w:r>
          </w:p>
        </w:tc>
        <w:tc>
          <w:tcPr>
            <w:tcW w:w="360" w:type="dxa"/>
          </w:tcPr>
          <w:p w:rsidR="00257BD9" w:rsidRDefault="00257BD9">
            <w:pPr>
              <w:pStyle w:val="normal0"/>
              <w:jc w:val="both"/>
            </w:pPr>
          </w:p>
        </w:tc>
        <w:tc>
          <w:tcPr>
            <w:tcW w:w="4860" w:type="dxa"/>
          </w:tcPr>
          <w:p w:rsidR="00257BD9" w:rsidRDefault="00257BD9">
            <w:pPr>
              <w:pStyle w:val="normal0"/>
              <w:jc w:val="both"/>
            </w:pPr>
          </w:p>
        </w:tc>
      </w:tr>
      <w:tr w:rsidR="00257BD9">
        <w:tc>
          <w:tcPr>
            <w:tcW w:w="4680" w:type="dxa"/>
            <w:gridSpan w:val="2"/>
            <w:tcBorders>
              <w:top w:val="single" w:sz="4" w:space="0" w:color="000000"/>
            </w:tcBorders>
          </w:tcPr>
          <w:p w:rsidR="00257BD9" w:rsidRDefault="007B742C">
            <w:pPr>
              <w:pStyle w:val="normal0"/>
              <w:jc w:val="both"/>
            </w:pPr>
            <w:r>
              <w:t>Vendor Full Legal Name</w:t>
            </w:r>
          </w:p>
        </w:tc>
        <w:tc>
          <w:tcPr>
            <w:tcW w:w="360" w:type="dxa"/>
          </w:tcPr>
          <w:p w:rsidR="00257BD9" w:rsidRDefault="00257BD9">
            <w:pPr>
              <w:pStyle w:val="normal0"/>
              <w:jc w:val="both"/>
            </w:pPr>
          </w:p>
        </w:tc>
        <w:tc>
          <w:tcPr>
            <w:tcW w:w="4860" w:type="dxa"/>
          </w:tcPr>
          <w:p w:rsidR="00257BD9" w:rsidRDefault="00257BD9">
            <w:pPr>
              <w:pStyle w:val="normal0"/>
              <w:jc w:val="both"/>
            </w:pPr>
          </w:p>
        </w:tc>
      </w:tr>
      <w:tr w:rsidR="00257BD9">
        <w:tc>
          <w:tcPr>
            <w:tcW w:w="4680" w:type="dxa"/>
            <w:gridSpan w:val="2"/>
          </w:tcPr>
          <w:p w:rsidR="00257BD9" w:rsidRDefault="00257BD9">
            <w:pPr>
              <w:pStyle w:val="normal0"/>
              <w:jc w:val="both"/>
            </w:pPr>
          </w:p>
        </w:tc>
        <w:tc>
          <w:tcPr>
            <w:tcW w:w="360" w:type="dxa"/>
          </w:tcPr>
          <w:p w:rsidR="00257BD9" w:rsidRDefault="00257BD9">
            <w:pPr>
              <w:pStyle w:val="normal0"/>
              <w:jc w:val="both"/>
            </w:pPr>
          </w:p>
        </w:tc>
        <w:tc>
          <w:tcPr>
            <w:tcW w:w="4860" w:type="dxa"/>
          </w:tcPr>
          <w:p w:rsidR="00257BD9" w:rsidRDefault="00257BD9">
            <w:pPr>
              <w:pStyle w:val="normal0"/>
              <w:jc w:val="both"/>
            </w:pPr>
          </w:p>
        </w:tc>
      </w:tr>
      <w:tr w:rsidR="00257BD9">
        <w:tc>
          <w:tcPr>
            <w:tcW w:w="539" w:type="dxa"/>
          </w:tcPr>
          <w:p w:rsidR="00257BD9" w:rsidRDefault="007B742C">
            <w:pPr>
              <w:pStyle w:val="normal0"/>
              <w:jc w:val="both"/>
            </w:pPr>
            <w:r>
              <w:t>BY:</w:t>
            </w:r>
          </w:p>
        </w:tc>
        <w:tc>
          <w:tcPr>
            <w:tcW w:w="4141" w:type="dxa"/>
            <w:tcBorders>
              <w:bottom w:val="single" w:sz="4" w:space="0" w:color="000000"/>
            </w:tcBorders>
          </w:tcPr>
          <w:p w:rsidR="00257BD9" w:rsidRDefault="00257BD9">
            <w:pPr>
              <w:pStyle w:val="normal0"/>
              <w:jc w:val="both"/>
            </w:pPr>
          </w:p>
        </w:tc>
        <w:tc>
          <w:tcPr>
            <w:tcW w:w="360" w:type="dxa"/>
          </w:tcPr>
          <w:p w:rsidR="00257BD9" w:rsidRDefault="00257BD9">
            <w:pPr>
              <w:pStyle w:val="normal0"/>
              <w:jc w:val="both"/>
            </w:pP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:rsidR="00257BD9" w:rsidRDefault="007B742C">
            <w:pPr>
              <w:pStyle w:val="normal0"/>
              <w:jc w:val="both"/>
            </w:pPr>
            <w:bookmarkStart w:id="10" w:name="17dp8vu" w:colFirst="0" w:colLast="0"/>
            <w:bookmarkEnd w:id="10"/>
            <w:r>
              <w:t>     </w:t>
            </w:r>
          </w:p>
        </w:tc>
      </w:tr>
      <w:tr w:rsidR="00257BD9">
        <w:tc>
          <w:tcPr>
            <w:tcW w:w="539" w:type="dxa"/>
          </w:tcPr>
          <w:p w:rsidR="00257BD9" w:rsidRDefault="00257BD9">
            <w:pPr>
              <w:pStyle w:val="normal0"/>
              <w:jc w:val="both"/>
            </w:pPr>
          </w:p>
        </w:tc>
        <w:tc>
          <w:tcPr>
            <w:tcW w:w="4141" w:type="dxa"/>
          </w:tcPr>
          <w:p w:rsidR="00257BD9" w:rsidRDefault="007B742C">
            <w:pPr>
              <w:pStyle w:val="normal0"/>
              <w:jc w:val="both"/>
            </w:pPr>
            <w:r>
              <w:t>Signature of Authorized Representative</w:t>
            </w:r>
          </w:p>
        </w:tc>
        <w:tc>
          <w:tcPr>
            <w:tcW w:w="360" w:type="dxa"/>
          </w:tcPr>
          <w:p w:rsidR="00257BD9" w:rsidRDefault="00257BD9">
            <w:pPr>
              <w:pStyle w:val="normal0"/>
              <w:jc w:val="both"/>
            </w:pPr>
          </w:p>
        </w:tc>
        <w:tc>
          <w:tcPr>
            <w:tcW w:w="4860" w:type="dxa"/>
            <w:tcBorders>
              <w:top w:val="single" w:sz="4" w:space="0" w:color="000000"/>
            </w:tcBorders>
          </w:tcPr>
          <w:p w:rsidR="00257BD9" w:rsidRDefault="007B742C">
            <w:pPr>
              <w:pStyle w:val="normal0"/>
              <w:jc w:val="both"/>
            </w:pPr>
            <w:r>
              <w:t>Title</w:t>
            </w:r>
          </w:p>
        </w:tc>
      </w:tr>
    </w:tbl>
    <w:p w:rsidR="00257BD9" w:rsidRDefault="007B742C">
      <w:pPr>
        <w:pStyle w:val="normal0"/>
        <w:jc w:val="both"/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-12699</wp:posOffset>
              </wp:positionH>
              <wp:positionV relativeFrom="paragraph">
                <wp:posOffset>0</wp:posOffset>
              </wp:positionV>
              <wp:extent cx="2540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031800" y="13038300"/>
                        <a:ext cx="6400799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54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lastRenderedPageBreak/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-12699</wp:posOffset>
                </wp:positionH>
                <wp:positionV relativeFrom="paragraph">
                  <wp:posOffset>0</wp:posOffset>
                </wp:positionV>
                <wp:extent cx="25400" cy="12700"/>
                <wp:effectExtent l="0" t="0" r="0" b="0"/>
                <wp:wrapNone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257BD9" w:rsidSect="007B742C">
      <w:footerReference w:type="default" r:id="rId9"/>
      <w:pgSz w:w="12240" w:h="15840"/>
      <w:pgMar w:top="360" w:right="1080" w:bottom="720" w:left="1080" w:header="288" w:footer="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BD9" w:rsidRDefault="00257BD9" w:rsidP="00257BD9">
      <w:r>
        <w:separator/>
      </w:r>
    </w:p>
  </w:endnote>
  <w:endnote w:type="continuationSeparator" w:id="0">
    <w:p w:rsidR="00257BD9" w:rsidRDefault="00257BD9" w:rsidP="00257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9" w:rsidRPr="007B742C" w:rsidRDefault="007B742C">
    <w:pPr>
      <w:pStyle w:val="normal0"/>
      <w:tabs>
        <w:tab w:val="center" w:pos="4320"/>
        <w:tab w:val="right" w:pos="8640"/>
      </w:tabs>
      <w:rPr>
        <w:sz w:val="18"/>
        <w:szCs w:val="18"/>
      </w:rPr>
    </w:pPr>
    <w:r w:rsidRPr="007B742C">
      <w:rPr>
        <w:sz w:val="18"/>
        <w:szCs w:val="18"/>
      </w:rPr>
      <w:t>State Form UI-1</w:t>
    </w:r>
    <w:r w:rsidRPr="007B742C">
      <w:rPr>
        <w:sz w:val="18"/>
        <w:szCs w:val="18"/>
      </w:rPr>
      <w:tab/>
      <w:t xml:space="preserve">Page </w:t>
    </w:r>
    <w:r w:rsidR="00257BD9" w:rsidRPr="007B742C">
      <w:rPr>
        <w:sz w:val="18"/>
        <w:szCs w:val="18"/>
      </w:rPr>
      <w:fldChar w:fldCharType="begin"/>
    </w:r>
    <w:r w:rsidR="00257BD9" w:rsidRPr="007B742C">
      <w:rPr>
        <w:sz w:val="18"/>
        <w:szCs w:val="18"/>
      </w:rPr>
      <w:instrText>PAGE</w:instrText>
    </w:r>
    <w:r w:rsidR="00257BD9" w:rsidRPr="007B742C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257BD9" w:rsidRPr="007B742C">
      <w:rPr>
        <w:sz w:val="18"/>
        <w:szCs w:val="18"/>
      </w:rPr>
      <w:fldChar w:fldCharType="end"/>
    </w:r>
    <w:r w:rsidRPr="007B742C">
      <w:rPr>
        <w:sz w:val="18"/>
        <w:szCs w:val="18"/>
      </w:rPr>
      <w:t xml:space="preserve"> of 1</w:t>
    </w:r>
  </w:p>
  <w:p w:rsidR="00257BD9" w:rsidRPr="007B742C" w:rsidRDefault="007B742C">
    <w:pPr>
      <w:pStyle w:val="normal0"/>
      <w:tabs>
        <w:tab w:val="center" w:pos="4320"/>
        <w:tab w:val="right" w:pos="8640"/>
      </w:tabs>
      <w:spacing w:after="720"/>
      <w:rPr>
        <w:sz w:val="18"/>
        <w:szCs w:val="18"/>
      </w:rPr>
    </w:pPr>
    <w:r w:rsidRPr="007B742C">
      <w:rPr>
        <w:sz w:val="18"/>
        <w:szCs w:val="18"/>
      </w:rPr>
      <w:t>Issued 7/2008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BD9" w:rsidRDefault="00257BD9" w:rsidP="00257BD9">
      <w:r>
        <w:separator/>
      </w:r>
    </w:p>
  </w:footnote>
  <w:footnote w:type="continuationSeparator" w:id="0">
    <w:p w:rsidR="00257BD9" w:rsidRDefault="00257BD9" w:rsidP="00257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39D"/>
    <w:multiLevelType w:val="multilevel"/>
    <w:tmpl w:val="E7EA8052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1892439F"/>
    <w:multiLevelType w:val="multilevel"/>
    <w:tmpl w:val="F760DAB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31C105FD"/>
    <w:multiLevelType w:val="multilevel"/>
    <w:tmpl w:val="D970351C"/>
    <w:lvl w:ilvl="0">
      <w:start w:val="3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468475D6"/>
    <w:multiLevelType w:val="multilevel"/>
    <w:tmpl w:val="D3FE39A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57BD9"/>
    <w:rsid w:val="00257BD9"/>
    <w:rsid w:val="007B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57BD9"/>
    <w:pPr>
      <w:keepNext/>
      <w:tabs>
        <w:tab w:val="left" w:pos="720"/>
        <w:tab w:val="left" w:pos="1440"/>
        <w:tab w:val="left" w:pos="2160"/>
        <w:tab w:val="right" w:pos="9360"/>
      </w:tabs>
      <w:ind w:left="576" w:firstLine="864"/>
      <w:outlineLvl w:val="0"/>
    </w:pPr>
    <w:rPr>
      <w:b/>
      <w:sz w:val="22"/>
      <w:szCs w:val="22"/>
    </w:rPr>
  </w:style>
  <w:style w:type="paragraph" w:styleId="Heading2">
    <w:name w:val="heading 2"/>
    <w:basedOn w:val="normal0"/>
    <w:next w:val="normal0"/>
    <w:rsid w:val="00257BD9"/>
    <w:pPr>
      <w:keepNext/>
      <w:tabs>
        <w:tab w:val="left" w:pos="720"/>
        <w:tab w:val="left" w:pos="1440"/>
      </w:tabs>
      <w:jc w:val="both"/>
      <w:outlineLvl w:val="1"/>
    </w:pPr>
    <w:rPr>
      <w:sz w:val="22"/>
      <w:szCs w:val="22"/>
    </w:rPr>
  </w:style>
  <w:style w:type="paragraph" w:styleId="Heading3">
    <w:name w:val="heading 3"/>
    <w:basedOn w:val="normal0"/>
    <w:next w:val="normal0"/>
    <w:rsid w:val="00257BD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57BD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57BD9"/>
    <w:pPr>
      <w:keepNext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0"/>
    <w:next w:val="normal0"/>
    <w:rsid w:val="00257BD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57BD9"/>
  </w:style>
  <w:style w:type="paragraph" w:styleId="Title">
    <w:name w:val="Title"/>
    <w:basedOn w:val="normal0"/>
    <w:next w:val="normal0"/>
    <w:rsid w:val="00257BD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57BD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7BD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57BD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7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42C"/>
  </w:style>
  <w:style w:type="paragraph" w:styleId="Footer">
    <w:name w:val="footer"/>
    <w:basedOn w:val="Normal"/>
    <w:link w:val="FooterChar"/>
    <w:uiPriority w:val="99"/>
    <w:semiHidden/>
    <w:unhideWhenUsed/>
    <w:rsid w:val="007B7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4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2464</Characters>
  <Application>Microsoft Office Word</Application>
  <DocSecurity>0</DocSecurity>
  <Lines>20</Lines>
  <Paragraphs>5</Paragraphs>
  <ScaleCrop>false</ScaleCrop>
  <Company>Office of Information Technology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Nusser, Randi</dc:creator>
  <cp:lastModifiedBy>nusserr</cp:lastModifiedBy>
  <cp:revision>2</cp:revision>
  <dcterms:created xsi:type="dcterms:W3CDTF">2017-01-23T20:54:00Z</dcterms:created>
  <dcterms:modified xsi:type="dcterms:W3CDTF">2017-01-23T20:54:00Z</dcterms:modified>
</cp:coreProperties>
</file>