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328B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Studies 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show that one characteristic </w:t>
      </w:r>
      <w:r w:rsidRPr="003F659F">
        <w:rPr>
          <w:rFonts w:asciiTheme="minorHAnsi" w:hAnsiTheme="minorHAnsi" w:cs="Arial"/>
          <w:sz w:val="21"/>
          <w:szCs w:val="21"/>
        </w:rPr>
        <w:t xml:space="preserve">of </w:t>
      </w:r>
      <w:r w:rsidR="005C5945" w:rsidRPr="003F659F">
        <w:rPr>
          <w:rFonts w:asciiTheme="minorHAnsi" w:hAnsiTheme="minorHAnsi" w:cs="Arial"/>
          <w:sz w:val="21"/>
          <w:szCs w:val="21"/>
        </w:rPr>
        <w:t>a successful student is the</w:t>
      </w:r>
      <w:r w:rsidRPr="003F659F">
        <w:rPr>
          <w:rFonts w:asciiTheme="minorHAnsi" w:hAnsiTheme="minorHAnsi" w:cs="Arial"/>
          <w:sz w:val="21"/>
          <w:szCs w:val="21"/>
        </w:rPr>
        <w:t xml:space="preserve"> ability to effectively communicate their learning needs to instructors.  </w:t>
      </w:r>
      <w:r w:rsidR="005C5945" w:rsidRPr="003F659F">
        <w:rPr>
          <w:rFonts w:asciiTheme="minorHAnsi" w:hAnsiTheme="minorHAnsi" w:cs="Arial"/>
          <w:sz w:val="21"/>
          <w:szCs w:val="21"/>
        </w:rPr>
        <w:t>However, students often</w:t>
      </w:r>
      <w:r w:rsidRPr="003F659F">
        <w:rPr>
          <w:rFonts w:asciiTheme="minorHAnsi" w:hAnsiTheme="minorHAnsi" w:cs="Arial"/>
          <w:sz w:val="21"/>
          <w:szCs w:val="21"/>
        </w:rPr>
        <w:t xml:space="preserve"> wait until there is 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a problem before communicating </w:t>
      </w:r>
      <w:r w:rsidRPr="003F659F">
        <w:rPr>
          <w:rFonts w:asciiTheme="minorHAnsi" w:hAnsiTheme="minorHAnsi" w:cs="Arial"/>
          <w:sz w:val="21"/>
          <w:szCs w:val="21"/>
        </w:rPr>
        <w:t>needs.  Once a problem has occurred, communication becomes more difficult because feelings of anger and frustration can block problem-solving and cooperation.  To successfully communicate with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 your instructors, follow these steps:</w:t>
      </w:r>
    </w:p>
    <w:p w14:paraId="3635E573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</w:p>
    <w:p w14:paraId="4CB03648" w14:textId="77777777" w:rsidR="00972781" w:rsidRPr="003F659F" w:rsidRDefault="008C46AE" w:rsidP="005C5945">
      <w:pPr>
        <w:ind w:left="1440" w:hanging="1440"/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Step 1</w:t>
      </w:r>
      <w:r w:rsidRPr="003F659F">
        <w:rPr>
          <w:rFonts w:asciiTheme="minorHAnsi" w:hAnsiTheme="minorHAnsi" w:cs="Arial"/>
          <w:sz w:val="21"/>
          <w:szCs w:val="21"/>
        </w:rPr>
        <w:tab/>
        <w:t xml:space="preserve">TAKE </w:t>
      </w:r>
      <w:r w:rsidR="00972781" w:rsidRPr="003F659F">
        <w:rPr>
          <w:rFonts w:asciiTheme="minorHAnsi" w:hAnsiTheme="minorHAnsi" w:cs="Arial"/>
          <w:sz w:val="21"/>
          <w:szCs w:val="21"/>
        </w:rPr>
        <w:t>RESPONSIBILITY TO EDUCATE YOUR I</w:t>
      </w:r>
      <w:r w:rsidRPr="003F659F">
        <w:rPr>
          <w:rFonts w:asciiTheme="minorHAnsi" w:hAnsiTheme="minorHAnsi" w:cs="Arial"/>
          <w:sz w:val="21"/>
          <w:szCs w:val="21"/>
        </w:rPr>
        <w:t>NSTRUCTORS REGARDING YOUR NEEDS</w:t>
      </w:r>
    </w:p>
    <w:p w14:paraId="1F1F4944" w14:textId="77777777" w:rsidR="00972781" w:rsidRPr="003F659F" w:rsidRDefault="005C5945" w:rsidP="00A51629">
      <w:pPr>
        <w:ind w:left="1440" w:hanging="1440"/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ab/>
        <w:t xml:space="preserve">Letting your instructor know early </w:t>
      </w:r>
      <w:r w:rsidR="00972781" w:rsidRPr="003F659F">
        <w:rPr>
          <w:rFonts w:asciiTheme="minorHAnsi" w:hAnsiTheme="minorHAnsi" w:cs="Arial"/>
          <w:sz w:val="21"/>
          <w:szCs w:val="21"/>
        </w:rPr>
        <w:t>in</w:t>
      </w:r>
      <w:r w:rsidRPr="003F659F">
        <w:rPr>
          <w:rFonts w:asciiTheme="minorHAnsi" w:hAnsiTheme="minorHAnsi" w:cs="Arial"/>
          <w:sz w:val="21"/>
          <w:szCs w:val="21"/>
        </w:rPr>
        <w:t xml:space="preserve"> the semester about your needs shows personal responsibility. 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This </w:t>
      </w:r>
      <w:r w:rsidRPr="003F659F">
        <w:rPr>
          <w:rFonts w:asciiTheme="minorHAnsi" w:hAnsiTheme="minorHAnsi" w:cs="Arial"/>
          <w:sz w:val="21"/>
          <w:szCs w:val="21"/>
        </w:rPr>
        <w:t>can go a long way in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 enhancing the learning environment and creating a positive atmosphere when you need to speak with your instructor.</w:t>
      </w:r>
    </w:p>
    <w:p w14:paraId="0E4A78C4" w14:textId="77777777" w:rsidR="00972781" w:rsidRPr="003F659F" w:rsidRDefault="00972781" w:rsidP="00A51629">
      <w:pPr>
        <w:ind w:left="1440" w:hanging="1440"/>
        <w:rPr>
          <w:rFonts w:asciiTheme="minorHAnsi" w:hAnsiTheme="minorHAnsi" w:cs="Arial"/>
          <w:sz w:val="21"/>
          <w:szCs w:val="21"/>
        </w:rPr>
      </w:pPr>
    </w:p>
    <w:p w14:paraId="5A07C07B" w14:textId="77777777" w:rsidR="00972781" w:rsidRPr="003F659F" w:rsidRDefault="00972781" w:rsidP="005C5945">
      <w:pPr>
        <w:ind w:left="1440" w:hanging="1440"/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Step 2</w:t>
      </w:r>
      <w:r w:rsidRPr="003F659F">
        <w:rPr>
          <w:rFonts w:asciiTheme="minorHAnsi" w:hAnsiTheme="minorHAnsi" w:cs="Arial"/>
          <w:sz w:val="21"/>
          <w:szCs w:val="21"/>
        </w:rPr>
        <w:tab/>
        <w:t xml:space="preserve">FIND AN APPROPRIATE TIME AND </w:t>
      </w:r>
      <w:r w:rsidR="008C46AE" w:rsidRPr="003F659F">
        <w:rPr>
          <w:rFonts w:asciiTheme="minorHAnsi" w:hAnsiTheme="minorHAnsi" w:cs="Arial"/>
          <w:sz w:val="21"/>
          <w:szCs w:val="21"/>
        </w:rPr>
        <w:t>PLACE TO DISCUSS YOUR SITUATION</w:t>
      </w:r>
    </w:p>
    <w:p w14:paraId="7670213F" w14:textId="77777777" w:rsidR="00972781" w:rsidRPr="003F659F" w:rsidRDefault="00A51629" w:rsidP="00A51629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Make an appointment with your instructor. </w:t>
      </w:r>
      <w:r w:rsidR="00972781" w:rsidRPr="003F659F">
        <w:rPr>
          <w:rFonts w:asciiTheme="minorHAnsi" w:hAnsiTheme="minorHAnsi" w:cs="Arial"/>
          <w:sz w:val="21"/>
          <w:szCs w:val="21"/>
        </w:rPr>
        <w:t>Do not try to explain your needs as the teacher is rushing to or from class.</w:t>
      </w:r>
    </w:p>
    <w:p w14:paraId="46B863AD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G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ive </w:t>
      </w:r>
      <w:r w:rsidRPr="003F659F">
        <w:rPr>
          <w:rFonts w:asciiTheme="minorHAnsi" w:hAnsiTheme="minorHAnsi" w:cs="Arial"/>
          <w:sz w:val="21"/>
          <w:szCs w:val="21"/>
        </w:rPr>
        <w:t>instructor</w:t>
      </w:r>
      <w:r w:rsidR="005C5945" w:rsidRPr="003F659F">
        <w:rPr>
          <w:rFonts w:asciiTheme="minorHAnsi" w:hAnsiTheme="minorHAnsi" w:cs="Arial"/>
          <w:sz w:val="21"/>
          <w:szCs w:val="21"/>
        </w:rPr>
        <w:t>s</w:t>
      </w:r>
      <w:r w:rsidRPr="003F659F">
        <w:rPr>
          <w:rFonts w:asciiTheme="minorHAnsi" w:hAnsiTheme="minorHAnsi" w:cs="Arial"/>
          <w:sz w:val="21"/>
          <w:szCs w:val="21"/>
        </w:rPr>
        <w:t xml:space="preserve"> time to meet your request</w:t>
      </w:r>
      <w:r w:rsidR="00A52B8C" w:rsidRPr="003F659F">
        <w:rPr>
          <w:rFonts w:asciiTheme="minorHAnsi" w:hAnsiTheme="minorHAnsi" w:cs="Arial"/>
          <w:sz w:val="21"/>
          <w:szCs w:val="21"/>
        </w:rPr>
        <w:t>; do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 not expect immediate or </w:t>
      </w:r>
      <w:r w:rsidRPr="003F659F">
        <w:rPr>
          <w:rFonts w:asciiTheme="minorHAnsi" w:hAnsiTheme="minorHAnsi" w:cs="Arial"/>
          <w:sz w:val="21"/>
          <w:szCs w:val="21"/>
        </w:rPr>
        <w:t>last minute results.</w:t>
      </w:r>
    </w:p>
    <w:p w14:paraId="2AD4AC01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If </w:t>
      </w:r>
      <w:r w:rsidR="005C5945" w:rsidRPr="003F659F">
        <w:rPr>
          <w:rFonts w:asciiTheme="minorHAnsi" w:hAnsiTheme="minorHAnsi" w:cs="Arial"/>
          <w:sz w:val="21"/>
          <w:szCs w:val="21"/>
        </w:rPr>
        <w:t>you cannot find a meeting place</w:t>
      </w:r>
      <w:r w:rsidRPr="003F659F">
        <w:rPr>
          <w:rFonts w:asciiTheme="minorHAnsi" w:hAnsiTheme="minorHAnsi" w:cs="Arial"/>
          <w:sz w:val="21"/>
          <w:szCs w:val="21"/>
        </w:rPr>
        <w:t xml:space="preserve"> </w:t>
      </w:r>
      <w:r w:rsidR="005C5945" w:rsidRPr="003F659F">
        <w:rPr>
          <w:rFonts w:asciiTheme="minorHAnsi" w:hAnsiTheme="minorHAnsi" w:cs="Arial"/>
          <w:sz w:val="21"/>
          <w:szCs w:val="21"/>
        </w:rPr>
        <w:t>(i.e.,</w:t>
      </w:r>
      <w:r w:rsidRPr="003F659F">
        <w:rPr>
          <w:rFonts w:asciiTheme="minorHAnsi" w:hAnsiTheme="minorHAnsi" w:cs="Arial"/>
          <w:sz w:val="21"/>
          <w:szCs w:val="21"/>
        </w:rPr>
        <w:t xml:space="preserve"> an office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 or café)</w:t>
      </w:r>
      <w:r w:rsidRPr="003F659F">
        <w:rPr>
          <w:rFonts w:asciiTheme="minorHAnsi" w:hAnsiTheme="minorHAnsi" w:cs="Arial"/>
          <w:sz w:val="21"/>
          <w:szCs w:val="21"/>
        </w:rPr>
        <w:t>, schedul</w:t>
      </w:r>
      <w:r w:rsidR="005C5945" w:rsidRPr="003F659F">
        <w:rPr>
          <w:rFonts w:asciiTheme="minorHAnsi" w:hAnsiTheme="minorHAnsi" w:cs="Arial"/>
          <w:sz w:val="21"/>
          <w:szCs w:val="21"/>
        </w:rPr>
        <w:t>e a time to talk by phone.</w:t>
      </w:r>
    </w:p>
    <w:p w14:paraId="3BD77921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</w:p>
    <w:p w14:paraId="544ECDDD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Step 3</w:t>
      </w:r>
      <w:r w:rsidRPr="003F659F">
        <w:rPr>
          <w:rFonts w:asciiTheme="minorHAnsi" w:hAnsiTheme="minorHAnsi" w:cs="Arial"/>
          <w:sz w:val="21"/>
          <w:szCs w:val="21"/>
        </w:rPr>
        <w:tab/>
      </w:r>
      <w:r w:rsidRPr="003F659F">
        <w:rPr>
          <w:rFonts w:asciiTheme="minorHAnsi" w:hAnsiTheme="minorHAnsi" w:cs="Arial"/>
          <w:sz w:val="21"/>
          <w:szCs w:val="21"/>
        </w:rPr>
        <w:tab/>
        <w:t>PREPARE FOR THE MEETING AHEAD OF TIME</w:t>
      </w:r>
    </w:p>
    <w:p w14:paraId="6E3C802F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Identi</w:t>
      </w:r>
      <w:r w:rsidR="00A51629" w:rsidRPr="003F659F">
        <w:rPr>
          <w:rFonts w:asciiTheme="minorHAnsi" w:hAnsiTheme="minorHAnsi" w:cs="Arial"/>
          <w:sz w:val="21"/>
          <w:szCs w:val="21"/>
        </w:rPr>
        <w:t>fy what learning needs you have</w:t>
      </w:r>
      <w:r w:rsidRPr="003F659F">
        <w:rPr>
          <w:rFonts w:asciiTheme="minorHAnsi" w:hAnsiTheme="minorHAnsi" w:cs="Arial"/>
          <w:sz w:val="21"/>
          <w:szCs w:val="21"/>
        </w:rPr>
        <w:t xml:space="preserve"> and how the instructor can help you meet those needs.  </w:t>
      </w:r>
      <w:r w:rsidR="005C5945" w:rsidRPr="003F659F">
        <w:rPr>
          <w:rFonts w:asciiTheme="minorHAnsi" w:hAnsiTheme="minorHAnsi" w:cs="Arial"/>
          <w:sz w:val="21"/>
          <w:szCs w:val="21"/>
        </w:rPr>
        <w:t>For example, lea</w:t>
      </w:r>
      <w:r w:rsidRPr="003F659F">
        <w:rPr>
          <w:rFonts w:asciiTheme="minorHAnsi" w:hAnsiTheme="minorHAnsi" w:cs="Arial"/>
          <w:sz w:val="21"/>
          <w:szCs w:val="21"/>
        </w:rPr>
        <w:t xml:space="preserve">rning style </w:t>
      </w:r>
      <w:r w:rsidR="00A51629" w:rsidRPr="003F659F">
        <w:rPr>
          <w:rFonts w:asciiTheme="minorHAnsi" w:hAnsiTheme="minorHAnsi" w:cs="Arial"/>
          <w:sz w:val="21"/>
          <w:szCs w:val="21"/>
        </w:rPr>
        <w:t xml:space="preserve">(visual, auditory, kinesthetic). </w:t>
      </w:r>
      <w:r w:rsidR="005C5945" w:rsidRPr="003F659F">
        <w:rPr>
          <w:rFonts w:asciiTheme="minorHAnsi" w:hAnsiTheme="minorHAnsi" w:cs="Arial"/>
          <w:sz w:val="21"/>
          <w:szCs w:val="21"/>
        </w:rPr>
        <w:t>You may</w:t>
      </w:r>
      <w:r w:rsidRPr="003F659F">
        <w:rPr>
          <w:rFonts w:asciiTheme="minorHAnsi" w:hAnsiTheme="minorHAnsi" w:cs="Arial"/>
          <w:sz w:val="21"/>
          <w:szCs w:val="21"/>
        </w:rPr>
        <w:t xml:space="preserve"> want to give examples of what has worked in the past as a starting place for determini</w:t>
      </w:r>
      <w:r w:rsidR="005C5945" w:rsidRPr="003F659F">
        <w:rPr>
          <w:rFonts w:asciiTheme="minorHAnsi" w:hAnsiTheme="minorHAnsi" w:cs="Arial"/>
          <w:sz w:val="21"/>
          <w:szCs w:val="21"/>
        </w:rPr>
        <w:t>ng what will work best now.</w:t>
      </w:r>
    </w:p>
    <w:p w14:paraId="220E704E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Be able to explain your strategies for </w:t>
      </w:r>
      <w:r w:rsidR="005C5945" w:rsidRPr="003F659F">
        <w:rPr>
          <w:rFonts w:asciiTheme="minorHAnsi" w:hAnsiTheme="minorHAnsi" w:cs="Arial"/>
          <w:sz w:val="21"/>
          <w:szCs w:val="21"/>
        </w:rPr>
        <w:t xml:space="preserve">learning and your plan to </w:t>
      </w:r>
      <w:r w:rsidRPr="003F659F">
        <w:rPr>
          <w:rFonts w:asciiTheme="minorHAnsi" w:hAnsiTheme="minorHAnsi" w:cs="Arial"/>
          <w:sz w:val="21"/>
          <w:szCs w:val="21"/>
        </w:rPr>
        <w:t xml:space="preserve">actively </w:t>
      </w:r>
      <w:r w:rsidR="005C5945" w:rsidRPr="003F659F">
        <w:rPr>
          <w:rFonts w:asciiTheme="minorHAnsi" w:hAnsiTheme="minorHAnsi" w:cs="Arial"/>
          <w:sz w:val="21"/>
          <w:szCs w:val="21"/>
        </w:rPr>
        <w:t>engage in the process.</w:t>
      </w:r>
    </w:p>
    <w:p w14:paraId="1EF72319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</w:p>
    <w:p w14:paraId="0A0A49DB" w14:textId="77777777" w:rsidR="00972781" w:rsidRPr="003F659F" w:rsidRDefault="00972781" w:rsidP="00A51629">
      <w:p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Step 4</w:t>
      </w:r>
      <w:r w:rsidRPr="003F659F">
        <w:rPr>
          <w:rFonts w:asciiTheme="minorHAnsi" w:hAnsiTheme="minorHAnsi" w:cs="Arial"/>
          <w:sz w:val="21"/>
          <w:szCs w:val="21"/>
        </w:rPr>
        <w:tab/>
      </w:r>
      <w:r w:rsidRPr="003F659F">
        <w:rPr>
          <w:rFonts w:asciiTheme="minorHAnsi" w:hAnsiTheme="minorHAnsi" w:cs="Arial"/>
          <w:sz w:val="21"/>
          <w:szCs w:val="21"/>
        </w:rPr>
        <w:tab/>
        <w:t>DURING THE MEETING</w:t>
      </w:r>
    </w:p>
    <w:p w14:paraId="2DBB0807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Go into the </w:t>
      </w:r>
      <w:r w:rsidR="005C5945" w:rsidRPr="003F659F">
        <w:rPr>
          <w:rFonts w:asciiTheme="minorHAnsi" w:hAnsiTheme="minorHAnsi" w:cs="Arial"/>
          <w:sz w:val="21"/>
          <w:szCs w:val="21"/>
        </w:rPr>
        <w:t>m</w:t>
      </w:r>
      <w:r w:rsidRPr="003F659F">
        <w:rPr>
          <w:rFonts w:asciiTheme="minorHAnsi" w:hAnsiTheme="minorHAnsi" w:cs="Arial"/>
          <w:sz w:val="21"/>
          <w:szCs w:val="21"/>
        </w:rPr>
        <w:t>e</w:t>
      </w:r>
      <w:r w:rsidR="005C5945" w:rsidRPr="003F659F">
        <w:rPr>
          <w:rFonts w:asciiTheme="minorHAnsi" w:hAnsiTheme="minorHAnsi" w:cs="Arial"/>
          <w:sz w:val="21"/>
          <w:szCs w:val="21"/>
        </w:rPr>
        <w:t>eting</w:t>
      </w:r>
      <w:r w:rsidRPr="003F659F">
        <w:rPr>
          <w:rFonts w:asciiTheme="minorHAnsi" w:hAnsiTheme="minorHAnsi" w:cs="Arial"/>
          <w:sz w:val="21"/>
          <w:szCs w:val="21"/>
        </w:rPr>
        <w:t xml:space="preserve"> with a p</w:t>
      </w:r>
      <w:r w:rsidR="00A51629" w:rsidRPr="003F659F">
        <w:rPr>
          <w:rFonts w:asciiTheme="minorHAnsi" w:hAnsiTheme="minorHAnsi" w:cs="Arial"/>
          <w:sz w:val="21"/>
          <w:szCs w:val="21"/>
        </w:rPr>
        <w:t xml:space="preserve">ositive attitude believing </w:t>
      </w:r>
      <w:r w:rsidRPr="003F659F">
        <w:rPr>
          <w:rFonts w:asciiTheme="minorHAnsi" w:hAnsiTheme="minorHAnsi" w:cs="Arial"/>
          <w:sz w:val="21"/>
          <w:szCs w:val="21"/>
        </w:rPr>
        <w:t>the instructor is there to help you.</w:t>
      </w:r>
    </w:p>
    <w:p w14:paraId="7B2FCAC8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Take turns speaking and listening without interrupting.</w:t>
      </w:r>
    </w:p>
    <w:p w14:paraId="73835D7A" w14:textId="77777777" w:rsidR="00972781" w:rsidRPr="003F659F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Summarize, clarify, and acknowledge what the other person says or feels.</w:t>
      </w:r>
    </w:p>
    <w:p w14:paraId="11A61738" w14:textId="77777777" w:rsidR="00972781" w:rsidRPr="003F659F" w:rsidRDefault="00972781" w:rsidP="006B6EBA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Focus on the future, not the past (i.e., do not make statements like</w:t>
      </w:r>
      <w:r w:rsidR="005C5945" w:rsidRPr="003F659F">
        <w:rPr>
          <w:rFonts w:asciiTheme="minorHAnsi" w:hAnsiTheme="minorHAnsi" w:cs="Arial"/>
          <w:sz w:val="21"/>
          <w:szCs w:val="21"/>
        </w:rPr>
        <w:t>,</w:t>
      </w:r>
      <w:r w:rsidRPr="003F659F">
        <w:rPr>
          <w:rFonts w:asciiTheme="minorHAnsi" w:hAnsiTheme="minorHAnsi" w:cs="Arial"/>
          <w:sz w:val="21"/>
          <w:szCs w:val="21"/>
        </w:rPr>
        <w:t xml:space="preserve"> “when instructors have not done what I have asked, I always end up failing because of them</w:t>
      </w:r>
      <w:r w:rsidR="005C5945" w:rsidRPr="003F659F">
        <w:rPr>
          <w:rFonts w:asciiTheme="minorHAnsi" w:hAnsiTheme="minorHAnsi" w:cs="Arial"/>
          <w:sz w:val="21"/>
          <w:szCs w:val="21"/>
        </w:rPr>
        <w:t>.</w:t>
      </w:r>
      <w:r w:rsidRPr="003F659F">
        <w:rPr>
          <w:rFonts w:asciiTheme="minorHAnsi" w:hAnsiTheme="minorHAnsi" w:cs="Arial"/>
          <w:sz w:val="21"/>
          <w:szCs w:val="21"/>
        </w:rPr>
        <w:t>”).</w:t>
      </w:r>
    </w:p>
    <w:p w14:paraId="2BD58999" w14:textId="77777777" w:rsidR="00972781" w:rsidRPr="003F659F" w:rsidRDefault="00972781" w:rsidP="00152F5F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Let the instructor get to know you as a</w:t>
      </w:r>
      <w:r w:rsidR="008C46AE" w:rsidRPr="003F659F">
        <w:rPr>
          <w:rFonts w:asciiTheme="minorHAnsi" w:hAnsiTheme="minorHAnsi" w:cs="Arial"/>
          <w:sz w:val="21"/>
          <w:szCs w:val="21"/>
        </w:rPr>
        <w:t xml:space="preserve"> student by describing some of your study habits. This</w:t>
      </w:r>
      <w:r w:rsidRPr="003F659F">
        <w:rPr>
          <w:rFonts w:asciiTheme="minorHAnsi" w:hAnsiTheme="minorHAnsi" w:cs="Arial"/>
          <w:sz w:val="21"/>
          <w:szCs w:val="21"/>
        </w:rPr>
        <w:t xml:space="preserve"> communicates that you </w:t>
      </w:r>
      <w:r w:rsidR="008C46AE" w:rsidRPr="003F659F">
        <w:rPr>
          <w:rFonts w:asciiTheme="minorHAnsi" w:hAnsiTheme="minorHAnsi" w:cs="Arial"/>
          <w:sz w:val="21"/>
          <w:szCs w:val="21"/>
        </w:rPr>
        <w:t>take responsibility for your</w:t>
      </w:r>
      <w:r w:rsidRPr="003F659F">
        <w:rPr>
          <w:rFonts w:asciiTheme="minorHAnsi" w:hAnsiTheme="minorHAnsi" w:cs="Arial"/>
          <w:sz w:val="21"/>
          <w:szCs w:val="21"/>
        </w:rPr>
        <w:t xml:space="preserve"> learning</w:t>
      </w:r>
      <w:r w:rsidR="006B6EBA" w:rsidRPr="003F659F">
        <w:rPr>
          <w:rFonts w:asciiTheme="minorHAnsi" w:hAnsiTheme="minorHAnsi" w:cs="Arial"/>
          <w:sz w:val="21"/>
          <w:szCs w:val="21"/>
        </w:rPr>
        <w:t>.</w:t>
      </w:r>
    </w:p>
    <w:p w14:paraId="3A0C8CA6" w14:textId="77777777" w:rsidR="00972781" w:rsidRPr="003F659F" w:rsidRDefault="008C46AE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Look for creative solutions. </w:t>
      </w:r>
      <w:r w:rsidR="00972781" w:rsidRPr="003F659F">
        <w:rPr>
          <w:rFonts w:asciiTheme="minorHAnsi" w:hAnsiTheme="minorHAnsi" w:cs="Arial"/>
          <w:sz w:val="21"/>
          <w:szCs w:val="21"/>
        </w:rPr>
        <w:t>Telling an instructor what has worked in the past should not imply that you expect</w:t>
      </w:r>
      <w:r w:rsidRPr="003F659F">
        <w:rPr>
          <w:rFonts w:asciiTheme="minorHAnsi" w:hAnsiTheme="minorHAnsi" w:cs="Arial"/>
          <w:sz w:val="21"/>
          <w:szCs w:val="21"/>
        </w:rPr>
        <w:t xml:space="preserve"> the same from this </w:t>
      </w:r>
      <w:r w:rsidR="00972781" w:rsidRPr="003F659F">
        <w:rPr>
          <w:rFonts w:asciiTheme="minorHAnsi" w:hAnsiTheme="minorHAnsi" w:cs="Arial"/>
          <w:sz w:val="21"/>
          <w:szCs w:val="21"/>
        </w:rPr>
        <w:t>instructor</w:t>
      </w:r>
      <w:r w:rsidRPr="003F659F">
        <w:rPr>
          <w:rFonts w:asciiTheme="minorHAnsi" w:hAnsiTheme="minorHAnsi" w:cs="Arial"/>
          <w:sz w:val="21"/>
          <w:szCs w:val="21"/>
        </w:rPr>
        <w:t>.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 </w:t>
      </w:r>
      <w:r w:rsidRPr="003F659F">
        <w:rPr>
          <w:rFonts w:asciiTheme="minorHAnsi" w:hAnsiTheme="minorHAnsi" w:cs="Arial"/>
          <w:sz w:val="21"/>
          <w:szCs w:val="21"/>
        </w:rPr>
        <w:t>This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 information should be used as a starting place to figure </w:t>
      </w:r>
      <w:r w:rsidR="005F6DB5" w:rsidRPr="003F659F">
        <w:rPr>
          <w:rFonts w:asciiTheme="minorHAnsi" w:hAnsiTheme="minorHAnsi" w:cs="Arial"/>
          <w:sz w:val="21"/>
          <w:szCs w:val="21"/>
        </w:rPr>
        <w:t xml:space="preserve">out </w:t>
      </w:r>
      <w:r w:rsidR="00972781" w:rsidRPr="003F659F">
        <w:rPr>
          <w:rFonts w:asciiTheme="minorHAnsi" w:hAnsiTheme="minorHAnsi" w:cs="Arial"/>
          <w:sz w:val="21"/>
          <w:szCs w:val="21"/>
        </w:rPr>
        <w:t>what to do to meet your needs now.</w:t>
      </w:r>
    </w:p>
    <w:p w14:paraId="0E7C7C86" w14:textId="77777777" w:rsidR="00972781" w:rsidRPr="003F659F" w:rsidRDefault="006B6EBA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If other concerns or questions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 </w:t>
      </w:r>
      <w:r w:rsidRPr="003F659F">
        <w:rPr>
          <w:rFonts w:asciiTheme="minorHAnsi" w:hAnsiTheme="minorHAnsi" w:cs="Arial"/>
          <w:sz w:val="21"/>
          <w:szCs w:val="21"/>
        </w:rPr>
        <w:t xml:space="preserve">arise, </w:t>
      </w:r>
      <w:r w:rsidR="00972781" w:rsidRPr="003F659F">
        <w:rPr>
          <w:rFonts w:asciiTheme="minorHAnsi" w:hAnsiTheme="minorHAnsi" w:cs="Arial"/>
          <w:sz w:val="21"/>
          <w:szCs w:val="21"/>
        </w:rPr>
        <w:t>set u</w:t>
      </w:r>
      <w:r w:rsidRPr="003F659F">
        <w:rPr>
          <w:rFonts w:asciiTheme="minorHAnsi" w:hAnsiTheme="minorHAnsi" w:cs="Arial"/>
          <w:sz w:val="21"/>
          <w:szCs w:val="21"/>
        </w:rPr>
        <w:t>p another meeting. Just because you have met once, does not mean you will not</w:t>
      </w:r>
      <w:r w:rsidR="00972781" w:rsidRPr="003F659F">
        <w:rPr>
          <w:rFonts w:asciiTheme="minorHAnsi" w:hAnsiTheme="minorHAnsi" w:cs="Arial"/>
          <w:sz w:val="21"/>
          <w:szCs w:val="21"/>
        </w:rPr>
        <w:t xml:space="preserve"> need to </w:t>
      </w:r>
      <w:r w:rsidRPr="003F659F">
        <w:rPr>
          <w:rFonts w:asciiTheme="minorHAnsi" w:hAnsiTheme="minorHAnsi" w:cs="Arial"/>
          <w:sz w:val="21"/>
          <w:szCs w:val="21"/>
        </w:rPr>
        <w:t>meet again</w:t>
      </w:r>
      <w:r w:rsidR="00972781" w:rsidRPr="003F659F">
        <w:rPr>
          <w:rFonts w:asciiTheme="minorHAnsi" w:hAnsiTheme="minorHAnsi" w:cs="Arial"/>
          <w:sz w:val="21"/>
          <w:szCs w:val="21"/>
        </w:rPr>
        <w:t>.</w:t>
      </w:r>
    </w:p>
    <w:p w14:paraId="1D094A52" w14:textId="5201221F" w:rsidR="00972781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If you have followed the suggestions for effe</w:t>
      </w:r>
      <w:r w:rsidR="006B6EBA" w:rsidRPr="003F659F">
        <w:rPr>
          <w:rFonts w:asciiTheme="minorHAnsi" w:hAnsiTheme="minorHAnsi" w:cs="Arial"/>
          <w:sz w:val="21"/>
          <w:szCs w:val="21"/>
        </w:rPr>
        <w:t>ctive communication and are un</w:t>
      </w:r>
      <w:r w:rsidRPr="003F659F">
        <w:rPr>
          <w:rFonts w:asciiTheme="minorHAnsi" w:hAnsiTheme="minorHAnsi" w:cs="Arial"/>
          <w:sz w:val="21"/>
          <w:szCs w:val="21"/>
        </w:rPr>
        <w:t>abl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e to work with your instructor, contact </w:t>
      </w:r>
      <w:r w:rsidR="00804B66" w:rsidRPr="003F659F">
        <w:rPr>
          <w:rFonts w:asciiTheme="minorHAnsi" w:hAnsiTheme="minorHAnsi" w:cs="Arial"/>
          <w:sz w:val="21"/>
          <w:szCs w:val="21"/>
        </w:rPr>
        <w:t xml:space="preserve">your </w:t>
      </w:r>
      <w:r w:rsidR="00120B30">
        <w:rPr>
          <w:rFonts w:asciiTheme="minorHAnsi" w:hAnsiTheme="minorHAnsi" w:cs="Arial"/>
          <w:sz w:val="21"/>
          <w:szCs w:val="21"/>
        </w:rPr>
        <w:t>D</w:t>
      </w:r>
      <w:r w:rsidR="006B6EBA" w:rsidRPr="003F659F">
        <w:rPr>
          <w:rFonts w:asciiTheme="minorHAnsi" w:hAnsiTheme="minorHAnsi" w:cs="Arial"/>
          <w:sz w:val="21"/>
          <w:szCs w:val="21"/>
        </w:rPr>
        <w:t>AS Specialist</w:t>
      </w:r>
      <w:r w:rsidR="00EA38C0" w:rsidRPr="003F659F">
        <w:rPr>
          <w:rFonts w:asciiTheme="minorHAnsi" w:hAnsiTheme="minorHAnsi" w:cs="Arial"/>
          <w:sz w:val="21"/>
          <w:szCs w:val="21"/>
        </w:rPr>
        <w:t xml:space="preserve">, </w:t>
      </w:r>
      <w:r w:rsidRPr="003F659F">
        <w:rPr>
          <w:rFonts w:asciiTheme="minorHAnsi" w:hAnsiTheme="minorHAnsi" w:cs="Arial"/>
          <w:sz w:val="21"/>
          <w:szCs w:val="21"/>
        </w:rPr>
        <w:t>the instructor’s supervisor</w:t>
      </w:r>
      <w:r w:rsidR="008C46AE" w:rsidRPr="003F659F">
        <w:rPr>
          <w:rFonts w:asciiTheme="minorHAnsi" w:hAnsiTheme="minorHAnsi" w:cs="Arial"/>
          <w:sz w:val="21"/>
          <w:szCs w:val="21"/>
        </w:rPr>
        <w:t xml:space="preserve"> or</w:t>
      </w:r>
      <w:r w:rsidRPr="003F659F">
        <w:rPr>
          <w:rFonts w:asciiTheme="minorHAnsi" w:hAnsiTheme="minorHAnsi" w:cs="Arial"/>
          <w:sz w:val="21"/>
          <w:szCs w:val="21"/>
        </w:rPr>
        <w:t xml:space="preserve"> </w:t>
      </w:r>
      <w:r w:rsidR="00F455E1" w:rsidRPr="003F659F">
        <w:rPr>
          <w:rFonts w:asciiTheme="minorHAnsi" w:hAnsiTheme="minorHAnsi" w:cs="Arial"/>
          <w:sz w:val="21"/>
          <w:szCs w:val="21"/>
        </w:rPr>
        <w:t xml:space="preserve">Student </w:t>
      </w:r>
      <w:r w:rsidR="006B6EBA" w:rsidRPr="003F659F">
        <w:rPr>
          <w:rFonts w:asciiTheme="minorHAnsi" w:hAnsiTheme="minorHAnsi" w:cs="Arial"/>
          <w:sz w:val="21"/>
          <w:szCs w:val="21"/>
        </w:rPr>
        <w:t>Life.</w:t>
      </w:r>
    </w:p>
    <w:p w14:paraId="619C3062" w14:textId="77777777" w:rsidR="00120B30" w:rsidRPr="00120B30" w:rsidRDefault="00120B30" w:rsidP="00120B30">
      <w:pPr>
        <w:ind w:left="1800"/>
        <w:rPr>
          <w:rFonts w:asciiTheme="minorHAnsi" w:hAnsiTheme="minorHAnsi" w:cs="Arial"/>
          <w:sz w:val="21"/>
          <w:szCs w:val="21"/>
        </w:rPr>
      </w:pPr>
    </w:p>
    <w:p w14:paraId="0874ECFB" w14:textId="77777777" w:rsidR="00972781" w:rsidRPr="003F659F" w:rsidRDefault="00972781" w:rsidP="00A51629">
      <w:pPr>
        <w:ind w:left="1440" w:hanging="1440"/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Step 5</w:t>
      </w:r>
      <w:r w:rsidRPr="003F659F">
        <w:rPr>
          <w:rFonts w:asciiTheme="minorHAnsi" w:hAnsiTheme="minorHAnsi" w:cs="Arial"/>
          <w:sz w:val="21"/>
          <w:szCs w:val="21"/>
        </w:rPr>
        <w:tab/>
        <w:t>FOLLOW UP WITH THE INSTRUCTOR THROUGHOUT THE SEMESTER</w:t>
      </w:r>
    </w:p>
    <w:p w14:paraId="08B40DB6" w14:textId="77777777" w:rsidR="00972781" w:rsidRPr="003F659F" w:rsidRDefault="00972781" w:rsidP="00A51629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>Give the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 instructor on-going feedback regarding what is </w:t>
      </w:r>
      <w:r w:rsidRPr="003F659F">
        <w:rPr>
          <w:rFonts w:asciiTheme="minorHAnsi" w:hAnsiTheme="minorHAnsi" w:cs="Arial"/>
          <w:sz w:val="21"/>
          <w:szCs w:val="21"/>
        </w:rPr>
        <w:t>work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ing well </w:t>
      </w:r>
      <w:r w:rsidRPr="003F659F">
        <w:rPr>
          <w:rFonts w:asciiTheme="minorHAnsi" w:hAnsiTheme="minorHAnsi" w:cs="Arial"/>
          <w:sz w:val="21"/>
          <w:szCs w:val="21"/>
        </w:rPr>
        <w:t xml:space="preserve">and 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commit to </w:t>
      </w:r>
      <w:r w:rsidRPr="003F659F">
        <w:rPr>
          <w:rFonts w:asciiTheme="minorHAnsi" w:hAnsiTheme="minorHAnsi" w:cs="Arial"/>
          <w:sz w:val="21"/>
          <w:szCs w:val="21"/>
        </w:rPr>
        <w:t>work</w:t>
      </w:r>
      <w:r w:rsidR="006B6EBA" w:rsidRPr="003F659F">
        <w:rPr>
          <w:rFonts w:asciiTheme="minorHAnsi" w:hAnsiTheme="minorHAnsi" w:cs="Arial"/>
          <w:sz w:val="21"/>
          <w:szCs w:val="21"/>
        </w:rPr>
        <w:t>ing</w:t>
      </w:r>
      <w:r w:rsidRPr="003F659F">
        <w:rPr>
          <w:rFonts w:asciiTheme="minorHAnsi" w:hAnsiTheme="minorHAnsi" w:cs="Arial"/>
          <w:sz w:val="21"/>
          <w:szCs w:val="21"/>
        </w:rPr>
        <w:t xml:space="preserve"> 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together to find solutions if </w:t>
      </w:r>
      <w:r w:rsidRPr="003F659F">
        <w:rPr>
          <w:rFonts w:asciiTheme="minorHAnsi" w:hAnsiTheme="minorHAnsi" w:cs="Arial"/>
          <w:sz w:val="21"/>
          <w:szCs w:val="21"/>
        </w:rPr>
        <w:t>problems</w:t>
      </w:r>
      <w:r w:rsidR="006B6EBA" w:rsidRPr="003F659F">
        <w:rPr>
          <w:rFonts w:asciiTheme="minorHAnsi" w:hAnsiTheme="minorHAnsi" w:cs="Arial"/>
          <w:sz w:val="21"/>
          <w:szCs w:val="21"/>
        </w:rPr>
        <w:t xml:space="preserve"> arise</w:t>
      </w:r>
      <w:r w:rsidRPr="003F659F">
        <w:rPr>
          <w:rFonts w:asciiTheme="minorHAnsi" w:hAnsiTheme="minorHAnsi" w:cs="Arial"/>
          <w:sz w:val="21"/>
          <w:szCs w:val="21"/>
        </w:rPr>
        <w:t>.</w:t>
      </w:r>
    </w:p>
    <w:p w14:paraId="7E7EBF41" w14:textId="77777777" w:rsidR="006A3E8D" w:rsidRDefault="00972781" w:rsidP="00A51629">
      <w:pPr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r w:rsidRPr="003F659F">
        <w:rPr>
          <w:rFonts w:asciiTheme="minorHAnsi" w:hAnsiTheme="minorHAnsi" w:cs="Arial"/>
          <w:sz w:val="21"/>
          <w:szCs w:val="21"/>
        </w:rPr>
        <w:t xml:space="preserve">Learning is a continually changing </w:t>
      </w:r>
      <w:r w:rsidR="00497E40" w:rsidRPr="003F659F">
        <w:rPr>
          <w:rFonts w:asciiTheme="minorHAnsi" w:hAnsiTheme="minorHAnsi" w:cs="Arial"/>
          <w:sz w:val="21"/>
          <w:szCs w:val="21"/>
        </w:rPr>
        <w:t>process;</w:t>
      </w:r>
      <w:r w:rsidRPr="003F659F">
        <w:rPr>
          <w:rFonts w:asciiTheme="minorHAnsi" w:hAnsiTheme="minorHAnsi" w:cs="Arial"/>
          <w:sz w:val="21"/>
          <w:szCs w:val="21"/>
        </w:rPr>
        <w:t xml:space="preserve"> do not be afraid to try new strategies and to ask appropriate questions in class.  Try</w:t>
      </w:r>
      <w:r w:rsidR="008C46AE" w:rsidRPr="003F659F">
        <w:rPr>
          <w:rFonts w:asciiTheme="minorHAnsi" w:hAnsiTheme="minorHAnsi" w:cs="Arial"/>
          <w:sz w:val="21"/>
          <w:szCs w:val="21"/>
        </w:rPr>
        <w:t xml:space="preserve"> to be flexible and cooperative.</w:t>
      </w:r>
    </w:p>
    <w:p w14:paraId="5F7C0D08" w14:textId="77777777" w:rsidR="003F659F" w:rsidRPr="003F659F" w:rsidRDefault="003F659F" w:rsidP="003F659F">
      <w:pPr>
        <w:rPr>
          <w:rFonts w:asciiTheme="minorHAnsi" w:hAnsiTheme="minorHAnsi" w:cs="Arial"/>
          <w:sz w:val="12"/>
          <w:szCs w:val="21"/>
        </w:rPr>
      </w:pPr>
    </w:p>
    <w:p w14:paraId="350CE5D1" w14:textId="77777777" w:rsidR="003F659F" w:rsidRPr="003F659F" w:rsidRDefault="003F659F" w:rsidP="003F659F">
      <w:pPr>
        <w:jc w:val="center"/>
        <w:rPr>
          <w:rFonts w:asciiTheme="minorHAnsi" w:hAnsiTheme="minorHAnsi" w:cs="Arial"/>
          <w:szCs w:val="22"/>
        </w:rPr>
      </w:pPr>
      <w:r w:rsidRPr="003F659F">
        <w:rPr>
          <w:rFonts w:asciiTheme="minorHAnsi" w:hAnsiTheme="minorHAnsi" w:cs="Arial"/>
          <w:sz w:val="16"/>
          <w:szCs w:val="22"/>
        </w:rPr>
        <w:t xml:space="preserve">(Based on “Successful Conflict Resolution with a School” by Edward </w:t>
      </w:r>
      <w:proofErr w:type="spellStart"/>
      <w:r w:rsidRPr="003F659F">
        <w:rPr>
          <w:rFonts w:asciiTheme="minorHAnsi" w:hAnsiTheme="minorHAnsi" w:cs="Arial"/>
          <w:sz w:val="16"/>
          <w:szCs w:val="22"/>
        </w:rPr>
        <w:t>Achziger</w:t>
      </w:r>
      <w:proofErr w:type="spellEnd"/>
      <w:r w:rsidRPr="003F659F">
        <w:rPr>
          <w:rFonts w:asciiTheme="minorHAnsi" w:hAnsiTheme="minorHAnsi" w:cs="Arial"/>
          <w:sz w:val="16"/>
          <w:szCs w:val="22"/>
        </w:rPr>
        <w:t>, Jr.)</w:t>
      </w:r>
    </w:p>
    <w:sectPr w:rsidR="003F659F" w:rsidRPr="003F659F" w:rsidSect="00160713">
      <w:footerReference w:type="default" r:id="rId7"/>
      <w:headerReference w:type="first" r:id="rId8"/>
      <w:footerReference w:type="first" r:id="rId9"/>
      <w:pgSz w:w="12240" w:h="15840"/>
      <w:pgMar w:top="1008" w:right="990" w:bottom="72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26C9" w14:textId="77777777" w:rsidR="00292E2B" w:rsidRDefault="00292E2B" w:rsidP="00292E2B">
      <w:r>
        <w:separator/>
      </w:r>
    </w:p>
  </w:endnote>
  <w:endnote w:type="continuationSeparator" w:id="0">
    <w:p w14:paraId="19B7722A" w14:textId="77777777" w:rsidR="00292E2B" w:rsidRDefault="00292E2B" w:rsidP="0029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4050"/>
    </w:tblGrid>
    <w:tr w:rsidR="006A3E8D" w:rsidRPr="00885E26" w14:paraId="2BE198D3" w14:textId="77777777" w:rsidTr="00031C8B">
      <w:tc>
        <w:tcPr>
          <w:tcW w:w="6228" w:type="dxa"/>
          <w:vAlign w:val="center"/>
        </w:tcPr>
        <w:p w14:paraId="73B32669" w14:textId="77777777" w:rsidR="006A3E8D" w:rsidRPr="00885E26" w:rsidRDefault="00972781" w:rsidP="006A3E8D">
          <w:pPr>
            <w:pStyle w:val="Footer"/>
            <w:rPr>
              <w:rFonts w:asciiTheme="minorHAnsi" w:hAnsiTheme="minorHAnsi" w:cs="Arial"/>
            </w:rPr>
          </w:pPr>
          <w:r w:rsidRPr="00885E26">
            <w:rPr>
              <w:rFonts w:asciiTheme="minorHAnsi" w:hAnsiTheme="minorHAnsi" w:cs="Arial"/>
            </w:rPr>
            <w:t>Tips for Successful Communication with Your Instructors</w:t>
          </w:r>
        </w:p>
      </w:tc>
      <w:tc>
        <w:tcPr>
          <w:tcW w:w="4050" w:type="dxa"/>
          <w:vAlign w:val="center"/>
        </w:tcPr>
        <w:p w14:paraId="3AD581CE" w14:textId="77777777" w:rsidR="006A3E8D" w:rsidRPr="00885E26" w:rsidRDefault="006A3E8D" w:rsidP="006A3E8D">
          <w:pPr>
            <w:pStyle w:val="Footer"/>
            <w:jc w:val="right"/>
            <w:rPr>
              <w:rFonts w:asciiTheme="minorHAnsi" w:hAnsiTheme="minorHAnsi"/>
            </w:rPr>
          </w:pPr>
          <w:r w:rsidRPr="00885E26">
            <w:rPr>
              <w:rFonts w:asciiTheme="minorHAnsi" w:hAnsiTheme="minorHAnsi"/>
            </w:rPr>
            <w:fldChar w:fldCharType="begin"/>
          </w:r>
          <w:r w:rsidRPr="00885E26">
            <w:rPr>
              <w:rFonts w:asciiTheme="minorHAnsi" w:hAnsiTheme="minorHAnsi"/>
            </w:rPr>
            <w:instrText xml:space="preserve"> PAGE   \* MERGEFORMAT </w:instrText>
          </w:r>
          <w:r w:rsidRPr="00885E26">
            <w:rPr>
              <w:rFonts w:asciiTheme="minorHAnsi" w:hAnsiTheme="minorHAnsi"/>
            </w:rPr>
            <w:fldChar w:fldCharType="separate"/>
          </w:r>
          <w:r w:rsidR="003F659F">
            <w:rPr>
              <w:rFonts w:asciiTheme="minorHAnsi" w:hAnsiTheme="minorHAnsi"/>
              <w:noProof/>
            </w:rPr>
            <w:t>2</w:t>
          </w:r>
          <w:r w:rsidRPr="00885E26">
            <w:rPr>
              <w:rFonts w:asciiTheme="minorHAnsi" w:hAnsiTheme="minorHAnsi"/>
              <w:noProof/>
            </w:rPr>
            <w:fldChar w:fldCharType="end"/>
          </w:r>
        </w:p>
      </w:tc>
    </w:tr>
  </w:tbl>
  <w:p w14:paraId="08B09A17" w14:textId="77777777" w:rsidR="006A3E8D" w:rsidRDefault="006A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6596" w14:textId="2D7EE2D8" w:rsidR="00D42A18" w:rsidRPr="008C46AE" w:rsidRDefault="00120B30" w:rsidP="008C46AE">
    <w:pPr>
      <w:pStyle w:val="Footer"/>
      <w:jc w:val="center"/>
      <w:rPr>
        <w:rFonts w:asciiTheme="minorHAnsi" w:hAnsiTheme="minorHAnsi" w:cs="Arial"/>
        <w:sz w:val="16"/>
      </w:rPr>
    </w:pPr>
    <w:r>
      <w:rPr>
        <w:rFonts w:asciiTheme="minorHAnsi" w:hAnsiTheme="minorHAnsi" w:cs="Arial"/>
        <w:sz w:val="16"/>
      </w:rPr>
      <w:t>Disability</w:t>
    </w:r>
    <w:r w:rsidR="00333101" w:rsidRPr="008C46AE">
      <w:rPr>
        <w:rFonts w:asciiTheme="minorHAnsi" w:hAnsiTheme="minorHAnsi" w:cs="Arial"/>
        <w:sz w:val="16"/>
      </w:rPr>
      <w:t xml:space="preserve"> Access Services</w:t>
    </w:r>
    <w:r w:rsidR="00D42A18" w:rsidRPr="008C46AE">
      <w:rPr>
        <w:rFonts w:asciiTheme="minorHAnsi" w:hAnsiTheme="minorHAnsi" w:cs="Arial"/>
        <w:sz w:val="16"/>
      </w:rPr>
      <w:t>, Room M2710</w:t>
    </w:r>
    <w:r w:rsidR="00D42A18" w:rsidRPr="008C46AE">
      <w:rPr>
        <w:rFonts w:asciiTheme="minorHAnsi" w:hAnsiTheme="minorHAnsi" w:cs="Arial"/>
        <w:sz w:val="16"/>
      </w:rPr>
      <w:br/>
      <w:t xml:space="preserve">Phone: </w:t>
    </w:r>
    <w:proofErr w:type="gramStart"/>
    <w:r w:rsidR="00D42A18" w:rsidRPr="008C46AE">
      <w:rPr>
        <w:rFonts w:asciiTheme="minorHAnsi" w:hAnsiTheme="minorHAnsi" w:cs="Arial"/>
        <w:sz w:val="16"/>
      </w:rPr>
      <w:t>303.797.5937  FAX</w:t>
    </w:r>
    <w:proofErr w:type="gramEnd"/>
    <w:r w:rsidR="00D42A18" w:rsidRPr="008C46AE">
      <w:rPr>
        <w:rFonts w:asciiTheme="minorHAnsi" w:hAnsiTheme="minorHAnsi" w:cs="Arial"/>
        <w:sz w:val="16"/>
      </w:rPr>
      <w:t>: 303.797.5810</w:t>
    </w:r>
    <w:r w:rsidR="00D42A18" w:rsidRPr="008C46AE">
      <w:rPr>
        <w:rFonts w:asciiTheme="minorHAnsi" w:hAnsiTheme="minorHAnsi" w:cs="Arial"/>
        <w:sz w:val="16"/>
      </w:rPr>
      <w:br/>
    </w:r>
    <w:r>
      <w:rPr>
        <w:rFonts w:asciiTheme="minorHAnsi" w:hAnsiTheme="minorHAnsi" w:cs="Arial"/>
        <w:sz w:val="16"/>
      </w:rPr>
      <w:t>disability.access</w:t>
    </w:r>
    <w:r w:rsidR="00D42A18" w:rsidRPr="008C46AE">
      <w:rPr>
        <w:rFonts w:asciiTheme="minorHAnsi" w:hAnsiTheme="minorHAnsi" w:cs="Arial"/>
        <w:sz w:val="16"/>
      </w:rPr>
      <w:t>@arapahoe.edu</w:t>
    </w:r>
  </w:p>
  <w:p w14:paraId="7C6D0733" w14:textId="77D14724" w:rsidR="00292E2B" w:rsidRPr="00885E26" w:rsidRDefault="00D42A18" w:rsidP="00885E26">
    <w:pPr>
      <w:pStyle w:val="Footer"/>
      <w:ind w:left="6480"/>
      <w:jc w:val="right"/>
      <w:rPr>
        <w:rFonts w:asciiTheme="minorHAnsi" w:hAnsiTheme="minorHAnsi" w:cs="Arial"/>
        <w:sz w:val="16"/>
        <w:szCs w:val="16"/>
      </w:rPr>
    </w:pPr>
    <w:r w:rsidRPr="00885E26">
      <w:rPr>
        <w:rFonts w:asciiTheme="minorHAnsi" w:hAnsiTheme="minorHAnsi"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AB5" w14:textId="77777777" w:rsidR="00292E2B" w:rsidRDefault="00292E2B" w:rsidP="00292E2B">
      <w:r>
        <w:separator/>
      </w:r>
    </w:p>
  </w:footnote>
  <w:footnote w:type="continuationSeparator" w:id="0">
    <w:p w14:paraId="4DED671D" w14:textId="77777777" w:rsidR="00292E2B" w:rsidRDefault="00292E2B" w:rsidP="0029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6"/>
      <w:gridCol w:w="5294"/>
    </w:tblGrid>
    <w:tr w:rsidR="00292E2B" w14:paraId="3AD1EB2B" w14:textId="77777777" w:rsidTr="00031C8B">
      <w:trPr>
        <w:trHeight w:val="1141"/>
      </w:trPr>
      <w:tc>
        <w:tcPr>
          <w:tcW w:w="4997" w:type="dxa"/>
        </w:tcPr>
        <w:p w14:paraId="72A0787E" w14:textId="577F3456" w:rsidR="00292E2B" w:rsidRDefault="00120B30">
          <w:pPr>
            <w:pStyle w:val="Header"/>
          </w:pPr>
          <w:r>
            <w:rPr>
              <w:noProof/>
            </w:rPr>
            <w:drawing>
              <wp:inline distT="0" distB="0" distL="0" distR="0" wp14:anchorId="58A85C72" wp14:editId="2A714C0C">
                <wp:extent cx="2176145" cy="7499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14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0814C0E" w14:textId="59D2FC5D" w:rsidR="00D42A18" w:rsidRPr="00D036AC" w:rsidRDefault="00D42A18" w:rsidP="00120B30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</w:t>
          </w:r>
        </w:p>
      </w:tc>
      <w:tc>
        <w:tcPr>
          <w:tcW w:w="5371" w:type="dxa"/>
          <w:vAlign w:val="center"/>
        </w:tcPr>
        <w:p w14:paraId="6B4F7047" w14:textId="20803C13" w:rsidR="008F3AEE" w:rsidRDefault="00120B30" w:rsidP="008F3AEE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72781" w:rsidRPr="00972781">
            <w:rPr>
              <w:rFonts w:ascii="Arial" w:hAnsi="Arial" w:cs="Arial"/>
              <w:b/>
              <w:sz w:val="24"/>
              <w:szCs w:val="24"/>
            </w:rPr>
            <w:t xml:space="preserve">Tips for Successful </w:t>
          </w:r>
        </w:p>
        <w:p w14:paraId="619340A9" w14:textId="77777777" w:rsidR="008F3AEE" w:rsidRDefault="00972781" w:rsidP="008F3AEE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781">
            <w:rPr>
              <w:rFonts w:ascii="Arial" w:hAnsi="Arial" w:cs="Arial"/>
              <w:b/>
              <w:sz w:val="24"/>
              <w:szCs w:val="24"/>
            </w:rPr>
            <w:t>Communication</w:t>
          </w:r>
          <w:r w:rsidR="008F3AEE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92490BF" w14:textId="77777777" w:rsidR="00D42A18" w:rsidRPr="00972781" w:rsidRDefault="00972781" w:rsidP="008F3AEE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781">
            <w:rPr>
              <w:rFonts w:ascii="Arial" w:hAnsi="Arial" w:cs="Arial"/>
              <w:b/>
              <w:sz w:val="24"/>
              <w:szCs w:val="24"/>
            </w:rPr>
            <w:t>with Instructors</w:t>
          </w:r>
        </w:p>
      </w:tc>
    </w:tr>
  </w:tbl>
  <w:p w14:paraId="2237AD29" w14:textId="77777777" w:rsidR="00292E2B" w:rsidRPr="008C46AE" w:rsidRDefault="00292E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D27E53"/>
    <w:multiLevelType w:val="hybridMultilevel"/>
    <w:tmpl w:val="2D461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D66C1"/>
    <w:multiLevelType w:val="hybridMultilevel"/>
    <w:tmpl w:val="6A4A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14E65"/>
    <w:multiLevelType w:val="hybridMultilevel"/>
    <w:tmpl w:val="68A26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1188873">
    <w:abstractNumId w:val="1"/>
  </w:num>
  <w:num w:numId="2" w16cid:durableId="224725835">
    <w:abstractNumId w:val="2"/>
  </w:num>
  <w:num w:numId="3" w16cid:durableId="450438264">
    <w:abstractNumId w:val="0"/>
  </w:num>
  <w:num w:numId="4" w16cid:durableId="6616610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 w16cid:durableId="1973823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2B"/>
    <w:rsid w:val="000132A9"/>
    <w:rsid w:val="00031C8B"/>
    <w:rsid w:val="00120B30"/>
    <w:rsid w:val="00160713"/>
    <w:rsid w:val="001860E8"/>
    <w:rsid w:val="001A2262"/>
    <w:rsid w:val="001D5248"/>
    <w:rsid w:val="001E4DFD"/>
    <w:rsid w:val="0021771B"/>
    <w:rsid w:val="00292E2B"/>
    <w:rsid w:val="00333101"/>
    <w:rsid w:val="003A29CD"/>
    <w:rsid w:val="003F659F"/>
    <w:rsid w:val="00461C51"/>
    <w:rsid w:val="00461FAD"/>
    <w:rsid w:val="00497E40"/>
    <w:rsid w:val="004A2A5C"/>
    <w:rsid w:val="005C5945"/>
    <w:rsid w:val="005F6DB5"/>
    <w:rsid w:val="00674F33"/>
    <w:rsid w:val="006A3E8D"/>
    <w:rsid w:val="006B6EBA"/>
    <w:rsid w:val="00804B66"/>
    <w:rsid w:val="00885E26"/>
    <w:rsid w:val="00890EAF"/>
    <w:rsid w:val="008C46AE"/>
    <w:rsid w:val="008F3AEE"/>
    <w:rsid w:val="00972781"/>
    <w:rsid w:val="00A226F8"/>
    <w:rsid w:val="00A51629"/>
    <w:rsid w:val="00A52B8C"/>
    <w:rsid w:val="00AA1668"/>
    <w:rsid w:val="00B513D7"/>
    <w:rsid w:val="00C402B1"/>
    <w:rsid w:val="00D036AC"/>
    <w:rsid w:val="00D42A18"/>
    <w:rsid w:val="00D72CDD"/>
    <w:rsid w:val="00D82CD5"/>
    <w:rsid w:val="00EA38C0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6530F305"/>
  <w15:docId w15:val="{87BF0EF6-D5A8-4955-95B4-029FAEC6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E2B"/>
  </w:style>
  <w:style w:type="paragraph" w:styleId="Footer">
    <w:name w:val="footer"/>
    <w:basedOn w:val="Normal"/>
    <w:link w:val="FooterChar"/>
    <w:uiPriority w:val="99"/>
    <w:unhideWhenUsed/>
    <w:rsid w:val="00292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E2B"/>
  </w:style>
  <w:style w:type="paragraph" w:styleId="BalloonText">
    <w:name w:val="Balloon Text"/>
    <w:basedOn w:val="Normal"/>
    <w:link w:val="BalloonTextChar"/>
    <w:uiPriority w:val="99"/>
    <w:semiHidden/>
    <w:unhideWhenUsed/>
    <w:rsid w:val="00292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07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160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071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160713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6071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0" ma:contentTypeDescription="Create a new document." ma:contentTypeScope="" ma:versionID="72637460a5ae3fa23fe41e4a6b90936e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35ab2e96725cedff618ee60a8f8d7f45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7b3f-062e-41bb-a3b8-1410a2d2774a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5E761-1412-4DAF-B6B1-24002362F030}"/>
</file>

<file path=customXml/itemProps2.xml><?xml version="1.0" encoding="utf-8"?>
<ds:datastoreItem xmlns:ds="http://schemas.openxmlformats.org/officeDocument/2006/customXml" ds:itemID="{C28C4346-92C0-4F88-A0F5-C577602DA573}"/>
</file>

<file path=customXml/itemProps3.xml><?xml version="1.0" encoding="utf-8"?>
<ds:datastoreItem xmlns:ds="http://schemas.openxmlformats.org/officeDocument/2006/customXml" ds:itemID="{51352128-2DB3-457E-83E5-8A5BEC9FD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Jones, Sophie</cp:lastModifiedBy>
  <cp:revision>2</cp:revision>
  <cp:lastPrinted>2016-06-29T21:50:00Z</cp:lastPrinted>
  <dcterms:created xsi:type="dcterms:W3CDTF">2022-11-22T22:18:00Z</dcterms:created>
  <dcterms:modified xsi:type="dcterms:W3CDTF">2022-11-22T22:18:00Z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</Properties>
</file>