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D918E" w14:textId="77777777" w:rsidR="008F3422" w:rsidRPr="00C83D45" w:rsidRDefault="008F3422" w:rsidP="008F3422">
      <w:pPr>
        <w:pStyle w:val="Title"/>
        <w:rPr>
          <w:sz w:val="46"/>
          <w:szCs w:val="46"/>
        </w:rPr>
      </w:pPr>
      <w:r w:rsidRPr="00117483">
        <w:t>Academic Plan - Certificate Early Childhood Education CDHS Minimum</w:t>
      </w:r>
      <w:r>
        <w:t xml:space="preserve"> </w:t>
      </w:r>
      <w:r w:rsidRPr="00C83D45">
        <w:t>Qualifications</w:t>
      </w:r>
    </w:p>
    <w:p w14:paraId="0A55B52D" w14:textId="77777777" w:rsidR="008F3422" w:rsidRPr="00117483" w:rsidRDefault="008F3422" w:rsidP="008F3422">
      <w:pPr>
        <w:pStyle w:val="Heading1"/>
        <w:rPr>
          <w:sz w:val="29"/>
          <w:szCs w:val="29"/>
        </w:rPr>
      </w:pPr>
      <w:r>
        <w:t>Catalog Year: 2021/2022</w:t>
      </w:r>
    </w:p>
    <w:p w14:paraId="151448DB" w14:textId="77777777" w:rsidR="008F3422" w:rsidRPr="0026784D" w:rsidRDefault="008F3422" w:rsidP="008F3422">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Want to make a difference in a young child’s life? Consider the field of Early Childhood Education. Research supports the importance of high quality, early childhood programs which impact children’s development throughout their school years and on into adult life. One of the most importance influences is the teacher.</w:t>
      </w:r>
    </w:p>
    <w:p w14:paraId="463BB44D" w14:textId="77777777" w:rsidR="008F3422" w:rsidRPr="00117483" w:rsidRDefault="008F3422" w:rsidP="008F3422">
      <w:pPr>
        <w:widowControl w:val="0"/>
        <w:tabs>
          <w:tab w:val="left" w:pos="90"/>
        </w:tabs>
        <w:autoSpaceDE w:val="0"/>
        <w:autoSpaceDN w:val="0"/>
        <w:adjustRightInd w:val="0"/>
        <w:spacing w:after="0" w:line="240" w:lineRule="auto"/>
        <w:rPr>
          <w:rFonts w:ascii="Calibri" w:hAnsi="Calibri" w:cs="Calibri"/>
          <w:sz w:val="26"/>
          <w:szCs w:val="26"/>
        </w:rPr>
      </w:pPr>
    </w:p>
    <w:p w14:paraId="7B80D765" w14:textId="77777777" w:rsidR="008F3422" w:rsidRPr="00117483" w:rsidRDefault="008F3422" w:rsidP="008F3422">
      <w:pPr>
        <w:widowControl w:val="0"/>
        <w:tabs>
          <w:tab w:val="left" w:pos="90"/>
        </w:tabs>
        <w:autoSpaceDE w:val="0"/>
        <w:autoSpaceDN w:val="0"/>
        <w:adjustRightInd w:val="0"/>
        <w:spacing w:after="0" w:line="240" w:lineRule="auto"/>
        <w:rPr>
          <w:rFonts w:ascii="Calibri" w:hAnsi="Calibri" w:cs="Calibri"/>
          <w:sz w:val="26"/>
          <w:szCs w:val="26"/>
        </w:rPr>
      </w:pPr>
      <w:r w:rsidRPr="00117483">
        <w:rPr>
          <w:rFonts w:ascii="Calibri" w:hAnsi="Calibri" w:cs="Calibri"/>
        </w:rPr>
        <w:t>Arapahoe Community College and the Early Childhood Education program faculty are committed to prepare professionals to work with young children, birth through age 8 in a variety of settings. The Early Childhood Teacher CDHS Minimal Qualifications Certificate will prepare students for early childhood teacher positions in early childhood care and education settings. Upon completion of these classes, you will have met academic requirements as an Early Childhood Teacher. In addition to the academic requirements, the Colorado Department of Human Services requires at least 24 months (3,640 hours) of verifiable work experience.</w:t>
      </w:r>
    </w:p>
    <w:p w14:paraId="18D42D56" w14:textId="77777777" w:rsidR="008F3422" w:rsidRDefault="008F3422" w:rsidP="008F3422">
      <w:pPr>
        <w:widowControl w:val="0"/>
        <w:tabs>
          <w:tab w:val="left" w:pos="90"/>
        </w:tabs>
        <w:autoSpaceDE w:val="0"/>
        <w:autoSpaceDN w:val="0"/>
        <w:adjustRightInd w:val="0"/>
        <w:spacing w:after="0" w:line="240" w:lineRule="auto"/>
        <w:rPr>
          <w:rFonts w:ascii="Calibri" w:hAnsi="Calibri" w:cs="Calibri"/>
          <w:sz w:val="26"/>
          <w:szCs w:val="26"/>
        </w:rPr>
      </w:pPr>
    </w:p>
    <w:p w14:paraId="1EDC0899" w14:textId="77777777" w:rsidR="008F3422" w:rsidRPr="00C83D45" w:rsidRDefault="008F3422" w:rsidP="008F3422">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All Early Childhood and general education coursework must be completed with a grade of “C” or better.</w:t>
      </w:r>
    </w:p>
    <w:p w14:paraId="7A428C93" w14:textId="77777777" w:rsidR="008F3422" w:rsidRPr="00117483" w:rsidRDefault="008F3422" w:rsidP="008F3422">
      <w:pPr>
        <w:pStyle w:val="Heading1"/>
        <w:rPr>
          <w:sz w:val="29"/>
          <w:szCs w:val="29"/>
        </w:rPr>
      </w:pPr>
      <w:r>
        <w:t xml:space="preserve">Total Credits: </w:t>
      </w:r>
      <w:r w:rsidRPr="00117483">
        <w:t>6</w:t>
      </w:r>
    </w:p>
    <w:p w14:paraId="6617F00A" w14:textId="77777777" w:rsidR="008F3422" w:rsidRPr="00117483" w:rsidRDefault="008F3422" w:rsidP="008F3422">
      <w:pPr>
        <w:pStyle w:val="Heading1"/>
      </w:pPr>
      <w:r>
        <w:t>Required Courses</w:t>
      </w:r>
    </w:p>
    <w:p w14:paraId="3F60AD96" w14:textId="77777777" w:rsidR="008F3422" w:rsidRPr="0026784D" w:rsidRDefault="008F3422" w:rsidP="008F3422">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3 Credits, ECE 101 - Introduction to Early Childhood Education OR ECE 103 - Guidance Strategies for Young Children, available fall spring summer</w:t>
      </w:r>
    </w:p>
    <w:p w14:paraId="7AF03A4A" w14:textId="77777777" w:rsidR="008F3422" w:rsidRPr="00117483" w:rsidRDefault="008F3422" w:rsidP="008F3422">
      <w:pPr>
        <w:widowControl w:val="0"/>
        <w:tabs>
          <w:tab w:val="left" w:pos="661"/>
        </w:tabs>
        <w:autoSpaceDE w:val="0"/>
        <w:autoSpaceDN w:val="0"/>
        <w:adjustRightInd w:val="0"/>
        <w:spacing w:before="10" w:after="0" w:line="240" w:lineRule="auto"/>
        <w:rPr>
          <w:rFonts w:ascii="Calibri" w:hAnsi="Calibri" w:cs="Calibri"/>
          <w:sz w:val="29"/>
          <w:szCs w:val="29"/>
        </w:rPr>
      </w:pPr>
      <w:r w:rsidRPr="00117483">
        <w:rPr>
          <w:rFonts w:ascii="Calibri" w:hAnsi="Calibri" w:cs="Calibri"/>
        </w:rPr>
        <w:t>3 Credits, ECE Elective - Select any course with an ECE prefix, available fall spring summer</w:t>
      </w:r>
    </w:p>
    <w:p w14:paraId="6CF9312D" w14:textId="77777777" w:rsidR="008F3422" w:rsidRPr="00117483" w:rsidRDefault="008F3422" w:rsidP="008F3422">
      <w:pPr>
        <w:pStyle w:val="Heading1"/>
      </w:pPr>
      <w:r w:rsidRPr="00117483">
        <w:t>Notes</w:t>
      </w:r>
    </w:p>
    <w:p w14:paraId="2EE074C6" w14:textId="77777777" w:rsidR="008F3422" w:rsidRPr="0026784D" w:rsidRDefault="008F3422" w:rsidP="008F3422">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Students pursuing this certificate MUST complete and pass a background check. Go to cccs.castlebranch.com and complete the background check with Castle Branch.</w:t>
      </w:r>
    </w:p>
    <w:p w14:paraId="73EC9948" w14:textId="77777777" w:rsidR="008F3422" w:rsidRPr="0026784D" w:rsidRDefault="008F3422" w:rsidP="008F3422">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In addition to the academic requirements, the Colorado Department of Human Services requires at least 24 months (3,640 hours) of verifiable work experience with infants and toddlers in a group setting.</w:t>
      </w:r>
    </w:p>
    <w:p w14:paraId="56C158B0" w14:textId="77777777" w:rsidR="008F3422" w:rsidRPr="00117483" w:rsidRDefault="008F3422" w:rsidP="008F3422">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Course availability is subject to change.</w:t>
      </w:r>
    </w:p>
    <w:p w14:paraId="527449C1" w14:textId="77777777" w:rsidR="008F3422" w:rsidRPr="00117483" w:rsidRDefault="008F3422" w:rsidP="008F3422">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Refer to 21/22 catalog for specific requirements and important information about this certificate.</w:t>
      </w:r>
    </w:p>
    <w:p w14:paraId="523E4794" w14:textId="77777777" w:rsidR="008F3422" w:rsidRPr="0026784D" w:rsidRDefault="008F3422" w:rsidP="008F3422">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Recommended courses may be listed above for certain electives; consult with the Academic Advising Office (advising@arapahoe.edu or 303.797.5664) for additional elective recommendations.</w:t>
      </w:r>
    </w:p>
    <w:p w14:paraId="3A4CEA22" w14:textId="77777777" w:rsidR="008F3422" w:rsidRPr="00117483" w:rsidRDefault="008F3422" w:rsidP="008F3422">
      <w:pPr>
        <w:pStyle w:val="Heading1"/>
      </w:pPr>
      <w:r w:rsidRPr="00117483">
        <w:t>Graduation Requirements</w:t>
      </w:r>
    </w:p>
    <w:p w14:paraId="33BEED60" w14:textId="77777777" w:rsidR="008F3422" w:rsidRPr="00117483" w:rsidRDefault="008F3422" w:rsidP="008F3422">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All coursework must be completed with a grade of “C” or better.</w:t>
      </w:r>
    </w:p>
    <w:p w14:paraId="3EA5393E" w14:textId="77777777" w:rsidR="008F3422" w:rsidRPr="0026784D" w:rsidRDefault="008F3422" w:rsidP="008F3422">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 xml:space="preserve">To graduate, students must apply for graduation </w:t>
      </w:r>
      <w:r>
        <w:rPr>
          <w:rFonts w:ascii="Calibri" w:hAnsi="Calibri" w:cs="Calibri"/>
        </w:rPr>
        <w:t xml:space="preserve">on the </w:t>
      </w:r>
      <w:hyperlink r:id="rId7" w:history="1">
        <w:r w:rsidRPr="0026784D">
          <w:rPr>
            <w:rStyle w:val="Hyperlink"/>
            <w:rFonts w:ascii="Calibri" w:hAnsi="Calibri" w:cs="Calibri"/>
          </w:rPr>
          <w:t>Graduation Webpage</w:t>
        </w:r>
      </w:hyperlink>
      <w:r>
        <w:rPr>
          <w:rFonts w:ascii="Calibri" w:hAnsi="Calibri" w:cs="Calibri"/>
        </w:rPr>
        <w:t xml:space="preserve"> </w:t>
      </w:r>
      <w:r w:rsidRPr="00117483">
        <w:rPr>
          <w:rFonts w:ascii="Calibri" w:hAnsi="Calibri" w:cs="Calibri"/>
        </w:rPr>
        <w:t>by the deadline and meet all degree requirements.</w:t>
      </w:r>
    </w:p>
    <w:p w14:paraId="6391D04B" w14:textId="77777777" w:rsidR="008F3422" w:rsidRPr="00117483" w:rsidRDefault="008F3422" w:rsidP="008F3422">
      <w:pPr>
        <w:pStyle w:val="Heading1"/>
        <w:rPr>
          <w:sz w:val="37"/>
          <w:szCs w:val="37"/>
        </w:rPr>
      </w:pPr>
      <w:r w:rsidRPr="00117483">
        <w:t>RECOMMENDED COURSE SEQUENCE PART-TIME TRACK</w:t>
      </w:r>
    </w:p>
    <w:p w14:paraId="6BF0C61A" w14:textId="77777777" w:rsidR="008F3422" w:rsidRPr="00117483" w:rsidRDefault="008F3422" w:rsidP="008F3422">
      <w:pPr>
        <w:pStyle w:val="Heading2"/>
        <w:rPr>
          <w:sz w:val="32"/>
          <w:szCs w:val="32"/>
        </w:rPr>
      </w:pPr>
      <w:r w:rsidRPr="00117483">
        <w:t>Year 1: Fall</w:t>
      </w:r>
    </w:p>
    <w:p w14:paraId="0EECD320" w14:textId="77777777" w:rsidR="008F3422" w:rsidRPr="00766E6C" w:rsidRDefault="008F3422" w:rsidP="008F3422">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ECE 101 - Introduction to Early Childhood Education OR ECE 103 - Guidance Strategies for Young Children</w:t>
      </w:r>
    </w:p>
    <w:p w14:paraId="2E6C39E2" w14:textId="77777777" w:rsidR="008F3422" w:rsidRPr="00117483" w:rsidRDefault="008F3422" w:rsidP="008F3422">
      <w:pPr>
        <w:widowControl w:val="0"/>
        <w:tabs>
          <w:tab w:val="left" w:pos="301"/>
        </w:tabs>
        <w:autoSpaceDE w:val="0"/>
        <w:autoSpaceDN w:val="0"/>
        <w:adjustRightInd w:val="0"/>
        <w:spacing w:before="11" w:after="0" w:line="240" w:lineRule="auto"/>
        <w:rPr>
          <w:rFonts w:ascii="Calibri" w:hAnsi="Calibri" w:cs="Calibri"/>
          <w:sz w:val="29"/>
          <w:szCs w:val="29"/>
        </w:rPr>
      </w:pPr>
      <w:r w:rsidRPr="00117483">
        <w:rPr>
          <w:rFonts w:ascii="Calibri" w:hAnsi="Calibri" w:cs="Calibri"/>
        </w:rPr>
        <w:t>3 Credits, ECE Elective</w:t>
      </w:r>
    </w:p>
    <w:p w14:paraId="276C1746" w14:textId="77777777" w:rsidR="003F0343" w:rsidRDefault="003F0343"/>
    <w:sectPr w:rsidR="003F0343" w:rsidSect="008F342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22"/>
    <w:rsid w:val="003F0343"/>
    <w:rsid w:val="008F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788F"/>
  <w15:chartTrackingRefBased/>
  <w15:docId w15:val="{A2104D7E-E062-493F-80FD-0A2BE435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22"/>
    <w:rPr>
      <w:rFonts w:eastAsiaTheme="minorEastAsia"/>
    </w:rPr>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34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342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F34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4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F34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arapahoe.edu/departments-and-programs/gradu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34B41-8107-4277-8DA5-C29583F8F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72100-F0D8-4CEF-9BD7-271E14D71D63}">
  <ds:schemaRefs>
    <ds:schemaRef ds:uri="http://schemas.microsoft.com/sharepoint/v3/contenttype/forms"/>
  </ds:schemaRefs>
</ds:datastoreItem>
</file>

<file path=customXml/itemProps3.xml><?xml version="1.0" encoding="utf-8"?>
<ds:datastoreItem xmlns:ds="http://schemas.openxmlformats.org/officeDocument/2006/customXml" ds:itemID="{303AC0EB-ED76-4273-A3F7-CAC9234BAB76}">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99a8de97-9555-423e-8829-eae85003b1b2"/>
    <ds:schemaRef ds:uri="http://schemas.microsoft.com/office/infopath/2007/PartnerControl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2021-04-16T19:52:00Z</dcterms:created>
  <dcterms:modified xsi:type="dcterms:W3CDTF">2021-04-16T19:55:00Z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