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2C9" w:rsidRPr="002B62C1" w:rsidRDefault="00C119FD" w:rsidP="002B62C1">
      <w:pPr>
        <w:pStyle w:val="Title"/>
      </w:pPr>
      <w:r w:rsidRPr="002B62C1">
        <w:t>Academic Plan</w:t>
      </w:r>
      <w:r w:rsidR="002B62C1" w:rsidRPr="002B62C1">
        <w:t xml:space="preserve">: </w:t>
      </w:r>
      <w:r w:rsidRPr="002B62C1">
        <w:t>Associate of Applied Science</w:t>
      </w:r>
      <w:r w:rsidR="002B62C1" w:rsidRPr="002B62C1">
        <w:t xml:space="preserve"> - </w:t>
      </w:r>
      <w:r w:rsidRPr="002B62C1">
        <w:t>EMS - Paramedicine</w:t>
      </w:r>
    </w:p>
    <w:p w:rsidR="00CA32C9" w:rsidRDefault="00C119FD" w:rsidP="002B62C1">
      <w:pPr>
        <w:pStyle w:val="Heading1"/>
      </w:pPr>
      <w:r w:rsidRPr="002B62C1">
        <w:t>Catalog Year: 2020/2021</w:t>
      </w:r>
    </w:p>
    <w:p w:rsidR="002B62C1" w:rsidRPr="002B62C1" w:rsidRDefault="002B62C1" w:rsidP="002B62C1">
      <w:pPr>
        <w:pStyle w:val="Heading1"/>
      </w:pPr>
      <w:r>
        <w:t>Total Credits: 66</w:t>
      </w:r>
    </w:p>
    <w:p w:rsidR="00CA32C9" w:rsidRPr="00A211A7" w:rsidRDefault="00C119FD" w:rsidP="00A211A7">
      <w:pPr>
        <w:widowControl w:val="0"/>
        <w:tabs>
          <w:tab w:val="left" w:pos="90"/>
        </w:tabs>
        <w:autoSpaceDE w:val="0"/>
        <w:autoSpaceDN w:val="0"/>
        <w:adjustRightInd w:val="0"/>
        <w:spacing w:before="155" w:after="0" w:line="240" w:lineRule="auto"/>
        <w:rPr>
          <w:rFonts w:ascii="Calibri" w:hAnsi="Calibri" w:cs="Calibri"/>
          <w:sz w:val="29"/>
          <w:szCs w:val="29"/>
        </w:rPr>
      </w:pPr>
      <w:r w:rsidRPr="002B62C1">
        <w:rPr>
          <w:rFonts w:ascii="Calibri" w:hAnsi="Calibri" w:cs="Calibri"/>
        </w:rPr>
        <w:t>This program is accredited by the Commission on Accreditation of Allied Health Educations Programs. This program is offered two times per year. Students have the option of attending full-time or part-time.</w:t>
      </w:r>
    </w:p>
    <w:p w:rsidR="00CA32C9" w:rsidRPr="002B62C1" w:rsidRDefault="00CA32C9">
      <w:pPr>
        <w:widowControl w:val="0"/>
        <w:tabs>
          <w:tab w:val="left" w:pos="90"/>
        </w:tabs>
        <w:autoSpaceDE w:val="0"/>
        <w:autoSpaceDN w:val="0"/>
        <w:adjustRightInd w:val="0"/>
        <w:spacing w:after="0" w:line="240" w:lineRule="auto"/>
        <w:rPr>
          <w:rFonts w:ascii="Calibri" w:hAnsi="Calibri" w:cs="Calibri"/>
          <w:sz w:val="26"/>
          <w:szCs w:val="26"/>
        </w:rPr>
      </w:pPr>
    </w:p>
    <w:p w:rsidR="00CA32C9" w:rsidRPr="002B62C1" w:rsidRDefault="00C119FD">
      <w:pPr>
        <w:widowControl w:val="0"/>
        <w:tabs>
          <w:tab w:val="left" w:pos="90"/>
        </w:tabs>
        <w:autoSpaceDE w:val="0"/>
        <w:autoSpaceDN w:val="0"/>
        <w:adjustRightInd w:val="0"/>
        <w:spacing w:after="0" w:line="240" w:lineRule="auto"/>
        <w:rPr>
          <w:rFonts w:ascii="Calibri" w:hAnsi="Calibri" w:cs="Calibri"/>
          <w:sz w:val="26"/>
          <w:szCs w:val="26"/>
        </w:rPr>
      </w:pPr>
      <w:r w:rsidRPr="002B62C1">
        <w:rPr>
          <w:rFonts w:ascii="Calibri" w:hAnsi="Calibri" w:cs="Calibri"/>
        </w:rPr>
        <w:t>The Paramedicine Program has four components: Lecture, Lab, Clinical and Field Internships. This is approximately 1200 hours. The student must complete all coursework, lecture, lab, clinical and field internship, as well as pass all academic and practical components before sitting for the National Registry Examination.</w:t>
      </w:r>
    </w:p>
    <w:p w:rsidR="00CA32C9" w:rsidRPr="002B62C1" w:rsidRDefault="00CA32C9">
      <w:pPr>
        <w:widowControl w:val="0"/>
        <w:tabs>
          <w:tab w:val="left" w:pos="90"/>
        </w:tabs>
        <w:autoSpaceDE w:val="0"/>
        <w:autoSpaceDN w:val="0"/>
        <w:adjustRightInd w:val="0"/>
        <w:spacing w:after="0" w:line="240" w:lineRule="auto"/>
        <w:rPr>
          <w:rFonts w:ascii="Calibri" w:hAnsi="Calibri" w:cs="Calibri"/>
          <w:sz w:val="26"/>
          <w:szCs w:val="26"/>
        </w:rPr>
      </w:pPr>
    </w:p>
    <w:p w:rsidR="00CA32C9" w:rsidRPr="002B62C1" w:rsidRDefault="00C119FD">
      <w:pPr>
        <w:widowControl w:val="0"/>
        <w:tabs>
          <w:tab w:val="left" w:pos="90"/>
        </w:tabs>
        <w:autoSpaceDE w:val="0"/>
        <w:autoSpaceDN w:val="0"/>
        <w:adjustRightInd w:val="0"/>
        <w:spacing w:after="0" w:line="240" w:lineRule="auto"/>
        <w:rPr>
          <w:rFonts w:ascii="Calibri" w:hAnsi="Calibri" w:cs="Calibri"/>
          <w:sz w:val="26"/>
          <w:szCs w:val="26"/>
        </w:rPr>
      </w:pPr>
      <w:r w:rsidRPr="002B62C1">
        <w:rPr>
          <w:rFonts w:ascii="Calibri" w:hAnsi="Calibri" w:cs="Calibri"/>
        </w:rPr>
        <w:t>The program is designed to educate workers in the field of Emergency Medical Services. Students should consult with an Emergency Medical Service Faculty Advisor early in their College career to explore all of their educational options. Students must earn a “C” or better in all EMS courses to graduate. All students must complete a criminal background check prior to enrolling in this program.</w:t>
      </w:r>
    </w:p>
    <w:p w:rsidR="00CA32C9" w:rsidRPr="002B62C1" w:rsidRDefault="00C119FD" w:rsidP="002B62C1">
      <w:pPr>
        <w:pStyle w:val="Heading1"/>
      </w:pPr>
      <w:r w:rsidRPr="002B62C1">
        <w:t>A - General Education Courses.</w:t>
      </w:r>
    </w:p>
    <w:p w:rsidR="00CA32C9" w:rsidRPr="002B62C1" w:rsidRDefault="00C119FD">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2B62C1">
        <w:rPr>
          <w:rFonts w:ascii="Calibri" w:hAnsi="Calibri" w:cs="Calibri"/>
        </w:rPr>
        <w:t>BIO 201 - Human Anatomy and Physiology I with Lab: GT-SC1*</w:t>
      </w:r>
      <w:r w:rsidR="00A211A7">
        <w:rPr>
          <w:rFonts w:ascii="Calibri" w:hAnsi="Calibri" w:cs="Calibri"/>
        </w:rPr>
        <w:t xml:space="preserve"> 4 credits available fall spring summer</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BIO 202 - Human Anatomy and Physiology II with Lab: GT-SC1</w:t>
      </w:r>
      <w:r w:rsidR="00A211A7">
        <w:rPr>
          <w:rFonts w:ascii="Calibri" w:hAnsi="Calibri" w:cs="Calibri"/>
        </w:rPr>
        <w:t xml:space="preserve"> 4 credits available fall spring summer</w:t>
      </w:r>
    </w:p>
    <w:p w:rsidR="00CA32C9" w:rsidRPr="00A211A7" w:rsidRDefault="00C119FD" w:rsidP="00A211A7">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COM 125 - Interpersonal Communication OR COM 126 - Communication in Healthcare*</w:t>
      </w:r>
      <w:r w:rsidR="00A211A7">
        <w:rPr>
          <w:rFonts w:ascii="Calibri" w:hAnsi="Calibri" w:cs="Calibri"/>
        </w:rPr>
        <w:t xml:space="preserve"> </w:t>
      </w:r>
      <w:r w:rsidR="00A211A7">
        <w:rPr>
          <w:rFonts w:ascii="Calibri" w:hAnsi="Calibri" w:cs="Calibri"/>
        </w:rPr>
        <w:t>3</w:t>
      </w:r>
      <w:r w:rsidR="00A211A7">
        <w:rPr>
          <w:rFonts w:ascii="Calibri" w:hAnsi="Calibri" w:cs="Calibri"/>
        </w:rPr>
        <w:t xml:space="preserve"> credits available fall spring summer</w:t>
      </w:r>
    </w:p>
    <w:p w:rsidR="00CA32C9" w:rsidRPr="002B62C1" w:rsidRDefault="00C119FD">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2B62C1">
        <w:rPr>
          <w:rFonts w:ascii="Calibri" w:hAnsi="Calibri" w:cs="Calibri"/>
        </w:rPr>
        <w:t>ENG 131 - Technical Writing I: GT-CO1*</w:t>
      </w:r>
      <w:r w:rsidR="00A211A7">
        <w:rPr>
          <w:rFonts w:ascii="Calibri" w:hAnsi="Calibri" w:cs="Calibri"/>
        </w:rPr>
        <w:t xml:space="preserve"> 3 credits available fall spring summer</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MAT 108 - Technical Mathematics*</w:t>
      </w:r>
      <w:r w:rsidR="00A211A7">
        <w:rPr>
          <w:rFonts w:ascii="Calibri" w:hAnsi="Calibri" w:cs="Calibri"/>
        </w:rPr>
        <w:t xml:space="preserve"> 4 credits available fall spring summer</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PSY 101 - General Psychology I: GT-SS3*</w:t>
      </w:r>
      <w:r w:rsidR="00A211A7">
        <w:rPr>
          <w:rFonts w:ascii="Calibri" w:hAnsi="Calibri" w:cs="Calibri"/>
        </w:rPr>
        <w:t xml:space="preserve"> 3 credits available fall spring summer</w:t>
      </w:r>
    </w:p>
    <w:p w:rsidR="00CA32C9" w:rsidRPr="002B62C1" w:rsidRDefault="00C119FD" w:rsidP="002B62C1">
      <w:pPr>
        <w:pStyle w:val="Heading1"/>
      </w:pPr>
      <w:r w:rsidRPr="002B62C1">
        <w:t>B - Major Courses.</w:t>
      </w:r>
    </w:p>
    <w:p w:rsidR="00CA32C9" w:rsidRPr="002B62C1" w:rsidRDefault="00C119FD">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2B62C1">
        <w:rPr>
          <w:rFonts w:ascii="Calibri" w:hAnsi="Calibri" w:cs="Calibri"/>
        </w:rPr>
        <w:t>EMS 225 - Fundamentals of Paramedic Practice</w:t>
      </w:r>
      <w:r w:rsidR="00A211A7">
        <w:rPr>
          <w:rFonts w:ascii="Calibri" w:hAnsi="Calibri" w:cs="Calibri"/>
        </w:rPr>
        <w:t xml:space="preserve"> 3 credits available fall spring</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226 - Fundamentals of Paramedic Practice - Lab</w:t>
      </w:r>
      <w:r w:rsidR="00A211A7">
        <w:rPr>
          <w:rFonts w:ascii="Calibri" w:hAnsi="Calibri" w:cs="Calibri"/>
        </w:rPr>
        <w:t xml:space="preserve"> </w:t>
      </w:r>
      <w:r w:rsidR="00A211A7">
        <w:rPr>
          <w:rFonts w:ascii="Calibri" w:hAnsi="Calibri" w:cs="Calibri"/>
        </w:rPr>
        <w:t>2</w:t>
      </w:r>
      <w:r w:rsidR="00A211A7">
        <w:rPr>
          <w:rFonts w:ascii="Calibri" w:hAnsi="Calibri" w:cs="Calibri"/>
        </w:rPr>
        <w:t xml:space="preserve"> credits available fall spring</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227 - Paramedic Special Considerations</w:t>
      </w:r>
      <w:r w:rsidR="00A211A7">
        <w:rPr>
          <w:rFonts w:ascii="Calibri" w:hAnsi="Calibri" w:cs="Calibri"/>
        </w:rPr>
        <w:t xml:space="preserve"> 3 credits available fall spring</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228 - Paramedic Special Considerations Lab</w:t>
      </w:r>
      <w:r w:rsidR="00A211A7">
        <w:rPr>
          <w:rFonts w:ascii="Calibri" w:hAnsi="Calibri" w:cs="Calibri"/>
        </w:rPr>
        <w:t xml:space="preserve"> 2 credits available fall spring</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229 - Paramedic Pharmacology</w:t>
      </w:r>
      <w:r w:rsidR="00A211A7">
        <w:rPr>
          <w:rFonts w:ascii="Calibri" w:hAnsi="Calibri" w:cs="Calibri"/>
        </w:rPr>
        <w:t xml:space="preserve"> 3 credits available fall spring</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230 - Paramedic Pharmacology Lab</w:t>
      </w:r>
      <w:r w:rsidR="00A211A7">
        <w:rPr>
          <w:rFonts w:ascii="Calibri" w:hAnsi="Calibri" w:cs="Calibri"/>
        </w:rPr>
        <w:t xml:space="preserve"> 2 credits available fall spring</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231 - Paramedic Cardiology</w:t>
      </w:r>
      <w:r w:rsidR="00A211A7">
        <w:rPr>
          <w:rFonts w:ascii="Calibri" w:hAnsi="Calibri" w:cs="Calibri"/>
        </w:rPr>
        <w:t xml:space="preserve"> </w:t>
      </w:r>
      <w:r w:rsidR="00A211A7">
        <w:rPr>
          <w:rFonts w:ascii="Calibri" w:hAnsi="Calibri" w:cs="Calibri"/>
        </w:rPr>
        <w:t>5</w:t>
      </w:r>
      <w:r w:rsidR="00A211A7">
        <w:rPr>
          <w:rFonts w:ascii="Calibri" w:hAnsi="Calibri" w:cs="Calibri"/>
        </w:rPr>
        <w:t xml:space="preserve"> credits available fall spring</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232 - Paramedic Cardiology Lab</w:t>
      </w:r>
      <w:r w:rsidR="00A211A7">
        <w:rPr>
          <w:rFonts w:ascii="Calibri" w:hAnsi="Calibri" w:cs="Calibri"/>
        </w:rPr>
        <w:t xml:space="preserve"> </w:t>
      </w:r>
      <w:r w:rsidR="00A211A7">
        <w:rPr>
          <w:rFonts w:ascii="Calibri" w:hAnsi="Calibri" w:cs="Calibri"/>
        </w:rPr>
        <w:t>1</w:t>
      </w:r>
      <w:r w:rsidR="00A211A7">
        <w:rPr>
          <w:rFonts w:ascii="Calibri" w:hAnsi="Calibri" w:cs="Calibri"/>
        </w:rPr>
        <w:t xml:space="preserve"> credits available fall spring</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233 - Paramedic Medical Emergencies</w:t>
      </w:r>
      <w:r w:rsidR="00A211A7">
        <w:rPr>
          <w:rFonts w:ascii="Calibri" w:hAnsi="Calibri" w:cs="Calibri"/>
        </w:rPr>
        <w:t xml:space="preserve"> </w:t>
      </w:r>
      <w:r w:rsidR="00A211A7">
        <w:rPr>
          <w:rFonts w:ascii="Calibri" w:hAnsi="Calibri" w:cs="Calibri"/>
        </w:rPr>
        <w:t>4</w:t>
      </w:r>
      <w:r w:rsidR="00A211A7">
        <w:rPr>
          <w:rFonts w:ascii="Calibri" w:hAnsi="Calibri" w:cs="Calibri"/>
        </w:rPr>
        <w:t xml:space="preserve"> credits available fall spring</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234 - Paramedic Medical Emergencies Lab</w:t>
      </w:r>
      <w:r w:rsidR="00A211A7">
        <w:rPr>
          <w:rFonts w:ascii="Calibri" w:hAnsi="Calibri" w:cs="Calibri"/>
        </w:rPr>
        <w:t xml:space="preserve"> 1 credits available fall spring</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235 - Paramedic Trauma Emergencies</w:t>
      </w:r>
      <w:r w:rsidR="00A211A7">
        <w:rPr>
          <w:rFonts w:ascii="Calibri" w:hAnsi="Calibri" w:cs="Calibri"/>
        </w:rPr>
        <w:t xml:space="preserve"> </w:t>
      </w:r>
      <w:r w:rsidR="00A211A7">
        <w:rPr>
          <w:rFonts w:ascii="Calibri" w:hAnsi="Calibri" w:cs="Calibri"/>
        </w:rPr>
        <w:t>4</w:t>
      </w:r>
      <w:r w:rsidR="00A211A7">
        <w:rPr>
          <w:rFonts w:ascii="Calibri" w:hAnsi="Calibri" w:cs="Calibri"/>
        </w:rPr>
        <w:t xml:space="preserve"> credits available fall spring</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236 - Paramedic Trauma Emergencies Lab</w:t>
      </w:r>
      <w:r w:rsidR="00A211A7">
        <w:rPr>
          <w:rFonts w:ascii="Calibri" w:hAnsi="Calibri" w:cs="Calibri"/>
        </w:rPr>
        <w:t xml:space="preserve"> 1 credits available fall spring</w:t>
      </w:r>
      <w:bookmarkStart w:id="0" w:name="_GoBack"/>
      <w:bookmarkEnd w:id="0"/>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237 - Paramedic Internship Preparatory</w:t>
      </w:r>
      <w:r w:rsidR="00A211A7">
        <w:rPr>
          <w:rFonts w:ascii="Calibri" w:hAnsi="Calibri" w:cs="Calibri"/>
        </w:rPr>
        <w:t xml:space="preserve"> 2 credits available fall spring</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280 - Internship I: Paramedic</w:t>
      </w:r>
      <w:r w:rsidR="00A211A7">
        <w:rPr>
          <w:rFonts w:ascii="Calibri" w:hAnsi="Calibri" w:cs="Calibri"/>
        </w:rPr>
        <w:t xml:space="preserve"> 6 credits available spring summer</w:t>
      </w:r>
    </w:p>
    <w:p w:rsidR="00CA32C9" w:rsidRPr="002B62C1" w:rsidRDefault="00C119F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2B62C1">
        <w:rPr>
          <w:rFonts w:ascii="Calibri" w:hAnsi="Calibri" w:cs="Calibri"/>
        </w:rPr>
        <w:t>EMS 281 - Paramedic Internship II</w:t>
      </w:r>
      <w:r w:rsidR="00A211A7">
        <w:rPr>
          <w:rFonts w:ascii="Calibri" w:hAnsi="Calibri" w:cs="Calibri"/>
        </w:rPr>
        <w:t xml:space="preserve"> 6 credits available spring summer</w:t>
      </w:r>
    </w:p>
    <w:p w:rsidR="00CA32C9" w:rsidRPr="002B62C1" w:rsidRDefault="00C119FD" w:rsidP="002B62C1">
      <w:pPr>
        <w:pStyle w:val="Heading1"/>
      </w:pPr>
      <w:r w:rsidRPr="002B62C1">
        <w:t>Pre-Requisites, Co-Requisites, and Recommendations (grade C or better required)</w:t>
      </w:r>
    </w:p>
    <w:p w:rsidR="00CA32C9" w:rsidRPr="00A211A7" w:rsidRDefault="00C119FD" w:rsidP="00A211A7">
      <w:pPr>
        <w:widowControl w:val="0"/>
        <w:tabs>
          <w:tab w:val="left" w:pos="300"/>
        </w:tabs>
        <w:autoSpaceDE w:val="0"/>
        <w:autoSpaceDN w:val="0"/>
        <w:adjustRightInd w:val="0"/>
        <w:spacing w:before="7" w:after="0" w:line="240" w:lineRule="auto"/>
        <w:rPr>
          <w:rFonts w:ascii="Calibri" w:hAnsi="Calibri" w:cs="Calibri"/>
          <w:sz w:val="29"/>
          <w:szCs w:val="29"/>
        </w:rPr>
      </w:pPr>
      <w:r w:rsidRPr="002B62C1">
        <w:rPr>
          <w:rFonts w:ascii="Calibri" w:hAnsi="Calibri" w:cs="Calibri"/>
        </w:rPr>
        <w:t>Where requirements are listed as course categories (e.g. Electives, Arts/Humanities) rather than as specific courses, please note that depending upon course choice, pre-requisites may be required.</w:t>
      </w:r>
    </w:p>
    <w:p w:rsidR="00CA32C9" w:rsidRPr="002B62C1" w:rsidRDefault="00C119FD">
      <w:pPr>
        <w:widowControl w:val="0"/>
        <w:tabs>
          <w:tab w:val="left" w:pos="241"/>
        </w:tabs>
        <w:autoSpaceDE w:val="0"/>
        <w:autoSpaceDN w:val="0"/>
        <w:adjustRightInd w:val="0"/>
        <w:spacing w:before="93" w:after="0" w:line="240" w:lineRule="auto"/>
        <w:rPr>
          <w:rFonts w:ascii="Calibri" w:hAnsi="Calibri" w:cs="Calibri"/>
          <w:sz w:val="29"/>
          <w:szCs w:val="29"/>
        </w:rPr>
      </w:pPr>
      <w:r w:rsidRPr="002B62C1">
        <w:rPr>
          <w:rFonts w:ascii="Calibri" w:hAnsi="Calibri" w:cs="Calibri"/>
        </w:rPr>
        <w:t>BIO 201 - Human Anatomy and Physiology I with Lab: GT-SC1*</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 xml:space="preserve">Pre-Requisite: BIO 111 - General College Biology I with Lab: GT-SC1 OR Score of 75+ on Biology Placement </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BIO 202 - Human Anatomy and Physiology II with Lab: GT-SC1</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Pre-Requisite: BIO 201 - Human Anatomy and Physiology I with Lab: GT-SC1</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lastRenderedPageBreak/>
        <w:t>EMS 226 - Fundamentals of Paramedic Practice - Lab</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Co-Requisite: EMS 225 - Fundamentals of Paramedic Practice</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EMS 227 - Paramedic Special Considerations</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Co-Requisite: EMS 228 - Paramedic Special Considerations</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Requirement: Acceptance into paramedic program - site specific</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EMS 228 - Paramedic Special Considerations Lab</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Co-Requisite: EMS 227 - Paramedic Special Considerations</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Requirement: Acceptance into paramedic program - site specific</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EMS 229 - Paramedic Pharmacology</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Co-Requisite: EMS 230 - Paramedic Pharmacology Lab</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Requirement: Acceptance into paramedic program - site specific</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EMS 230 - Paramedic Pharmacology Lab</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Co-Requisite: EMS 229 - Paramedic Pharmacology</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Requirement: Acceptance into paramedic program - site specific</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EMS 231 - Paramedic Cardiology</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Co-Requisite: EMS 232 - Paramedic Cardiology Lab</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Requirement: Acceptance into paramedic program - site specific</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EMS 232 - Paramedic Cardiology Lab</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Co-Requisite: EMS 231 - Paramedic Cardiology</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Requirement: Acceptance into paramedic program - site specific</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EMS 233 - Paramedic Medical Emergencies</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Co-Requisite: EMS 234 - Paramedic Medical Emergencies Lab</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Requirement: Acceptance into paramedic program - site specific</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EMS 234 - Paramedic Medical Emergencies Lab</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Co-Requisite: EMS 233 - Paramedic Medical Emergencies</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Requirement: Acceptance into paramedic program - site specific</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EMS 235 - Paramedic Trauma Emergencies</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Co-Requisite: EMS 236 - Paramedic Trauma Emergencies Lab</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Requirement: Acceptance into paramedic program - site specific</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EMS 236 - Paramedic Trauma Emergencies Lab</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Co-Requisite: EMS 235 - Paramedic Trauma Emergencies</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Requirement: Acceptance into paramedic program - site specific</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EMS 237 - Paramedic Internship Preparatory</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Requirement: Acceptance into paramedic program - site specific</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EMS 280 - Internship I: Paramedic</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Requirement: Acceptance into paramedic program - site specific</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EMS 281 - Paramedic Internship II</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Requirement: Acceptance into paramedic program - site specific</w:t>
      </w:r>
    </w:p>
    <w:p w:rsidR="00CA32C9" w:rsidRPr="002B62C1" w:rsidRDefault="00C119FD">
      <w:pPr>
        <w:widowControl w:val="0"/>
        <w:tabs>
          <w:tab w:val="left" w:pos="241"/>
        </w:tabs>
        <w:autoSpaceDE w:val="0"/>
        <w:autoSpaceDN w:val="0"/>
        <w:adjustRightInd w:val="0"/>
        <w:spacing w:after="0" w:line="240" w:lineRule="auto"/>
        <w:rPr>
          <w:rFonts w:ascii="Calibri" w:hAnsi="Calibri" w:cs="Calibri"/>
          <w:sz w:val="29"/>
          <w:szCs w:val="29"/>
        </w:rPr>
      </w:pPr>
      <w:r w:rsidRPr="002B62C1">
        <w:rPr>
          <w:rFonts w:ascii="Calibri" w:hAnsi="Calibri" w:cs="Calibri"/>
        </w:rPr>
        <w:t>ENG 131 - Technical Writing I: GT-CO1*</w:t>
      </w:r>
    </w:p>
    <w:p w:rsidR="00CA32C9" w:rsidRPr="002B62C1" w:rsidRDefault="00C119F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2B62C1">
        <w:rPr>
          <w:rFonts w:ascii="Calibri" w:hAnsi="Calibri" w:cs="Calibri"/>
        </w:rPr>
        <w:t>Co-Requisite: CCR 094 - Studio 121</w:t>
      </w:r>
    </w:p>
    <w:p w:rsidR="00CA32C9" w:rsidRPr="002B62C1" w:rsidRDefault="00C119FD" w:rsidP="002B62C1">
      <w:pPr>
        <w:pStyle w:val="Heading1"/>
      </w:pPr>
      <w:r w:rsidRPr="002B62C1">
        <w:t>Program Outcomes</w:t>
      </w:r>
    </w:p>
    <w:p w:rsidR="00CA32C9" w:rsidRPr="002B62C1" w:rsidRDefault="00C119FD">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2B62C1">
        <w:rPr>
          <w:rFonts w:ascii="Calibri" w:hAnsi="Calibri" w:cs="Calibri"/>
        </w:rPr>
        <w:t>Demonstrate a strong understanding of the pathophysiology behind the illnesses they are assessing and treating.</w:t>
      </w:r>
    </w:p>
    <w:p w:rsidR="00CA32C9" w:rsidRPr="002B62C1" w:rsidRDefault="00C119FD">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2B62C1">
        <w:rPr>
          <w:rFonts w:ascii="Calibri" w:hAnsi="Calibri" w:cs="Calibri"/>
        </w:rPr>
        <w:t>Understand and recognize the ethical issues found in patient care settings.</w:t>
      </w:r>
    </w:p>
    <w:p w:rsidR="00CA32C9" w:rsidRPr="002B62C1" w:rsidRDefault="00C119FD">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2B62C1">
        <w:rPr>
          <w:rFonts w:ascii="Calibri" w:hAnsi="Calibri" w:cs="Calibri"/>
        </w:rPr>
        <w:t>Develop professional behaviors including presentation, preparation, and interaction.</w:t>
      </w:r>
    </w:p>
    <w:p w:rsidR="00CA32C9" w:rsidRPr="00A211A7" w:rsidRDefault="00C119FD" w:rsidP="00A211A7">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2B62C1">
        <w:rPr>
          <w:rFonts w:ascii="Calibri" w:hAnsi="Calibri" w:cs="Calibri"/>
        </w:rPr>
        <w:t>Demonstrate clinical objectives including patient interviewing, completing a physical exam, communication, and developing a field impression.</w:t>
      </w:r>
    </w:p>
    <w:p w:rsidR="00CA32C9" w:rsidRPr="00A211A7" w:rsidRDefault="00C119FD" w:rsidP="00A211A7">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2B62C1">
        <w:rPr>
          <w:rFonts w:ascii="Calibri" w:hAnsi="Calibri" w:cs="Calibri"/>
        </w:rPr>
        <w:t>Perform evaluations; exhibit patient management skills, communication skills, comprehension, scene control, and miscellaneous skills in a realistic setting.</w:t>
      </w:r>
    </w:p>
    <w:p w:rsidR="00CA32C9" w:rsidRPr="00A211A7" w:rsidRDefault="00C119FD" w:rsidP="00A211A7">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2B62C1">
        <w:rPr>
          <w:rFonts w:ascii="Calibri" w:hAnsi="Calibri" w:cs="Calibri"/>
        </w:rPr>
        <w:t>Create a group presentation including pathophysiology of disease factors, provide differential diagnosis, prehospital treatment, and a patient care report in an organized manner.</w:t>
      </w:r>
    </w:p>
    <w:p w:rsidR="00CA32C9" w:rsidRPr="002B62C1" w:rsidRDefault="00C119FD" w:rsidP="002B62C1">
      <w:pPr>
        <w:pStyle w:val="Heading1"/>
      </w:pPr>
      <w:r w:rsidRPr="002B62C1">
        <w:t>Notes</w:t>
      </w:r>
    </w:p>
    <w:p w:rsidR="00CA32C9" w:rsidRPr="00A211A7" w:rsidRDefault="00C119FD" w:rsidP="00A211A7">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2B62C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CA32C9" w:rsidRPr="002B62C1" w:rsidRDefault="00C119FD">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2B62C1">
        <w:rPr>
          <w:rFonts w:ascii="Calibri" w:hAnsi="Calibri" w:cs="Calibri"/>
        </w:rPr>
        <w:t>AAA 101 – College 101: Student Experience is required for all new college students seeking degrees or transfer.</w:t>
      </w:r>
    </w:p>
    <w:p w:rsidR="00CA32C9" w:rsidRPr="002B62C1" w:rsidRDefault="00C119FD">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2B62C1">
        <w:rPr>
          <w:rFonts w:ascii="Calibri" w:hAnsi="Calibri" w:cs="Calibri"/>
        </w:rPr>
        <w:lastRenderedPageBreak/>
        <w:t>All General Education Courses must be completed prior to enrolling in any EMS prefix courses.</w:t>
      </w:r>
    </w:p>
    <w:p w:rsidR="00CA32C9" w:rsidRPr="002B62C1" w:rsidRDefault="00C119FD">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2B62C1">
        <w:rPr>
          <w:rFonts w:ascii="Calibri" w:hAnsi="Calibri" w:cs="Calibri"/>
        </w:rPr>
        <w:t>Course availability is subject to change.</w:t>
      </w:r>
    </w:p>
    <w:p w:rsidR="00CA32C9" w:rsidRPr="00A211A7" w:rsidRDefault="00C119FD" w:rsidP="00A211A7">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2B62C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CA32C9" w:rsidRPr="00A211A7" w:rsidRDefault="00C119FD" w:rsidP="00A211A7">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2B62C1">
        <w:rPr>
          <w:rFonts w:ascii="Calibri" w:hAnsi="Calibri" w:cs="Calibri"/>
        </w:rPr>
        <w:t>Recommended courses may be listed above for certain electives; consult with the Academic Advising Office (advising@arapahoe.edu or 303.797.5664) for additional elective recommendations.</w:t>
      </w:r>
    </w:p>
    <w:p w:rsidR="00CA32C9" w:rsidRPr="002B62C1" w:rsidRDefault="00C119FD">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2B62C1">
        <w:rPr>
          <w:rFonts w:ascii="Calibri" w:hAnsi="Calibri" w:cs="Calibri"/>
        </w:rPr>
        <w:t>Refer to 20/21 catalog for specific requirements and important information about this degree.</w:t>
      </w:r>
    </w:p>
    <w:p w:rsidR="00CA32C9" w:rsidRPr="002B62C1" w:rsidRDefault="00C119FD">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2B62C1">
        <w:rPr>
          <w:rFonts w:ascii="Calibri" w:hAnsi="Calibri" w:cs="Calibri"/>
        </w:rPr>
        <w:t xml:space="preserve">The recommended course sequence assumes a fall start date. The program can be completed with spring or summer </w:t>
      </w:r>
    </w:p>
    <w:p w:rsidR="00CA32C9" w:rsidRPr="002B62C1" w:rsidRDefault="00C119FD">
      <w:pPr>
        <w:widowControl w:val="0"/>
        <w:tabs>
          <w:tab w:val="left" w:pos="481"/>
        </w:tabs>
        <w:autoSpaceDE w:val="0"/>
        <w:autoSpaceDN w:val="0"/>
        <w:adjustRightInd w:val="0"/>
        <w:spacing w:after="0" w:line="240" w:lineRule="auto"/>
        <w:rPr>
          <w:rFonts w:ascii="Calibri" w:hAnsi="Calibri" w:cs="Calibri"/>
          <w:sz w:val="26"/>
          <w:szCs w:val="26"/>
        </w:rPr>
      </w:pPr>
      <w:r w:rsidRPr="002B62C1">
        <w:rPr>
          <w:rFonts w:ascii="Calibri" w:hAnsi="Calibri" w:cs="Calibri"/>
        </w:rPr>
        <w:t>start dates as well; please consult with program advisor for alternative course sequences.</w:t>
      </w:r>
    </w:p>
    <w:p w:rsidR="00CA32C9" w:rsidRPr="00A211A7" w:rsidRDefault="00C119FD" w:rsidP="00A211A7">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2B62C1">
        <w:rPr>
          <w:rFonts w:ascii="Calibri" w:hAnsi="Calibri" w:cs="Calibri"/>
        </w:rPr>
        <w:t>The student must have the following to be considered for entrance into this program: One year of documented EMT or AEMT field experience, basic ECG interpretation class, IV approval, current American Heart Association Healthcare CPR certificate,</w:t>
      </w:r>
      <w:r w:rsidR="00A211A7">
        <w:rPr>
          <w:rFonts w:ascii="Calibri" w:hAnsi="Calibri" w:cs="Calibri"/>
        </w:rPr>
        <w:t xml:space="preserve"> </w:t>
      </w:r>
      <w:r w:rsidRPr="002B62C1">
        <w:rPr>
          <w:rFonts w:ascii="Calibri" w:hAnsi="Calibri" w:cs="Calibri"/>
        </w:rPr>
        <w:t xml:space="preserve">documentation of vaccinations (at least 2 HEP B vaccinations (or Titer), 2 MMR vaccinations (or Titer), Tetanus vaccination within the last 10 years, TB Skin Test, and Varicella (chicken pox) </w:t>
      </w:r>
      <w:r w:rsidR="002B62C1" w:rsidRPr="002B62C1">
        <w:rPr>
          <w:rFonts w:ascii="Calibri" w:hAnsi="Calibri" w:cs="Calibri"/>
        </w:rPr>
        <w:t>vaccination</w:t>
      </w:r>
      <w:r w:rsidRPr="002B62C1">
        <w:rPr>
          <w:rFonts w:ascii="Calibri" w:hAnsi="Calibri" w:cs="Calibri"/>
        </w:rPr>
        <w:t>).</w:t>
      </w:r>
    </w:p>
    <w:p w:rsidR="00CA32C9" w:rsidRPr="002B62C1" w:rsidRDefault="00C119FD" w:rsidP="002B62C1">
      <w:pPr>
        <w:pStyle w:val="Heading1"/>
      </w:pPr>
      <w:r w:rsidRPr="002B62C1">
        <w:t>Graduation Requirements</w:t>
      </w:r>
    </w:p>
    <w:p w:rsidR="00CA32C9" w:rsidRPr="002B62C1" w:rsidRDefault="00C119FD">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2B62C1">
        <w:rPr>
          <w:rFonts w:ascii="Calibri" w:hAnsi="Calibri" w:cs="Calibri"/>
        </w:rPr>
        <w:t>All courses must be completed with a grade of “C” or better.</w:t>
      </w:r>
    </w:p>
    <w:p w:rsidR="00CA32C9" w:rsidRPr="00A211A7" w:rsidRDefault="00C119FD" w:rsidP="00A211A7">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2B62C1">
        <w:rPr>
          <w:rFonts w:ascii="Calibri" w:hAnsi="Calibri" w:cs="Calibri"/>
        </w:rPr>
        <w:t xml:space="preserve">To graduate, students must apply for graduation </w:t>
      </w:r>
      <w:hyperlink r:id="rId4" w:history="1">
        <w:r w:rsidR="00A211A7">
          <w:rPr>
            <w:rStyle w:val="Hyperlink"/>
            <w:rFonts w:ascii="Calibri" w:hAnsi="Calibri" w:cs="Calibri"/>
          </w:rPr>
          <w:t>here</w:t>
        </w:r>
      </w:hyperlink>
      <w:r w:rsidRPr="002B62C1">
        <w:rPr>
          <w:rFonts w:ascii="Calibri" w:hAnsi="Calibri" w:cs="Calibri"/>
        </w:rPr>
        <w:t xml:space="preserve"> by the deadline and meet all degree requirements.</w:t>
      </w:r>
    </w:p>
    <w:p w:rsidR="00CA32C9" w:rsidRPr="002B62C1" w:rsidRDefault="00C119FD" w:rsidP="002B62C1">
      <w:pPr>
        <w:pStyle w:val="Heading1"/>
        <w:rPr>
          <w:sz w:val="37"/>
          <w:szCs w:val="37"/>
        </w:rPr>
      </w:pPr>
      <w:r w:rsidRPr="002B62C1">
        <w:t>RECOMMENDED COURSE SEQUENCE FULL-TIME TRACK</w:t>
      </w:r>
    </w:p>
    <w:p w:rsidR="00CA32C9" w:rsidRPr="002B62C1" w:rsidRDefault="00C119FD" w:rsidP="00A211A7">
      <w:pPr>
        <w:pStyle w:val="Heading2"/>
        <w:rPr>
          <w:b/>
          <w:bCs/>
          <w:sz w:val="32"/>
          <w:szCs w:val="32"/>
        </w:rPr>
      </w:pPr>
      <w:r w:rsidRPr="002B62C1">
        <w:t>Year 1: Fall</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4BIO 201 - Human Anatomy and Physiology I with Lab: GT-SC1</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3COM 125 - Interpersonal Communication OR COM 126 - Communication in Healthcare*</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4MAT 108 - Technical Mathematics</w:t>
      </w:r>
    </w:p>
    <w:p w:rsidR="00CA32C9" w:rsidRPr="002B62C1" w:rsidRDefault="00C119FD" w:rsidP="00A211A7">
      <w:pPr>
        <w:pStyle w:val="Heading2"/>
        <w:rPr>
          <w:b/>
          <w:bCs/>
          <w:sz w:val="32"/>
          <w:szCs w:val="32"/>
        </w:rPr>
      </w:pPr>
      <w:r w:rsidRPr="002B62C1">
        <w:t>Year 1: Spring</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4BIO 202 - Human Anatomy and Physiology II with Lab: GT-SC1</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3ENG 131 - Technical Writing I: GT-CO1</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3PSY 101 - General Psychology I: GT-SS3</w:t>
      </w:r>
    </w:p>
    <w:p w:rsidR="00CA32C9" w:rsidRPr="002B62C1" w:rsidRDefault="00C119FD" w:rsidP="00A211A7">
      <w:pPr>
        <w:pStyle w:val="Heading2"/>
        <w:rPr>
          <w:b/>
          <w:bCs/>
          <w:sz w:val="32"/>
          <w:szCs w:val="32"/>
        </w:rPr>
      </w:pPr>
      <w:r w:rsidRPr="002B62C1">
        <w:t>Year 2: Fall</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3EMS 225 - Fundamentals of Paramedic Practice</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2EMS 226 - Fundamentals of Paramedic Practice - Lab</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3EMS 227 - Paramedic Special Considerations</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2EMS 228 - Paramedic Special Considerations Lab</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3EMS 229 - Paramedic Pharmacology</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2EMS 230 - Paramedic Pharmacology Lab</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5EMS 231 - Paramedic Cardiology</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1EMS 232 - Paramedic Cardiology Lab</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4EMS 233 - Paramedic Medical Emergencies</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1EMS 234 - Paramedic Medical Emergencies Lab</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4EMS 235 - Paramedic Trauma Emergencies</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1EMS 236 - Paramedic Trauma Emergencies Lab</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2EMS 237 - Paramedic Internship Preparatory</w:t>
      </w:r>
    </w:p>
    <w:p w:rsidR="00CA32C9" w:rsidRPr="002B62C1" w:rsidRDefault="00C119FD" w:rsidP="00A211A7">
      <w:pPr>
        <w:pStyle w:val="Heading2"/>
        <w:rPr>
          <w:b/>
          <w:bCs/>
          <w:sz w:val="32"/>
          <w:szCs w:val="32"/>
        </w:rPr>
      </w:pPr>
      <w:r w:rsidRPr="002B62C1">
        <w:t>Year 2: Spring</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6EMS 280 - Internship I: Paramedic</w:t>
      </w:r>
    </w:p>
    <w:p w:rsidR="00CA32C9" w:rsidRPr="002B62C1" w:rsidRDefault="00C119F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2B62C1">
        <w:rPr>
          <w:rFonts w:ascii="Calibri" w:hAnsi="Calibri" w:cs="Calibri"/>
        </w:rPr>
        <w:t>6EMS 281 - Paramedic Internship II</w:t>
      </w:r>
    </w:p>
    <w:p w:rsidR="00CA32C9" w:rsidRPr="002B62C1" w:rsidRDefault="00C119FD" w:rsidP="002B62C1">
      <w:pPr>
        <w:pStyle w:val="Heading1"/>
        <w:rPr>
          <w:sz w:val="37"/>
          <w:szCs w:val="37"/>
        </w:rPr>
      </w:pPr>
      <w:r w:rsidRPr="002B62C1">
        <w:t xml:space="preserve">RECOMMENDED COURSE SEQUENCE PART-TIME TRACK </w:t>
      </w:r>
    </w:p>
    <w:p w:rsidR="00CA32C9" w:rsidRPr="002B62C1" w:rsidRDefault="00C119FD" w:rsidP="00A211A7">
      <w:pPr>
        <w:pStyle w:val="Heading2"/>
        <w:rPr>
          <w:b/>
          <w:bCs/>
          <w:sz w:val="32"/>
          <w:szCs w:val="32"/>
        </w:rPr>
      </w:pPr>
      <w:r w:rsidRPr="002B62C1">
        <w:t>Year 1: Fall</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4BIO 201 - Human Anatomy and Physiology I with Lab: GT-SC1</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4MAT 108 - Technical Mathematics</w:t>
      </w:r>
    </w:p>
    <w:p w:rsidR="00CA32C9" w:rsidRPr="002B62C1" w:rsidRDefault="00C119FD" w:rsidP="00A211A7">
      <w:pPr>
        <w:pStyle w:val="Heading2"/>
        <w:rPr>
          <w:b/>
          <w:bCs/>
          <w:sz w:val="32"/>
          <w:szCs w:val="32"/>
        </w:rPr>
      </w:pPr>
      <w:r w:rsidRPr="002B62C1">
        <w:t>Year 1: Spring</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4BIO 202 - Human Anatomy and Physiology II with Lab: GT-SC1</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3ENG 131 - Technical Writing I: GT-CO1</w:t>
      </w:r>
    </w:p>
    <w:p w:rsidR="00CA32C9" w:rsidRPr="002B62C1" w:rsidRDefault="00C119FD" w:rsidP="00A211A7">
      <w:pPr>
        <w:pStyle w:val="Heading2"/>
        <w:rPr>
          <w:b/>
          <w:bCs/>
          <w:sz w:val="32"/>
          <w:szCs w:val="32"/>
        </w:rPr>
      </w:pPr>
      <w:r w:rsidRPr="002B62C1">
        <w:t>Year 1: Summer</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lastRenderedPageBreak/>
        <w:t>3COM 125 - Interpersonal Communication OR COM 126 - Communication in Healthcare*</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3PSY 101 - General Psychology I: GT-SS3</w:t>
      </w:r>
    </w:p>
    <w:p w:rsidR="00CA32C9" w:rsidRPr="002B62C1" w:rsidRDefault="00C119FD" w:rsidP="00A211A7">
      <w:pPr>
        <w:pStyle w:val="Heading2"/>
        <w:rPr>
          <w:b/>
          <w:bCs/>
          <w:sz w:val="32"/>
          <w:szCs w:val="32"/>
        </w:rPr>
      </w:pPr>
      <w:r w:rsidRPr="002B62C1">
        <w:t>Year 2: Fall</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3EMS 225 - Fundamentals of Paramedic Practice</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2EMS 226 - Fundamentals of Paramedic Practice - Lab</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3EMS 229 - Paramedic Pharmacology</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2EMS 230 - Paramedic Pharmacology Lab</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4EMS 233 - Paramedic Medical Emergencies</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1EMS 234 - Paramedic Medical Emergencies Lab</w:t>
      </w:r>
    </w:p>
    <w:p w:rsidR="00CA32C9" w:rsidRPr="002B62C1" w:rsidRDefault="00C119FD" w:rsidP="00A211A7">
      <w:pPr>
        <w:pStyle w:val="Heading2"/>
        <w:rPr>
          <w:b/>
          <w:bCs/>
          <w:sz w:val="32"/>
          <w:szCs w:val="32"/>
        </w:rPr>
      </w:pPr>
      <w:r w:rsidRPr="002B62C1">
        <w:t>Year 2: Spring</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3EMS 227 - Paramedic Special Considerations</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2EMS 228 - Paramedic Special Considerations Lab</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5EMS 231 - Paramedic Cardiology</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1EMS 232 - Paramedic Cardiology Lab</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4EMS 235 - Paramedic Trauma Emergencies</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1EMS 236 - Paramedic Trauma Emergencies Lab</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2EMS 237 - Paramedic Internship Preparatory</w:t>
      </w:r>
    </w:p>
    <w:p w:rsidR="00CA32C9" w:rsidRPr="002B62C1" w:rsidRDefault="00C119FD" w:rsidP="00A211A7">
      <w:pPr>
        <w:pStyle w:val="Heading2"/>
        <w:rPr>
          <w:b/>
          <w:bCs/>
          <w:sz w:val="32"/>
          <w:szCs w:val="32"/>
        </w:rPr>
      </w:pPr>
      <w:r w:rsidRPr="002B62C1">
        <w:t>Year 2: Summer</w:t>
      </w:r>
    </w:p>
    <w:p w:rsidR="00CA32C9" w:rsidRPr="002B62C1" w:rsidRDefault="00C119F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6EMS 280 - Internship I: Paramedic</w:t>
      </w:r>
    </w:p>
    <w:p w:rsidR="00CA32C9" w:rsidRPr="002B62C1" w:rsidRDefault="00C119FD" w:rsidP="002B62C1">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2B62C1">
        <w:rPr>
          <w:rFonts w:ascii="Calibri" w:hAnsi="Calibri" w:cs="Calibri"/>
        </w:rPr>
        <w:t>6EMS 281 - Paramedic Internship II</w:t>
      </w:r>
    </w:p>
    <w:sectPr w:rsidR="00CA32C9" w:rsidRPr="002B62C1">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FD"/>
    <w:rsid w:val="002B62C1"/>
    <w:rsid w:val="00A211A7"/>
    <w:rsid w:val="00C119FD"/>
    <w:rsid w:val="00CA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FCBC3"/>
  <w14:defaultImageDpi w14:val="0"/>
  <w15:docId w15:val="{2D28521D-A98E-4C7B-BD9D-CC3F039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11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2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2C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62C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211A7"/>
    <w:rPr>
      <w:color w:val="0563C1" w:themeColor="hyperlink"/>
      <w:u w:val="single"/>
    </w:rPr>
  </w:style>
  <w:style w:type="character" w:styleId="UnresolvedMention">
    <w:name w:val="Unresolved Mention"/>
    <w:basedOn w:val="DefaultParagraphFont"/>
    <w:uiPriority w:val="99"/>
    <w:semiHidden/>
    <w:unhideWhenUsed/>
    <w:rsid w:val="00A211A7"/>
    <w:rPr>
      <w:color w:val="605E5C"/>
      <w:shd w:val="clear" w:color="auto" w:fill="E1DFDD"/>
    </w:rPr>
  </w:style>
  <w:style w:type="character" w:customStyle="1" w:styleId="Heading2Char">
    <w:name w:val="Heading 2 Char"/>
    <w:basedOn w:val="DefaultParagraphFont"/>
    <w:link w:val="Heading2"/>
    <w:uiPriority w:val="9"/>
    <w:rsid w:val="00A211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apahoe.edu/departments-and-programs/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1503</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2020-03-03T20:41:00Z</dcterms:created>
  <dcterms:modified xsi:type="dcterms:W3CDTF">2020-03-03T21:47:00Z</dcterms:modified>
</cp:coreProperties>
</file>