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1028" w14:textId="4C443A58" w:rsidR="0078691F" w:rsidRDefault="0078691F" w:rsidP="00CB50AD">
      <w:pPr>
        <w:pStyle w:val="Heading2"/>
      </w:pPr>
      <w:r w:rsidRPr="0078691F">
        <w:t>Arapahoe Community College – Digital Accessibility Progress Report (HB 21-1110)</w:t>
      </w:r>
      <w:r w:rsidRPr="0078691F">
        <w:br/>
        <w:t xml:space="preserve">Reporting Period: </w:t>
      </w:r>
      <w:r>
        <w:t>2016-2017</w:t>
      </w:r>
    </w:p>
    <w:p w14:paraId="4B6873BA" w14:textId="77777777" w:rsidR="00794C6A" w:rsidRPr="00794C6A" w:rsidRDefault="00794C6A" w:rsidP="00794C6A">
      <w:pPr>
        <w:rPr>
          <w:b/>
          <w:bCs/>
          <w:u w:val="single"/>
        </w:rPr>
      </w:pPr>
      <w:r w:rsidRPr="00794C6A">
        <w:rPr>
          <w:b/>
          <w:bCs/>
          <w:u w:val="single"/>
        </w:rPr>
        <w:t>Introduction</w:t>
      </w:r>
    </w:p>
    <w:p w14:paraId="012C856F" w14:textId="77777777" w:rsidR="00794C6A" w:rsidRPr="00794C6A" w:rsidRDefault="00794C6A" w:rsidP="00794C6A">
      <w:r w:rsidRPr="00794C6A">
        <w:t>ACC has been working toward making our digital materials accessible for all since 2014. The College began reporting progress annually.</w:t>
      </w:r>
    </w:p>
    <w:p w14:paraId="2407A527" w14:textId="77777777" w:rsidR="00794C6A" w:rsidRPr="00794C6A" w:rsidRDefault="00794C6A" w:rsidP="00794C6A">
      <w:r w:rsidRPr="00794C6A">
        <w:t>This report outlines progress made by Arapahoe Community College (ACC) towards achieving digital accessibility compliance with Colorado House Bill 21-1110 (HB 21-1110).</w:t>
      </w:r>
    </w:p>
    <w:p w14:paraId="54579AFD" w14:textId="77777777" w:rsidR="00794C6A" w:rsidRPr="00794C6A" w:rsidRDefault="00794C6A" w:rsidP="00794C6A"/>
    <w:p w14:paraId="3FE1CEBD" w14:textId="77777777" w:rsidR="00794C6A" w:rsidRPr="00794C6A" w:rsidRDefault="00794C6A" w:rsidP="00794C6A">
      <w:pPr>
        <w:rPr>
          <w:b/>
          <w:bCs/>
          <w:u w:val="single"/>
        </w:rPr>
      </w:pPr>
      <w:r w:rsidRPr="00794C6A">
        <w:rPr>
          <w:b/>
          <w:bCs/>
          <w:u w:val="single"/>
        </w:rPr>
        <w:t>Compliance Standards</w:t>
      </w:r>
    </w:p>
    <w:p w14:paraId="54C4FD54" w14:textId="77777777" w:rsidR="00794C6A" w:rsidRPr="00794C6A" w:rsidRDefault="00794C6A" w:rsidP="00794C6A">
      <w:r w:rsidRPr="00794C6A">
        <w:t>This report details ACC’s efforts towards compliance with the Web Content Accessibility Guidelines (WCAG) 2.2 at Level AA, as outlined by the Governor’s Office of Information Technology in HB 21-1110.</w:t>
      </w:r>
    </w:p>
    <w:p w14:paraId="694DB52C" w14:textId="77777777" w:rsidR="00794C6A" w:rsidRDefault="00794C6A" w:rsidP="00794C6A"/>
    <w:p w14:paraId="5AB61F34" w14:textId="20CD1BC6" w:rsidR="0078691F" w:rsidRPr="002B477B" w:rsidRDefault="00CB50AD" w:rsidP="002B477B">
      <w:pPr>
        <w:rPr>
          <w:b/>
          <w:bCs/>
          <w:u w:val="single"/>
        </w:rPr>
      </w:pPr>
      <w:r w:rsidRPr="002B477B">
        <w:rPr>
          <w:b/>
          <w:bCs/>
          <w:u w:val="single"/>
        </w:rPr>
        <w:t xml:space="preserve">Activities - </w:t>
      </w:r>
      <w:r w:rsidR="0078691F" w:rsidRPr="002B477B">
        <w:rPr>
          <w:b/>
          <w:bCs/>
          <w:u w:val="single"/>
        </w:rPr>
        <w:t>Video Captioning</w:t>
      </w:r>
    </w:p>
    <w:p w14:paraId="65B65711" w14:textId="596A7E0A" w:rsidR="0078691F" w:rsidRDefault="0078691F" w:rsidP="0078691F">
      <w:r>
        <w:t>291 videos were captioned over the course of the Fall 2016, Spring 2017 and Summer 2017 semesters</w:t>
      </w:r>
    </w:p>
    <w:p w14:paraId="652E6223" w14:textId="5E32E0B4" w:rsidR="0078691F" w:rsidRDefault="0078691F" w:rsidP="0078691F">
      <w:r>
        <w:t>Total captioning needed for Fall 2017 will be 189 videos with an expected need for 544 hours.</w:t>
      </w:r>
    </w:p>
    <w:p w14:paraId="0BA0A87D" w14:textId="653434C2" w:rsidR="0078691F" w:rsidRPr="00633088" w:rsidRDefault="0078691F" w:rsidP="00633088">
      <w:pPr>
        <w:rPr>
          <w:b/>
          <w:bCs/>
        </w:rPr>
      </w:pPr>
      <w:r w:rsidRPr="00633088">
        <w:rPr>
          <w:b/>
          <w:bCs/>
        </w:rPr>
        <w:t>Remediated Documents for 2016-2017</w:t>
      </w:r>
    </w:p>
    <w:p w14:paraId="026B5AAF" w14:textId="777DF0F1" w:rsidR="0078691F" w:rsidRDefault="0078691F" w:rsidP="0078691F">
      <w:pPr>
        <w:pStyle w:val="ListParagraph"/>
        <w:numPr>
          <w:ilvl w:val="0"/>
          <w:numId w:val="1"/>
        </w:numPr>
      </w:pPr>
      <w:r>
        <w:t>AHBT - 1</w:t>
      </w:r>
    </w:p>
    <w:p w14:paraId="6B329B5D" w14:textId="044D3313" w:rsidR="0078691F" w:rsidRDefault="0078691F" w:rsidP="0078691F">
      <w:pPr>
        <w:pStyle w:val="ListParagraph"/>
        <w:numPr>
          <w:ilvl w:val="0"/>
          <w:numId w:val="1"/>
        </w:numPr>
      </w:pPr>
      <w:r>
        <w:t>HMS - 11</w:t>
      </w:r>
    </w:p>
    <w:p w14:paraId="7457CAB6" w14:textId="4BA3C6EB" w:rsidR="0078691F" w:rsidRDefault="0078691F" w:rsidP="0078691F">
      <w:pPr>
        <w:pStyle w:val="ListParagraph"/>
        <w:numPr>
          <w:ilvl w:val="0"/>
          <w:numId w:val="1"/>
        </w:numPr>
      </w:pPr>
      <w:r>
        <w:t>LCBSS - 127</w:t>
      </w:r>
    </w:p>
    <w:p w14:paraId="135EE4DD" w14:textId="74C585B5" w:rsidR="0078691F" w:rsidRDefault="0078691F" w:rsidP="0078691F">
      <w:pPr>
        <w:pStyle w:val="ListParagraph"/>
        <w:numPr>
          <w:ilvl w:val="0"/>
          <w:numId w:val="1"/>
        </w:numPr>
      </w:pPr>
      <w:r>
        <w:t>CWP – 3</w:t>
      </w:r>
    </w:p>
    <w:p w14:paraId="2D31ED57" w14:textId="719D66E3" w:rsidR="0078691F" w:rsidRDefault="0078691F" w:rsidP="0078691F">
      <w:pPr>
        <w:pStyle w:val="ListParagraph"/>
        <w:numPr>
          <w:ilvl w:val="0"/>
          <w:numId w:val="1"/>
        </w:numPr>
      </w:pPr>
      <w:r>
        <w:t>HR – 5</w:t>
      </w:r>
    </w:p>
    <w:p w14:paraId="11365DE2" w14:textId="49C6B57E" w:rsidR="0078691F" w:rsidRDefault="0078691F" w:rsidP="0078691F">
      <w:pPr>
        <w:pStyle w:val="ListParagraph"/>
        <w:numPr>
          <w:ilvl w:val="0"/>
          <w:numId w:val="1"/>
        </w:numPr>
      </w:pPr>
      <w:r>
        <w:t>Other – 10</w:t>
      </w:r>
    </w:p>
    <w:p w14:paraId="4825D92D" w14:textId="28920177" w:rsidR="0078691F" w:rsidRPr="00633088" w:rsidRDefault="0078691F" w:rsidP="00633088">
      <w:pPr>
        <w:rPr>
          <w:b/>
          <w:bCs/>
          <w:u w:val="single"/>
        </w:rPr>
      </w:pPr>
      <w:r w:rsidRPr="00633088">
        <w:rPr>
          <w:b/>
          <w:bCs/>
          <w:u w:val="single"/>
        </w:rPr>
        <w:t>eLearning Accessibility Projects</w:t>
      </w:r>
    </w:p>
    <w:p w14:paraId="133CD600" w14:textId="78314EC2" w:rsidR="0078691F" w:rsidRDefault="0078691F" w:rsidP="0078691F">
      <w:pPr>
        <w:pStyle w:val="ListParagraph"/>
        <w:numPr>
          <w:ilvl w:val="0"/>
          <w:numId w:val="2"/>
        </w:numPr>
      </w:pPr>
      <w:r>
        <w:t>Weekly accessibility course training, workshops and webinars for employees</w:t>
      </w:r>
    </w:p>
    <w:p w14:paraId="16A973CB" w14:textId="6A10910E" w:rsidR="0078691F" w:rsidRDefault="0078691F" w:rsidP="0078691F">
      <w:pPr>
        <w:pStyle w:val="ListParagraph"/>
        <w:numPr>
          <w:ilvl w:val="0"/>
          <w:numId w:val="2"/>
        </w:numPr>
      </w:pPr>
      <w:r>
        <w:t xml:space="preserve">ECE accessibility and HTML course design conversion – in progress 70% complete </w:t>
      </w:r>
    </w:p>
    <w:p w14:paraId="5B39BA82" w14:textId="2190C3B4" w:rsidR="0078691F" w:rsidRDefault="0078691F" w:rsidP="0078691F">
      <w:pPr>
        <w:pStyle w:val="ListParagraph"/>
        <w:numPr>
          <w:ilvl w:val="0"/>
          <w:numId w:val="2"/>
        </w:numPr>
      </w:pPr>
      <w:r>
        <w:t>D2L Accessibility Self-Paced Course available for employees</w:t>
      </w:r>
    </w:p>
    <w:p w14:paraId="426FBA13" w14:textId="2A524D4A" w:rsidR="0078691F" w:rsidRPr="00633088" w:rsidRDefault="0078691F" w:rsidP="00633088">
      <w:pPr>
        <w:rPr>
          <w:b/>
          <w:bCs/>
          <w:u w:val="single"/>
        </w:rPr>
      </w:pPr>
      <w:r>
        <w:lastRenderedPageBreak/>
        <w:br/>
      </w:r>
      <w:r w:rsidRPr="00633088">
        <w:rPr>
          <w:b/>
          <w:bCs/>
          <w:u w:val="single"/>
        </w:rPr>
        <w:t>Human Resources Projects</w:t>
      </w:r>
    </w:p>
    <w:p w14:paraId="4625D676" w14:textId="2AB57EC5" w:rsidR="0078691F" w:rsidRDefault="0078691F" w:rsidP="0078691F">
      <w:pPr>
        <w:pStyle w:val="ListParagraph"/>
        <w:numPr>
          <w:ilvl w:val="0"/>
          <w:numId w:val="3"/>
        </w:numPr>
      </w:pPr>
      <w:proofErr w:type="spellStart"/>
      <w:r>
        <w:t>ePAF</w:t>
      </w:r>
      <w:proofErr w:type="spellEnd"/>
      <w:r>
        <w:t xml:space="preserve"> accessible and electronic</w:t>
      </w:r>
    </w:p>
    <w:p w14:paraId="4B0A04FF" w14:textId="00749A2A" w:rsidR="0078691F" w:rsidRDefault="0078691F" w:rsidP="0078691F">
      <w:pPr>
        <w:pStyle w:val="ListParagraph"/>
        <w:numPr>
          <w:ilvl w:val="0"/>
          <w:numId w:val="3"/>
        </w:numPr>
      </w:pPr>
      <w:r>
        <w:t xml:space="preserve">Job description template for non-state classified positions has been made accessible </w:t>
      </w:r>
    </w:p>
    <w:p w14:paraId="19C010F2" w14:textId="145BE200" w:rsidR="0078691F" w:rsidRDefault="0078691F" w:rsidP="0078691F">
      <w:pPr>
        <w:pStyle w:val="ListParagraph"/>
        <w:numPr>
          <w:ilvl w:val="0"/>
          <w:numId w:val="3"/>
        </w:numPr>
      </w:pPr>
      <w:r>
        <w:t>Career Portal accessible</w:t>
      </w:r>
    </w:p>
    <w:p w14:paraId="19FA110D" w14:textId="280A01C5" w:rsidR="00BD7D28" w:rsidRDefault="00BD7D28" w:rsidP="0078691F">
      <w:pPr>
        <w:pStyle w:val="ListParagraph"/>
        <w:numPr>
          <w:ilvl w:val="0"/>
          <w:numId w:val="3"/>
        </w:numPr>
      </w:pPr>
      <w:r>
        <w:t>New Hires are advised through Red Carpet of required Accessibility training through eLearning</w:t>
      </w:r>
    </w:p>
    <w:p w14:paraId="526CB365" w14:textId="10071B15" w:rsidR="00BD7D28" w:rsidRPr="00633088" w:rsidRDefault="00BD7D28" w:rsidP="00633088">
      <w:pPr>
        <w:rPr>
          <w:b/>
          <w:bCs/>
          <w:u w:val="single"/>
        </w:rPr>
      </w:pPr>
      <w:r w:rsidRPr="00633088">
        <w:rPr>
          <w:b/>
          <w:bCs/>
          <w:u w:val="single"/>
        </w:rPr>
        <w:t>IT Projects</w:t>
      </w:r>
    </w:p>
    <w:p w14:paraId="6BC20ABA" w14:textId="29F3837C" w:rsidR="00BD7D28" w:rsidRPr="00BD7D28" w:rsidRDefault="00BD7D28" w:rsidP="00BD7D28">
      <w:pPr>
        <w:pStyle w:val="ListParagraph"/>
        <w:numPr>
          <w:ilvl w:val="0"/>
          <w:numId w:val="4"/>
        </w:numPr>
      </w:pPr>
      <w:r w:rsidRPr="00BD7D28">
        <w:t xml:space="preserve">Analyze faculty software requests for accessibility and notify faculty </w:t>
      </w:r>
      <w:r>
        <w:t>when</w:t>
      </w:r>
      <w:r w:rsidRPr="00BD7D28">
        <w:t xml:space="preserve"> there are potential concerns with</w:t>
      </w:r>
      <w:r>
        <w:t xml:space="preserve"> the accessibility of an</w:t>
      </w:r>
      <w:r w:rsidRPr="00BD7D28">
        <w:t xml:space="preserve"> application. </w:t>
      </w:r>
    </w:p>
    <w:p w14:paraId="0E2274E3" w14:textId="77777777" w:rsidR="00BD7D28" w:rsidRDefault="00BD7D28" w:rsidP="00BD7D28">
      <w:pPr>
        <w:pStyle w:val="ListParagraph"/>
        <w:numPr>
          <w:ilvl w:val="0"/>
          <w:numId w:val="4"/>
        </w:numPr>
      </w:pPr>
      <w:r w:rsidRPr="00BD7D28">
        <w:t>Analyze applications requested by faculty and staff for accessibility components. If components are missing and not available for that product, IT will notify the requesting party and suggest they look for an alternate product or be prepared to provide the content in multiple modalities. Review and assess multimedia accessibility.</w:t>
      </w:r>
    </w:p>
    <w:p w14:paraId="260E4510" w14:textId="77777777" w:rsidR="00BD7D28" w:rsidRPr="00BD7D28" w:rsidRDefault="00BD7D28" w:rsidP="00BD7D28">
      <w:pPr>
        <w:pStyle w:val="ListParagraph"/>
        <w:numPr>
          <w:ilvl w:val="0"/>
          <w:numId w:val="4"/>
        </w:numPr>
      </w:pPr>
      <w:r w:rsidRPr="00BD7D28">
        <w:t xml:space="preserve">Provide support for other departments listed within this document to the extent that software installation assistance and configuration is needed on </w:t>
      </w:r>
      <w:proofErr w:type="gramStart"/>
      <w:r w:rsidRPr="00BD7D28">
        <w:t>College</w:t>
      </w:r>
      <w:proofErr w:type="gramEnd"/>
      <w:r w:rsidRPr="00BD7D28">
        <w:t>-owned equipment.</w:t>
      </w:r>
    </w:p>
    <w:p w14:paraId="0C7C3B4D" w14:textId="5FD36466" w:rsidR="00BD7D28" w:rsidRPr="00BD7D28" w:rsidRDefault="00BD7D28" w:rsidP="00BD7D28">
      <w:pPr>
        <w:pStyle w:val="ListParagraph"/>
        <w:numPr>
          <w:ilvl w:val="0"/>
          <w:numId w:val="4"/>
        </w:numPr>
      </w:pPr>
      <w:r w:rsidRPr="00BD7D28">
        <w:t xml:space="preserve">IT has now been added to the Perkins review committee and will review </w:t>
      </w:r>
      <w:r w:rsidR="003043AF" w:rsidRPr="00BD7D28">
        <w:t>software-related</w:t>
      </w:r>
      <w:r w:rsidRPr="00BD7D28">
        <w:t xml:space="preserve"> requests and make recommendations as is appropriate.</w:t>
      </w:r>
    </w:p>
    <w:p w14:paraId="7A392374" w14:textId="5ED4500C" w:rsidR="00BD7D28" w:rsidRPr="00633088" w:rsidRDefault="003043AF" w:rsidP="00633088">
      <w:pPr>
        <w:rPr>
          <w:b/>
          <w:bCs/>
          <w:u w:val="single"/>
        </w:rPr>
      </w:pPr>
      <w:r w:rsidRPr="00633088">
        <w:rPr>
          <w:b/>
          <w:bCs/>
          <w:u w:val="single"/>
        </w:rPr>
        <w:t>Library Projects</w:t>
      </w:r>
    </w:p>
    <w:p w14:paraId="0C931985" w14:textId="3F0EE119" w:rsidR="00232835" w:rsidRDefault="003043AF" w:rsidP="003043AF">
      <w:pPr>
        <w:pStyle w:val="ListParagraph"/>
        <w:numPr>
          <w:ilvl w:val="0"/>
          <w:numId w:val="8"/>
        </w:numPr>
      </w:pPr>
      <w:r>
        <w:t>3D printer available for ACC community</w:t>
      </w:r>
    </w:p>
    <w:p w14:paraId="41ECAEED" w14:textId="15BB2C48" w:rsidR="003043AF" w:rsidRDefault="003043AF" w:rsidP="003043AF">
      <w:pPr>
        <w:pStyle w:val="ListParagraph"/>
        <w:numPr>
          <w:ilvl w:val="0"/>
          <w:numId w:val="8"/>
        </w:numPr>
      </w:pPr>
      <w:r>
        <w:t>Streaming videos closed captioned</w:t>
      </w:r>
    </w:p>
    <w:p w14:paraId="03C6C0DA" w14:textId="1E93F462" w:rsidR="003043AF" w:rsidRDefault="003043AF" w:rsidP="003043AF">
      <w:pPr>
        <w:pStyle w:val="ListParagraph"/>
        <w:numPr>
          <w:ilvl w:val="0"/>
          <w:numId w:val="8"/>
        </w:numPr>
      </w:pPr>
      <w:r>
        <w:t>Samsung and GoPro cameras are available to record lectures</w:t>
      </w:r>
    </w:p>
    <w:p w14:paraId="6C088085" w14:textId="52EE626E" w:rsidR="003043AF" w:rsidRDefault="003043AF" w:rsidP="003043AF">
      <w:pPr>
        <w:pStyle w:val="ListParagraph"/>
        <w:numPr>
          <w:ilvl w:val="0"/>
          <w:numId w:val="8"/>
        </w:numPr>
      </w:pPr>
      <w:r>
        <w:t>Braille globe with tactile overlay</w:t>
      </w:r>
    </w:p>
    <w:p w14:paraId="0C015A1A" w14:textId="45E4F2E0" w:rsidR="003043AF" w:rsidRDefault="003043AF" w:rsidP="003043AF">
      <w:pPr>
        <w:pStyle w:val="ListParagraph"/>
        <w:numPr>
          <w:ilvl w:val="0"/>
          <w:numId w:val="8"/>
        </w:numPr>
      </w:pPr>
      <w:r>
        <w:t xml:space="preserve">Three accessible desktop computers with zoom text, Kurzweil, </w:t>
      </w:r>
      <w:proofErr w:type="spellStart"/>
      <w:r>
        <w:t>SnapRead</w:t>
      </w:r>
      <w:proofErr w:type="spellEnd"/>
      <w:r>
        <w:t xml:space="preserve"> and JAWS and two laptops with Kurzweil</w:t>
      </w:r>
    </w:p>
    <w:p w14:paraId="55A4609D" w14:textId="6E22D5EE" w:rsidR="003043AF" w:rsidRDefault="003043AF" w:rsidP="003043AF">
      <w:pPr>
        <w:pStyle w:val="ListParagraph"/>
        <w:numPr>
          <w:ilvl w:val="0"/>
          <w:numId w:val="8"/>
        </w:numPr>
      </w:pPr>
      <w:proofErr w:type="spellStart"/>
      <w:r>
        <w:t>LiveScribe</w:t>
      </w:r>
      <w:proofErr w:type="spellEnd"/>
      <w:r>
        <w:t xml:space="preserve"> pens available for lecture recording and note-taking</w:t>
      </w:r>
    </w:p>
    <w:p w14:paraId="4EBBE0C0" w14:textId="39FD457D" w:rsidR="003043AF" w:rsidRDefault="003043AF" w:rsidP="003043AF">
      <w:pPr>
        <w:pStyle w:val="ListParagraph"/>
        <w:numPr>
          <w:ilvl w:val="0"/>
          <w:numId w:val="8"/>
        </w:numPr>
      </w:pPr>
      <w:r>
        <w:t xml:space="preserve">Increased access to </w:t>
      </w:r>
      <w:proofErr w:type="spellStart"/>
      <w:r>
        <w:t>ebooks</w:t>
      </w:r>
      <w:proofErr w:type="spellEnd"/>
      <w:r>
        <w:t xml:space="preserve"> and electronic articles with built-in audio readers</w:t>
      </w:r>
    </w:p>
    <w:p w14:paraId="530CD0F1" w14:textId="7CEFB8DF" w:rsidR="003043AF" w:rsidRDefault="003043AF" w:rsidP="003043AF">
      <w:pPr>
        <w:pStyle w:val="ListParagraph"/>
        <w:numPr>
          <w:ilvl w:val="0"/>
          <w:numId w:val="8"/>
        </w:numPr>
      </w:pPr>
      <w:r>
        <w:t>iPads with accessibility features</w:t>
      </w:r>
    </w:p>
    <w:p w14:paraId="2C6EB3DE" w14:textId="66D0B9BF" w:rsidR="00AA7EE1" w:rsidRPr="00677E06" w:rsidRDefault="00AA7EE1" w:rsidP="00633088">
      <w:pPr>
        <w:rPr>
          <w:b/>
          <w:bCs/>
          <w:u w:val="single"/>
        </w:rPr>
      </w:pPr>
      <w:r w:rsidRPr="00677E06">
        <w:rPr>
          <w:b/>
          <w:bCs/>
          <w:u w:val="single"/>
        </w:rPr>
        <w:t>Student Access Services</w:t>
      </w:r>
    </w:p>
    <w:p w14:paraId="24D55654" w14:textId="77777777" w:rsidR="00AA7EE1" w:rsidRPr="00AA7EE1" w:rsidRDefault="00AA7EE1" w:rsidP="00AA7EE1">
      <w:pPr>
        <w:pStyle w:val="ListParagraph"/>
        <w:numPr>
          <w:ilvl w:val="0"/>
          <w:numId w:val="9"/>
        </w:numPr>
      </w:pPr>
      <w:r w:rsidRPr="00AA7EE1">
        <w:t>Hired an Assistive Technology Specialist - Summer 2017</w:t>
      </w:r>
    </w:p>
    <w:p w14:paraId="4BB53BBF" w14:textId="77777777" w:rsidR="00AA7EE1" w:rsidRPr="00AA7EE1" w:rsidRDefault="00AA7EE1" w:rsidP="00AA7EE1">
      <w:pPr>
        <w:pStyle w:val="ListParagraph"/>
        <w:numPr>
          <w:ilvl w:val="0"/>
          <w:numId w:val="9"/>
        </w:numPr>
      </w:pPr>
      <w:r w:rsidRPr="00AA7EE1">
        <w:t>Kurzweil Updates – Spring 2017</w:t>
      </w:r>
    </w:p>
    <w:p w14:paraId="02C1DCC4" w14:textId="77777777" w:rsidR="00AA7EE1" w:rsidRPr="00AA7EE1" w:rsidRDefault="00AA7EE1" w:rsidP="00AA7EE1">
      <w:pPr>
        <w:pStyle w:val="ListParagraph"/>
        <w:numPr>
          <w:ilvl w:val="0"/>
          <w:numId w:val="9"/>
        </w:numPr>
      </w:pPr>
      <w:r w:rsidRPr="00AA7EE1">
        <w:lastRenderedPageBreak/>
        <w:t>Implemented Kurzweil in all 3 campus testing centers</w:t>
      </w:r>
    </w:p>
    <w:p w14:paraId="623EFE87" w14:textId="77777777" w:rsidR="00AA7EE1" w:rsidRPr="00AA7EE1" w:rsidRDefault="00AA7EE1" w:rsidP="00AA7EE1">
      <w:pPr>
        <w:pStyle w:val="ListParagraph"/>
        <w:numPr>
          <w:ilvl w:val="0"/>
          <w:numId w:val="9"/>
        </w:numPr>
      </w:pPr>
      <w:r w:rsidRPr="00AA7EE1">
        <w:t>Trained 66 New students to use Kurzweil</w:t>
      </w:r>
    </w:p>
    <w:p w14:paraId="25B76B25" w14:textId="77777777" w:rsidR="00AA7EE1" w:rsidRPr="00AA7EE1" w:rsidRDefault="00AA7EE1" w:rsidP="00AA7EE1">
      <w:pPr>
        <w:pStyle w:val="ListParagraph"/>
        <w:numPr>
          <w:ilvl w:val="0"/>
          <w:numId w:val="9"/>
        </w:numPr>
      </w:pPr>
      <w:r w:rsidRPr="00AA7EE1">
        <w:t>Formed a team to generate accessible textbooks- Spring 2017</w:t>
      </w:r>
    </w:p>
    <w:p w14:paraId="08963CB7" w14:textId="77777777" w:rsidR="00AA7EE1" w:rsidRPr="00AA7EE1" w:rsidRDefault="00AA7EE1" w:rsidP="00AA7EE1">
      <w:pPr>
        <w:pStyle w:val="ListParagraph"/>
        <w:numPr>
          <w:ilvl w:val="0"/>
          <w:numId w:val="9"/>
        </w:numPr>
      </w:pPr>
      <w:r w:rsidRPr="00AA7EE1">
        <w:t xml:space="preserve">Implemented textbook request and </w:t>
      </w:r>
      <w:proofErr w:type="gramStart"/>
      <w:r w:rsidRPr="00AA7EE1">
        <w:t>processing  tracking</w:t>
      </w:r>
      <w:proofErr w:type="gramEnd"/>
      <w:r w:rsidRPr="00AA7EE1">
        <w:t xml:space="preserve"> system</w:t>
      </w:r>
    </w:p>
    <w:p w14:paraId="06A3FCE5" w14:textId="77777777" w:rsidR="00AA7EE1" w:rsidRPr="00AA7EE1" w:rsidRDefault="00AA7EE1" w:rsidP="00AA7EE1">
      <w:pPr>
        <w:pStyle w:val="ListParagraph"/>
        <w:numPr>
          <w:ilvl w:val="0"/>
          <w:numId w:val="9"/>
        </w:numPr>
      </w:pPr>
      <w:r w:rsidRPr="00AA7EE1">
        <w:t>Processed 71 textbook requests – Fall 2017</w:t>
      </w:r>
    </w:p>
    <w:p w14:paraId="5C298A72" w14:textId="77777777" w:rsidR="00AA7EE1" w:rsidRDefault="00AA7EE1" w:rsidP="00AA7EE1">
      <w:pPr>
        <w:pStyle w:val="ListParagraph"/>
        <w:numPr>
          <w:ilvl w:val="0"/>
          <w:numId w:val="9"/>
        </w:numPr>
      </w:pPr>
      <w:r w:rsidRPr="00AA7EE1">
        <w:t>Provided 180 Accessible textbooks – Fall 2017</w:t>
      </w:r>
    </w:p>
    <w:p w14:paraId="56C76E62" w14:textId="77777777" w:rsidR="00AA7EE1" w:rsidRPr="00AA7EE1" w:rsidRDefault="00AA7EE1" w:rsidP="00AA7EE1">
      <w:pPr>
        <w:pStyle w:val="ListParagraph"/>
        <w:numPr>
          <w:ilvl w:val="0"/>
          <w:numId w:val="9"/>
        </w:numPr>
      </w:pPr>
      <w:r w:rsidRPr="00AA7EE1">
        <w:t>Purchased 40 additional Smartpens for Note Taking – Spring 2017</w:t>
      </w:r>
    </w:p>
    <w:p w14:paraId="3BE291F3" w14:textId="77777777" w:rsidR="00AA7EE1" w:rsidRPr="00AA7EE1" w:rsidRDefault="00AA7EE1" w:rsidP="00AA7EE1">
      <w:pPr>
        <w:pStyle w:val="ListParagraph"/>
        <w:numPr>
          <w:ilvl w:val="0"/>
          <w:numId w:val="9"/>
        </w:numPr>
      </w:pPr>
      <w:r w:rsidRPr="00AA7EE1">
        <w:t>Trained 50+ new students to use the Smartpens</w:t>
      </w:r>
    </w:p>
    <w:p w14:paraId="7E05E3C7" w14:textId="77777777" w:rsidR="00AA7EE1" w:rsidRPr="00AA7EE1" w:rsidRDefault="00AA7EE1" w:rsidP="00AA7EE1">
      <w:pPr>
        <w:pStyle w:val="ListParagraph"/>
        <w:numPr>
          <w:ilvl w:val="0"/>
          <w:numId w:val="9"/>
        </w:numPr>
      </w:pPr>
      <w:r w:rsidRPr="00AA7EE1">
        <w:t>Implementing speech-to-text Software on all 3 campuses – In Progress</w:t>
      </w:r>
    </w:p>
    <w:p w14:paraId="43003497" w14:textId="77777777" w:rsidR="00AA7EE1" w:rsidRPr="00AA7EE1" w:rsidRDefault="00AA7EE1" w:rsidP="00AA7EE1">
      <w:pPr>
        <w:pStyle w:val="ListParagraph"/>
        <w:numPr>
          <w:ilvl w:val="0"/>
          <w:numId w:val="9"/>
        </w:numPr>
      </w:pPr>
      <w:r w:rsidRPr="00AA7EE1">
        <w:t>Dragon Naturally Speaking – 20 licenses</w:t>
      </w:r>
    </w:p>
    <w:p w14:paraId="79EE62E3" w14:textId="77777777" w:rsidR="00AA7EE1" w:rsidRPr="00AA7EE1" w:rsidRDefault="00AA7EE1" w:rsidP="00AA7EE1">
      <w:pPr>
        <w:pStyle w:val="ListParagraph"/>
        <w:numPr>
          <w:ilvl w:val="0"/>
          <w:numId w:val="9"/>
        </w:numPr>
      </w:pPr>
      <w:r w:rsidRPr="00AA7EE1">
        <w:t>Updated Assistive Listening Devices for students who are hard of hearing</w:t>
      </w:r>
    </w:p>
    <w:p w14:paraId="49549D18" w14:textId="77777777" w:rsidR="00AA7EE1" w:rsidRPr="00AA7EE1" w:rsidRDefault="00AA7EE1" w:rsidP="00AA7EE1">
      <w:pPr>
        <w:pStyle w:val="ListParagraph"/>
        <w:numPr>
          <w:ilvl w:val="0"/>
          <w:numId w:val="9"/>
        </w:numPr>
      </w:pPr>
      <w:r w:rsidRPr="00AA7EE1">
        <w:t>Purchased 2 refreshable braille displays to assist students who are blind</w:t>
      </w:r>
    </w:p>
    <w:p w14:paraId="4E1B7AA8" w14:textId="77777777" w:rsidR="00AA7EE1" w:rsidRPr="00AA7EE1" w:rsidRDefault="00AA7EE1" w:rsidP="00AA7EE1">
      <w:pPr>
        <w:pStyle w:val="ListParagraph"/>
        <w:numPr>
          <w:ilvl w:val="0"/>
          <w:numId w:val="9"/>
        </w:numPr>
      </w:pPr>
      <w:r w:rsidRPr="00AA7EE1">
        <w:t>HR collaboration: Passport Professional Development</w:t>
      </w:r>
    </w:p>
    <w:p w14:paraId="17DB08C8" w14:textId="11954D1E" w:rsidR="00AA7EE1" w:rsidRPr="00677E06" w:rsidRDefault="00AA7EE1" w:rsidP="00633088">
      <w:pPr>
        <w:rPr>
          <w:b/>
          <w:bCs/>
          <w:u w:val="single"/>
        </w:rPr>
      </w:pPr>
      <w:r w:rsidRPr="00677E06">
        <w:rPr>
          <w:b/>
          <w:bCs/>
          <w:u w:val="single"/>
        </w:rPr>
        <w:t>Student Affairs</w:t>
      </w:r>
    </w:p>
    <w:p w14:paraId="651BB99C" w14:textId="77777777" w:rsidR="00AA7EE1" w:rsidRPr="00AA7EE1" w:rsidRDefault="00AA7EE1" w:rsidP="00AA7EE1">
      <w:pPr>
        <w:pStyle w:val="ListParagraph"/>
        <w:numPr>
          <w:ilvl w:val="0"/>
          <w:numId w:val="12"/>
        </w:numPr>
      </w:pPr>
      <w:r w:rsidRPr="00AA7EE1">
        <w:t>Launch of Navigate student success software; extensive review and identification of accessibility concerns conducted by eLearning staff shared with CCCS-IT</w:t>
      </w:r>
    </w:p>
    <w:p w14:paraId="73AC89E2" w14:textId="77777777" w:rsidR="00AA7EE1" w:rsidRPr="00AA7EE1" w:rsidRDefault="00AA7EE1" w:rsidP="00AA7EE1">
      <w:pPr>
        <w:pStyle w:val="ListParagraph"/>
        <w:numPr>
          <w:ilvl w:val="0"/>
          <w:numId w:val="12"/>
        </w:numPr>
      </w:pPr>
      <w:r w:rsidRPr="00AA7EE1">
        <w:t xml:space="preserve">Developmental Education pathway materials converted to accessible formats; published to the web and linked </w:t>
      </w:r>
      <w:proofErr w:type="gramStart"/>
      <w:r w:rsidRPr="00AA7EE1">
        <w:t>from</w:t>
      </w:r>
      <w:proofErr w:type="gramEnd"/>
      <w:r w:rsidRPr="00AA7EE1">
        <w:t xml:space="preserve"> other sources (e.g. catalog) </w:t>
      </w:r>
    </w:p>
    <w:p w14:paraId="3D3298BD" w14:textId="77777777" w:rsidR="00AA7EE1" w:rsidRPr="00AA7EE1" w:rsidRDefault="00AA7EE1" w:rsidP="00AA7EE1">
      <w:pPr>
        <w:pStyle w:val="ListParagraph"/>
        <w:numPr>
          <w:ilvl w:val="0"/>
          <w:numId w:val="12"/>
        </w:numPr>
      </w:pPr>
      <w:r w:rsidRPr="00AA7EE1">
        <w:t xml:space="preserve">Assistive Technology Specialist hired in Student Access Services; this position exists in part to support students with training and </w:t>
      </w:r>
      <w:proofErr w:type="gramStart"/>
      <w:r w:rsidRPr="00AA7EE1">
        <w:t>assisting</w:t>
      </w:r>
      <w:proofErr w:type="gramEnd"/>
      <w:r w:rsidRPr="00AA7EE1">
        <w:t xml:space="preserve"> faculty with making their assignments accessible via various technology tools</w:t>
      </w:r>
    </w:p>
    <w:p w14:paraId="73F38D74" w14:textId="31779E1E" w:rsidR="00AA7EE1" w:rsidRPr="0046350F" w:rsidRDefault="00AA7EE1" w:rsidP="0046350F">
      <w:pPr>
        <w:rPr>
          <w:b/>
          <w:bCs/>
          <w:u w:val="single"/>
        </w:rPr>
      </w:pPr>
      <w:r w:rsidRPr="0046350F">
        <w:rPr>
          <w:b/>
          <w:bCs/>
          <w:u w:val="single"/>
        </w:rPr>
        <w:t>ACC Website</w:t>
      </w:r>
    </w:p>
    <w:p w14:paraId="3799C29C" w14:textId="77777777" w:rsidR="00AA7EE1" w:rsidRPr="00AA7EE1" w:rsidRDefault="00AA7EE1" w:rsidP="00AA7EE1">
      <w:pPr>
        <w:pStyle w:val="ListParagraph"/>
        <w:numPr>
          <w:ilvl w:val="0"/>
          <w:numId w:val="14"/>
        </w:numPr>
      </w:pPr>
      <w:r w:rsidRPr="00AA7EE1">
        <w:t>Continuing to update web content for accessibility</w:t>
      </w:r>
    </w:p>
    <w:p w14:paraId="20CB9D36" w14:textId="77777777" w:rsidR="00AA7EE1" w:rsidRPr="00AA7EE1" w:rsidRDefault="00AA7EE1" w:rsidP="00AA7EE1">
      <w:pPr>
        <w:pStyle w:val="ListParagraph"/>
        <w:numPr>
          <w:ilvl w:val="0"/>
          <w:numId w:val="14"/>
        </w:numPr>
      </w:pPr>
      <w:r w:rsidRPr="00AA7EE1">
        <w:t>Implemented a policy to ensure no new document goes onto ACC website unless it is accessible - current</w:t>
      </w:r>
    </w:p>
    <w:p w14:paraId="3E5ADF7C" w14:textId="77777777" w:rsidR="00AA7EE1" w:rsidRPr="00AA7EE1" w:rsidRDefault="00AA7EE1" w:rsidP="00AA7EE1">
      <w:pPr>
        <w:pStyle w:val="ListParagraph"/>
        <w:numPr>
          <w:ilvl w:val="0"/>
          <w:numId w:val="14"/>
        </w:numPr>
      </w:pPr>
      <w:r w:rsidRPr="00AA7EE1">
        <w:t>Captioned all ACC website videos</w:t>
      </w:r>
    </w:p>
    <w:p w14:paraId="3F3C5ABC" w14:textId="77777777" w:rsidR="00AA7EE1" w:rsidRPr="00AA7EE1" w:rsidRDefault="00AA7EE1" w:rsidP="00AA7EE1">
      <w:pPr>
        <w:pStyle w:val="ListParagraph"/>
        <w:numPr>
          <w:ilvl w:val="0"/>
          <w:numId w:val="14"/>
        </w:numPr>
      </w:pPr>
      <w:r w:rsidRPr="00AA7EE1">
        <w:t>Moved most (about 95%) forms on website to Formstack</w:t>
      </w:r>
    </w:p>
    <w:p w14:paraId="0971AB1A" w14:textId="77777777" w:rsidR="00AA7EE1" w:rsidRPr="00AA7EE1" w:rsidRDefault="00AA7EE1" w:rsidP="00AA7EE1">
      <w:pPr>
        <w:pStyle w:val="ListParagraph"/>
        <w:numPr>
          <w:ilvl w:val="0"/>
          <w:numId w:val="14"/>
        </w:numPr>
      </w:pPr>
      <w:r w:rsidRPr="00AA7EE1">
        <w:t xml:space="preserve">Using </w:t>
      </w:r>
      <w:proofErr w:type="spellStart"/>
      <w:r w:rsidRPr="00AA7EE1">
        <w:t>SiteImprove</w:t>
      </w:r>
      <w:proofErr w:type="spellEnd"/>
      <w:r w:rsidRPr="00AA7EE1">
        <w:t xml:space="preserve"> to fix accessibility issues on website</w:t>
      </w:r>
    </w:p>
    <w:p w14:paraId="68BDBEE3" w14:textId="77777777" w:rsidR="00AA7EE1" w:rsidRPr="00AA7EE1" w:rsidRDefault="00AA7EE1" w:rsidP="00AA7EE1">
      <w:pPr>
        <w:pStyle w:val="ListParagraph"/>
        <w:numPr>
          <w:ilvl w:val="0"/>
          <w:numId w:val="14"/>
        </w:numPr>
      </w:pPr>
      <w:r w:rsidRPr="00AA7EE1">
        <w:t xml:space="preserve">Redesigning website </w:t>
      </w:r>
      <w:r w:rsidRPr="00AA7EE1">
        <w:rPr>
          <w:cs/>
          <w:lang w:bidi="mr-IN"/>
        </w:rPr>
        <w:t>–</w:t>
      </w:r>
      <w:r w:rsidRPr="00AA7EE1">
        <w:t xml:space="preserve"> vendor </w:t>
      </w:r>
      <w:proofErr w:type="gramStart"/>
      <w:r w:rsidRPr="00AA7EE1">
        <w:t>has to</w:t>
      </w:r>
      <w:proofErr w:type="gramEnd"/>
      <w:r w:rsidRPr="00AA7EE1">
        <w:t xml:space="preserve"> sign contract agreeing to making arapahoe.edu WCAG 2.0 AA compliant</w:t>
      </w:r>
    </w:p>
    <w:p w14:paraId="1550D02F" w14:textId="64C8CBE7" w:rsidR="00AA7EE1" w:rsidRPr="0046350F" w:rsidRDefault="00AA7EE1" w:rsidP="0046350F">
      <w:pPr>
        <w:rPr>
          <w:b/>
          <w:bCs/>
          <w:u w:val="single"/>
        </w:rPr>
      </w:pPr>
      <w:r w:rsidRPr="0046350F">
        <w:rPr>
          <w:b/>
          <w:bCs/>
          <w:u w:val="single"/>
        </w:rPr>
        <w:t>Future Projects</w:t>
      </w:r>
    </w:p>
    <w:p w14:paraId="417FCD84" w14:textId="2AFDD682" w:rsidR="00AA7EE1" w:rsidRPr="00AA7EE1" w:rsidRDefault="00AA7EE1" w:rsidP="00AA7EE1">
      <w:pPr>
        <w:pStyle w:val="ListParagraph"/>
        <w:numPr>
          <w:ilvl w:val="0"/>
          <w:numId w:val="16"/>
        </w:numPr>
      </w:pPr>
      <w:r>
        <w:t>P</w:t>
      </w:r>
      <w:r w:rsidRPr="00AA7EE1">
        <w:t>rocurement process for new materials (software and course materials). We need to set a date/department of responsibility.</w:t>
      </w:r>
    </w:p>
    <w:p w14:paraId="0560D4AB" w14:textId="01AA56A7" w:rsidR="00AA7EE1" w:rsidRPr="00AA7EE1" w:rsidRDefault="00AA7EE1" w:rsidP="00AA7EE1">
      <w:pPr>
        <w:pStyle w:val="ListParagraph"/>
        <w:numPr>
          <w:ilvl w:val="0"/>
          <w:numId w:val="16"/>
        </w:numPr>
      </w:pPr>
      <w:r w:rsidRPr="00AA7EE1">
        <w:t xml:space="preserve">Review and remediation of documents on web </w:t>
      </w:r>
      <w:r>
        <w:t xml:space="preserve">portals </w:t>
      </w:r>
      <w:r w:rsidRPr="00AA7EE1">
        <w:t>to ensure accessibility</w:t>
      </w:r>
    </w:p>
    <w:sectPr w:rsidR="00AA7EE1" w:rsidRPr="00AA7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MinProN-W3">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326"/>
    <w:multiLevelType w:val="hybridMultilevel"/>
    <w:tmpl w:val="FC2E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52585"/>
    <w:multiLevelType w:val="hybridMultilevel"/>
    <w:tmpl w:val="1464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37787"/>
    <w:multiLevelType w:val="hybridMultilevel"/>
    <w:tmpl w:val="6CD46EB6"/>
    <w:lvl w:ilvl="0" w:tplc="C4E8A6D2">
      <w:start w:val="1"/>
      <w:numFmt w:val="bullet"/>
      <w:lvlText w:val="△"/>
      <w:lvlJc w:val="left"/>
      <w:pPr>
        <w:tabs>
          <w:tab w:val="num" w:pos="720"/>
        </w:tabs>
        <w:ind w:left="720" w:hanging="360"/>
      </w:pPr>
      <w:rPr>
        <w:rFonts w:ascii="HiraMinProN-W3" w:hAnsi="HiraMinProN-W3" w:hint="default"/>
      </w:rPr>
    </w:lvl>
    <w:lvl w:ilvl="1" w:tplc="76AE5A90">
      <w:numFmt w:val="bullet"/>
      <w:lvlText w:val="△"/>
      <w:lvlJc w:val="left"/>
      <w:pPr>
        <w:tabs>
          <w:tab w:val="num" w:pos="1440"/>
        </w:tabs>
        <w:ind w:left="1440" w:hanging="360"/>
      </w:pPr>
      <w:rPr>
        <w:rFonts w:ascii="HiraMinProN-W3" w:hAnsi="HiraMinProN-W3" w:hint="default"/>
      </w:rPr>
    </w:lvl>
    <w:lvl w:ilvl="2" w:tplc="BC1ABFD4" w:tentative="1">
      <w:start w:val="1"/>
      <w:numFmt w:val="bullet"/>
      <w:lvlText w:val="△"/>
      <w:lvlJc w:val="left"/>
      <w:pPr>
        <w:tabs>
          <w:tab w:val="num" w:pos="2160"/>
        </w:tabs>
        <w:ind w:left="2160" w:hanging="360"/>
      </w:pPr>
      <w:rPr>
        <w:rFonts w:ascii="HiraMinProN-W3" w:hAnsi="HiraMinProN-W3" w:hint="default"/>
      </w:rPr>
    </w:lvl>
    <w:lvl w:ilvl="3" w:tplc="CC6E4B6E" w:tentative="1">
      <w:start w:val="1"/>
      <w:numFmt w:val="bullet"/>
      <w:lvlText w:val="△"/>
      <w:lvlJc w:val="left"/>
      <w:pPr>
        <w:tabs>
          <w:tab w:val="num" w:pos="2880"/>
        </w:tabs>
        <w:ind w:left="2880" w:hanging="360"/>
      </w:pPr>
      <w:rPr>
        <w:rFonts w:ascii="HiraMinProN-W3" w:hAnsi="HiraMinProN-W3" w:hint="default"/>
      </w:rPr>
    </w:lvl>
    <w:lvl w:ilvl="4" w:tplc="2026AEC8" w:tentative="1">
      <w:start w:val="1"/>
      <w:numFmt w:val="bullet"/>
      <w:lvlText w:val="△"/>
      <w:lvlJc w:val="left"/>
      <w:pPr>
        <w:tabs>
          <w:tab w:val="num" w:pos="3600"/>
        </w:tabs>
        <w:ind w:left="3600" w:hanging="360"/>
      </w:pPr>
      <w:rPr>
        <w:rFonts w:ascii="HiraMinProN-W3" w:hAnsi="HiraMinProN-W3" w:hint="default"/>
      </w:rPr>
    </w:lvl>
    <w:lvl w:ilvl="5" w:tplc="A1526BF4" w:tentative="1">
      <w:start w:val="1"/>
      <w:numFmt w:val="bullet"/>
      <w:lvlText w:val="△"/>
      <w:lvlJc w:val="left"/>
      <w:pPr>
        <w:tabs>
          <w:tab w:val="num" w:pos="4320"/>
        </w:tabs>
        <w:ind w:left="4320" w:hanging="360"/>
      </w:pPr>
      <w:rPr>
        <w:rFonts w:ascii="HiraMinProN-W3" w:hAnsi="HiraMinProN-W3" w:hint="default"/>
      </w:rPr>
    </w:lvl>
    <w:lvl w:ilvl="6" w:tplc="D1C05236" w:tentative="1">
      <w:start w:val="1"/>
      <w:numFmt w:val="bullet"/>
      <w:lvlText w:val="△"/>
      <w:lvlJc w:val="left"/>
      <w:pPr>
        <w:tabs>
          <w:tab w:val="num" w:pos="5040"/>
        </w:tabs>
        <w:ind w:left="5040" w:hanging="360"/>
      </w:pPr>
      <w:rPr>
        <w:rFonts w:ascii="HiraMinProN-W3" w:hAnsi="HiraMinProN-W3" w:hint="default"/>
      </w:rPr>
    </w:lvl>
    <w:lvl w:ilvl="7" w:tplc="57DCFAA8" w:tentative="1">
      <w:start w:val="1"/>
      <w:numFmt w:val="bullet"/>
      <w:lvlText w:val="△"/>
      <w:lvlJc w:val="left"/>
      <w:pPr>
        <w:tabs>
          <w:tab w:val="num" w:pos="5760"/>
        </w:tabs>
        <w:ind w:left="5760" w:hanging="360"/>
      </w:pPr>
      <w:rPr>
        <w:rFonts w:ascii="HiraMinProN-W3" w:hAnsi="HiraMinProN-W3" w:hint="default"/>
      </w:rPr>
    </w:lvl>
    <w:lvl w:ilvl="8" w:tplc="CAB4DE32" w:tentative="1">
      <w:start w:val="1"/>
      <w:numFmt w:val="bullet"/>
      <w:lvlText w:val="△"/>
      <w:lvlJc w:val="left"/>
      <w:pPr>
        <w:tabs>
          <w:tab w:val="num" w:pos="6480"/>
        </w:tabs>
        <w:ind w:left="6480" w:hanging="360"/>
      </w:pPr>
      <w:rPr>
        <w:rFonts w:ascii="HiraMinProN-W3" w:hAnsi="HiraMinProN-W3" w:hint="default"/>
      </w:rPr>
    </w:lvl>
  </w:abstractNum>
  <w:abstractNum w:abstractNumId="3" w15:restartNumberingAfterBreak="0">
    <w:nsid w:val="28F63137"/>
    <w:multiLevelType w:val="hybridMultilevel"/>
    <w:tmpl w:val="9646A932"/>
    <w:lvl w:ilvl="0" w:tplc="6B1223E0">
      <w:start w:val="1"/>
      <w:numFmt w:val="bullet"/>
      <w:lvlText w:val="△"/>
      <w:lvlJc w:val="left"/>
      <w:pPr>
        <w:tabs>
          <w:tab w:val="num" w:pos="720"/>
        </w:tabs>
        <w:ind w:left="720" w:hanging="360"/>
      </w:pPr>
      <w:rPr>
        <w:rFonts w:ascii="HiraMinProN-W3" w:hAnsi="HiraMinProN-W3" w:hint="default"/>
      </w:rPr>
    </w:lvl>
    <w:lvl w:ilvl="1" w:tplc="B93CD762" w:tentative="1">
      <w:start w:val="1"/>
      <w:numFmt w:val="bullet"/>
      <w:lvlText w:val="△"/>
      <w:lvlJc w:val="left"/>
      <w:pPr>
        <w:tabs>
          <w:tab w:val="num" w:pos="1440"/>
        </w:tabs>
        <w:ind w:left="1440" w:hanging="360"/>
      </w:pPr>
      <w:rPr>
        <w:rFonts w:ascii="HiraMinProN-W3" w:hAnsi="HiraMinProN-W3" w:hint="default"/>
      </w:rPr>
    </w:lvl>
    <w:lvl w:ilvl="2" w:tplc="8A242FE4" w:tentative="1">
      <w:start w:val="1"/>
      <w:numFmt w:val="bullet"/>
      <w:lvlText w:val="△"/>
      <w:lvlJc w:val="left"/>
      <w:pPr>
        <w:tabs>
          <w:tab w:val="num" w:pos="2160"/>
        </w:tabs>
        <w:ind w:left="2160" w:hanging="360"/>
      </w:pPr>
      <w:rPr>
        <w:rFonts w:ascii="HiraMinProN-W3" w:hAnsi="HiraMinProN-W3" w:hint="default"/>
      </w:rPr>
    </w:lvl>
    <w:lvl w:ilvl="3" w:tplc="BCACCA04" w:tentative="1">
      <w:start w:val="1"/>
      <w:numFmt w:val="bullet"/>
      <w:lvlText w:val="△"/>
      <w:lvlJc w:val="left"/>
      <w:pPr>
        <w:tabs>
          <w:tab w:val="num" w:pos="2880"/>
        </w:tabs>
        <w:ind w:left="2880" w:hanging="360"/>
      </w:pPr>
      <w:rPr>
        <w:rFonts w:ascii="HiraMinProN-W3" w:hAnsi="HiraMinProN-W3" w:hint="default"/>
      </w:rPr>
    </w:lvl>
    <w:lvl w:ilvl="4" w:tplc="84B24452" w:tentative="1">
      <w:start w:val="1"/>
      <w:numFmt w:val="bullet"/>
      <w:lvlText w:val="△"/>
      <w:lvlJc w:val="left"/>
      <w:pPr>
        <w:tabs>
          <w:tab w:val="num" w:pos="3600"/>
        </w:tabs>
        <w:ind w:left="3600" w:hanging="360"/>
      </w:pPr>
      <w:rPr>
        <w:rFonts w:ascii="HiraMinProN-W3" w:hAnsi="HiraMinProN-W3" w:hint="default"/>
      </w:rPr>
    </w:lvl>
    <w:lvl w:ilvl="5" w:tplc="7F28BA64" w:tentative="1">
      <w:start w:val="1"/>
      <w:numFmt w:val="bullet"/>
      <w:lvlText w:val="△"/>
      <w:lvlJc w:val="left"/>
      <w:pPr>
        <w:tabs>
          <w:tab w:val="num" w:pos="4320"/>
        </w:tabs>
        <w:ind w:left="4320" w:hanging="360"/>
      </w:pPr>
      <w:rPr>
        <w:rFonts w:ascii="HiraMinProN-W3" w:hAnsi="HiraMinProN-W3" w:hint="default"/>
      </w:rPr>
    </w:lvl>
    <w:lvl w:ilvl="6" w:tplc="0010D2BA" w:tentative="1">
      <w:start w:val="1"/>
      <w:numFmt w:val="bullet"/>
      <w:lvlText w:val="△"/>
      <w:lvlJc w:val="left"/>
      <w:pPr>
        <w:tabs>
          <w:tab w:val="num" w:pos="5040"/>
        </w:tabs>
        <w:ind w:left="5040" w:hanging="360"/>
      </w:pPr>
      <w:rPr>
        <w:rFonts w:ascii="HiraMinProN-W3" w:hAnsi="HiraMinProN-W3" w:hint="default"/>
      </w:rPr>
    </w:lvl>
    <w:lvl w:ilvl="7" w:tplc="BE380C10" w:tentative="1">
      <w:start w:val="1"/>
      <w:numFmt w:val="bullet"/>
      <w:lvlText w:val="△"/>
      <w:lvlJc w:val="left"/>
      <w:pPr>
        <w:tabs>
          <w:tab w:val="num" w:pos="5760"/>
        </w:tabs>
        <w:ind w:left="5760" w:hanging="360"/>
      </w:pPr>
      <w:rPr>
        <w:rFonts w:ascii="HiraMinProN-W3" w:hAnsi="HiraMinProN-W3" w:hint="default"/>
      </w:rPr>
    </w:lvl>
    <w:lvl w:ilvl="8" w:tplc="14AC8420" w:tentative="1">
      <w:start w:val="1"/>
      <w:numFmt w:val="bullet"/>
      <w:lvlText w:val="△"/>
      <w:lvlJc w:val="left"/>
      <w:pPr>
        <w:tabs>
          <w:tab w:val="num" w:pos="6480"/>
        </w:tabs>
        <w:ind w:left="6480" w:hanging="360"/>
      </w:pPr>
      <w:rPr>
        <w:rFonts w:ascii="HiraMinProN-W3" w:hAnsi="HiraMinProN-W3" w:hint="default"/>
      </w:rPr>
    </w:lvl>
  </w:abstractNum>
  <w:abstractNum w:abstractNumId="4" w15:restartNumberingAfterBreak="0">
    <w:nsid w:val="2D7D44BF"/>
    <w:multiLevelType w:val="hybridMultilevel"/>
    <w:tmpl w:val="19A0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35C9F"/>
    <w:multiLevelType w:val="hybridMultilevel"/>
    <w:tmpl w:val="2F2E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E04BB"/>
    <w:multiLevelType w:val="hybridMultilevel"/>
    <w:tmpl w:val="3ED28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2870CB"/>
    <w:multiLevelType w:val="hybridMultilevel"/>
    <w:tmpl w:val="E3F827C6"/>
    <w:lvl w:ilvl="0" w:tplc="21B45180">
      <w:start w:val="1"/>
      <w:numFmt w:val="bullet"/>
      <w:lvlText w:val="△"/>
      <w:lvlJc w:val="left"/>
      <w:pPr>
        <w:tabs>
          <w:tab w:val="num" w:pos="720"/>
        </w:tabs>
        <w:ind w:left="720" w:hanging="360"/>
      </w:pPr>
      <w:rPr>
        <w:rFonts w:ascii="HiraMinProN-W3" w:hAnsi="HiraMinProN-W3" w:hint="default"/>
      </w:rPr>
    </w:lvl>
    <w:lvl w:ilvl="1" w:tplc="FB8A604C">
      <w:numFmt w:val="bullet"/>
      <w:lvlText w:val="△"/>
      <w:lvlJc w:val="left"/>
      <w:pPr>
        <w:tabs>
          <w:tab w:val="num" w:pos="1440"/>
        </w:tabs>
        <w:ind w:left="1440" w:hanging="360"/>
      </w:pPr>
      <w:rPr>
        <w:rFonts w:ascii="HiraMinProN-W3" w:hAnsi="HiraMinProN-W3" w:hint="default"/>
      </w:rPr>
    </w:lvl>
    <w:lvl w:ilvl="2" w:tplc="D88E6018" w:tentative="1">
      <w:start w:val="1"/>
      <w:numFmt w:val="bullet"/>
      <w:lvlText w:val="△"/>
      <w:lvlJc w:val="left"/>
      <w:pPr>
        <w:tabs>
          <w:tab w:val="num" w:pos="2160"/>
        </w:tabs>
        <w:ind w:left="2160" w:hanging="360"/>
      </w:pPr>
      <w:rPr>
        <w:rFonts w:ascii="HiraMinProN-W3" w:hAnsi="HiraMinProN-W3" w:hint="default"/>
      </w:rPr>
    </w:lvl>
    <w:lvl w:ilvl="3" w:tplc="DF9CECFA" w:tentative="1">
      <w:start w:val="1"/>
      <w:numFmt w:val="bullet"/>
      <w:lvlText w:val="△"/>
      <w:lvlJc w:val="left"/>
      <w:pPr>
        <w:tabs>
          <w:tab w:val="num" w:pos="2880"/>
        </w:tabs>
        <w:ind w:left="2880" w:hanging="360"/>
      </w:pPr>
      <w:rPr>
        <w:rFonts w:ascii="HiraMinProN-W3" w:hAnsi="HiraMinProN-W3" w:hint="default"/>
      </w:rPr>
    </w:lvl>
    <w:lvl w:ilvl="4" w:tplc="D458DAF8" w:tentative="1">
      <w:start w:val="1"/>
      <w:numFmt w:val="bullet"/>
      <w:lvlText w:val="△"/>
      <w:lvlJc w:val="left"/>
      <w:pPr>
        <w:tabs>
          <w:tab w:val="num" w:pos="3600"/>
        </w:tabs>
        <w:ind w:left="3600" w:hanging="360"/>
      </w:pPr>
      <w:rPr>
        <w:rFonts w:ascii="HiraMinProN-W3" w:hAnsi="HiraMinProN-W3" w:hint="default"/>
      </w:rPr>
    </w:lvl>
    <w:lvl w:ilvl="5" w:tplc="0FD6020C" w:tentative="1">
      <w:start w:val="1"/>
      <w:numFmt w:val="bullet"/>
      <w:lvlText w:val="△"/>
      <w:lvlJc w:val="left"/>
      <w:pPr>
        <w:tabs>
          <w:tab w:val="num" w:pos="4320"/>
        </w:tabs>
        <w:ind w:left="4320" w:hanging="360"/>
      </w:pPr>
      <w:rPr>
        <w:rFonts w:ascii="HiraMinProN-W3" w:hAnsi="HiraMinProN-W3" w:hint="default"/>
      </w:rPr>
    </w:lvl>
    <w:lvl w:ilvl="6" w:tplc="F09E974E" w:tentative="1">
      <w:start w:val="1"/>
      <w:numFmt w:val="bullet"/>
      <w:lvlText w:val="△"/>
      <w:lvlJc w:val="left"/>
      <w:pPr>
        <w:tabs>
          <w:tab w:val="num" w:pos="5040"/>
        </w:tabs>
        <w:ind w:left="5040" w:hanging="360"/>
      </w:pPr>
      <w:rPr>
        <w:rFonts w:ascii="HiraMinProN-W3" w:hAnsi="HiraMinProN-W3" w:hint="default"/>
      </w:rPr>
    </w:lvl>
    <w:lvl w:ilvl="7" w:tplc="36AA7488" w:tentative="1">
      <w:start w:val="1"/>
      <w:numFmt w:val="bullet"/>
      <w:lvlText w:val="△"/>
      <w:lvlJc w:val="left"/>
      <w:pPr>
        <w:tabs>
          <w:tab w:val="num" w:pos="5760"/>
        </w:tabs>
        <w:ind w:left="5760" w:hanging="360"/>
      </w:pPr>
      <w:rPr>
        <w:rFonts w:ascii="HiraMinProN-W3" w:hAnsi="HiraMinProN-W3" w:hint="default"/>
      </w:rPr>
    </w:lvl>
    <w:lvl w:ilvl="8" w:tplc="1646D95C" w:tentative="1">
      <w:start w:val="1"/>
      <w:numFmt w:val="bullet"/>
      <w:lvlText w:val="△"/>
      <w:lvlJc w:val="left"/>
      <w:pPr>
        <w:tabs>
          <w:tab w:val="num" w:pos="6480"/>
        </w:tabs>
        <w:ind w:left="6480" w:hanging="360"/>
      </w:pPr>
      <w:rPr>
        <w:rFonts w:ascii="HiraMinProN-W3" w:hAnsi="HiraMinProN-W3" w:hint="default"/>
      </w:rPr>
    </w:lvl>
  </w:abstractNum>
  <w:abstractNum w:abstractNumId="8" w15:restartNumberingAfterBreak="0">
    <w:nsid w:val="4AAE3FB1"/>
    <w:multiLevelType w:val="hybridMultilevel"/>
    <w:tmpl w:val="500C5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A41EF"/>
    <w:multiLevelType w:val="hybridMultilevel"/>
    <w:tmpl w:val="573277B0"/>
    <w:lvl w:ilvl="0" w:tplc="FD9E276C">
      <w:start w:val="1"/>
      <w:numFmt w:val="bullet"/>
      <w:lvlText w:val=""/>
      <w:lvlJc w:val="left"/>
      <w:pPr>
        <w:tabs>
          <w:tab w:val="num" w:pos="720"/>
        </w:tabs>
        <w:ind w:left="720" w:hanging="360"/>
      </w:pPr>
      <w:rPr>
        <w:rFonts w:ascii="Wingdings" w:hAnsi="Wingdings" w:hint="default"/>
      </w:rPr>
    </w:lvl>
    <w:lvl w:ilvl="1" w:tplc="DFFA14AC">
      <w:start w:val="1"/>
      <w:numFmt w:val="bullet"/>
      <w:lvlText w:val=""/>
      <w:lvlJc w:val="left"/>
      <w:pPr>
        <w:tabs>
          <w:tab w:val="num" w:pos="1440"/>
        </w:tabs>
        <w:ind w:left="1440" w:hanging="360"/>
      </w:pPr>
      <w:rPr>
        <w:rFonts w:ascii="Wingdings" w:hAnsi="Wingdings" w:hint="default"/>
      </w:rPr>
    </w:lvl>
    <w:lvl w:ilvl="2" w:tplc="9124BA88" w:tentative="1">
      <w:start w:val="1"/>
      <w:numFmt w:val="bullet"/>
      <w:lvlText w:val=""/>
      <w:lvlJc w:val="left"/>
      <w:pPr>
        <w:tabs>
          <w:tab w:val="num" w:pos="2160"/>
        </w:tabs>
        <w:ind w:left="2160" w:hanging="360"/>
      </w:pPr>
      <w:rPr>
        <w:rFonts w:ascii="Wingdings" w:hAnsi="Wingdings" w:hint="default"/>
      </w:rPr>
    </w:lvl>
    <w:lvl w:ilvl="3" w:tplc="8D72B240" w:tentative="1">
      <w:start w:val="1"/>
      <w:numFmt w:val="bullet"/>
      <w:lvlText w:val=""/>
      <w:lvlJc w:val="left"/>
      <w:pPr>
        <w:tabs>
          <w:tab w:val="num" w:pos="2880"/>
        </w:tabs>
        <w:ind w:left="2880" w:hanging="360"/>
      </w:pPr>
      <w:rPr>
        <w:rFonts w:ascii="Wingdings" w:hAnsi="Wingdings" w:hint="default"/>
      </w:rPr>
    </w:lvl>
    <w:lvl w:ilvl="4" w:tplc="E2E4F510" w:tentative="1">
      <w:start w:val="1"/>
      <w:numFmt w:val="bullet"/>
      <w:lvlText w:val=""/>
      <w:lvlJc w:val="left"/>
      <w:pPr>
        <w:tabs>
          <w:tab w:val="num" w:pos="3600"/>
        </w:tabs>
        <w:ind w:left="3600" w:hanging="360"/>
      </w:pPr>
      <w:rPr>
        <w:rFonts w:ascii="Wingdings" w:hAnsi="Wingdings" w:hint="default"/>
      </w:rPr>
    </w:lvl>
    <w:lvl w:ilvl="5" w:tplc="ECAE7542" w:tentative="1">
      <w:start w:val="1"/>
      <w:numFmt w:val="bullet"/>
      <w:lvlText w:val=""/>
      <w:lvlJc w:val="left"/>
      <w:pPr>
        <w:tabs>
          <w:tab w:val="num" w:pos="4320"/>
        </w:tabs>
        <w:ind w:left="4320" w:hanging="360"/>
      </w:pPr>
      <w:rPr>
        <w:rFonts w:ascii="Wingdings" w:hAnsi="Wingdings" w:hint="default"/>
      </w:rPr>
    </w:lvl>
    <w:lvl w:ilvl="6" w:tplc="CF72D698" w:tentative="1">
      <w:start w:val="1"/>
      <w:numFmt w:val="bullet"/>
      <w:lvlText w:val=""/>
      <w:lvlJc w:val="left"/>
      <w:pPr>
        <w:tabs>
          <w:tab w:val="num" w:pos="5040"/>
        </w:tabs>
        <w:ind w:left="5040" w:hanging="360"/>
      </w:pPr>
      <w:rPr>
        <w:rFonts w:ascii="Wingdings" w:hAnsi="Wingdings" w:hint="default"/>
      </w:rPr>
    </w:lvl>
    <w:lvl w:ilvl="7" w:tplc="1DE4F560" w:tentative="1">
      <w:start w:val="1"/>
      <w:numFmt w:val="bullet"/>
      <w:lvlText w:val=""/>
      <w:lvlJc w:val="left"/>
      <w:pPr>
        <w:tabs>
          <w:tab w:val="num" w:pos="5760"/>
        </w:tabs>
        <w:ind w:left="5760" w:hanging="360"/>
      </w:pPr>
      <w:rPr>
        <w:rFonts w:ascii="Wingdings" w:hAnsi="Wingdings" w:hint="default"/>
      </w:rPr>
    </w:lvl>
    <w:lvl w:ilvl="8" w:tplc="F7C6F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8F5924"/>
    <w:multiLevelType w:val="hybridMultilevel"/>
    <w:tmpl w:val="2710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D1175"/>
    <w:multiLevelType w:val="hybridMultilevel"/>
    <w:tmpl w:val="ECFE91E6"/>
    <w:lvl w:ilvl="0" w:tplc="BDBEB7F8">
      <w:start w:val="1"/>
      <w:numFmt w:val="bullet"/>
      <w:lvlText w:val="△"/>
      <w:lvlJc w:val="left"/>
      <w:pPr>
        <w:tabs>
          <w:tab w:val="num" w:pos="720"/>
        </w:tabs>
        <w:ind w:left="720" w:hanging="360"/>
      </w:pPr>
      <w:rPr>
        <w:rFonts w:ascii="HiraMinProN-W3" w:hAnsi="HiraMinProN-W3" w:hint="default"/>
      </w:rPr>
    </w:lvl>
    <w:lvl w:ilvl="1" w:tplc="5A667392" w:tentative="1">
      <w:start w:val="1"/>
      <w:numFmt w:val="bullet"/>
      <w:lvlText w:val="△"/>
      <w:lvlJc w:val="left"/>
      <w:pPr>
        <w:tabs>
          <w:tab w:val="num" w:pos="1440"/>
        </w:tabs>
        <w:ind w:left="1440" w:hanging="360"/>
      </w:pPr>
      <w:rPr>
        <w:rFonts w:ascii="HiraMinProN-W3" w:hAnsi="HiraMinProN-W3" w:hint="default"/>
      </w:rPr>
    </w:lvl>
    <w:lvl w:ilvl="2" w:tplc="3B327FF6" w:tentative="1">
      <w:start w:val="1"/>
      <w:numFmt w:val="bullet"/>
      <w:lvlText w:val="△"/>
      <w:lvlJc w:val="left"/>
      <w:pPr>
        <w:tabs>
          <w:tab w:val="num" w:pos="2160"/>
        </w:tabs>
        <w:ind w:left="2160" w:hanging="360"/>
      </w:pPr>
      <w:rPr>
        <w:rFonts w:ascii="HiraMinProN-W3" w:hAnsi="HiraMinProN-W3" w:hint="default"/>
      </w:rPr>
    </w:lvl>
    <w:lvl w:ilvl="3" w:tplc="6BF86D36" w:tentative="1">
      <w:start w:val="1"/>
      <w:numFmt w:val="bullet"/>
      <w:lvlText w:val="△"/>
      <w:lvlJc w:val="left"/>
      <w:pPr>
        <w:tabs>
          <w:tab w:val="num" w:pos="2880"/>
        </w:tabs>
        <w:ind w:left="2880" w:hanging="360"/>
      </w:pPr>
      <w:rPr>
        <w:rFonts w:ascii="HiraMinProN-W3" w:hAnsi="HiraMinProN-W3" w:hint="default"/>
      </w:rPr>
    </w:lvl>
    <w:lvl w:ilvl="4" w:tplc="43AEB61C" w:tentative="1">
      <w:start w:val="1"/>
      <w:numFmt w:val="bullet"/>
      <w:lvlText w:val="△"/>
      <w:lvlJc w:val="left"/>
      <w:pPr>
        <w:tabs>
          <w:tab w:val="num" w:pos="3600"/>
        </w:tabs>
        <w:ind w:left="3600" w:hanging="360"/>
      </w:pPr>
      <w:rPr>
        <w:rFonts w:ascii="HiraMinProN-W3" w:hAnsi="HiraMinProN-W3" w:hint="default"/>
      </w:rPr>
    </w:lvl>
    <w:lvl w:ilvl="5" w:tplc="F9AA7A68" w:tentative="1">
      <w:start w:val="1"/>
      <w:numFmt w:val="bullet"/>
      <w:lvlText w:val="△"/>
      <w:lvlJc w:val="left"/>
      <w:pPr>
        <w:tabs>
          <w:tab w:val="num" w:pos="4320"/>
        </w:tabs>
        <w:ind w:left="4320" w:hanging="360"/>
      </w:pPr>
      <w:rPr>
        <w:rFonts w:ascii="HiraMinProN-W3" w:hAnsi="HiraMinProN-W3" w:hint="default"/>
      </w:rPr>
    </w:lvl>
    <w:lvl w:ilvl="6" w:tplc="434ACA28" w:tentative="1">
      <w:start w:val="1"/>
      <w:numFmt w:val="bullet"/>
      <w:lvlText w:val="△"/>
      <w:lvlJc w:val="left"/>
      <w:pPr>
        <w:tabs>
          <w:tab w:val="num" w:pos="5040"/>
        </w:tabs>
        <w:ind w:left="5040" w:hanging="360"/>
      </w:pPr>
      <w:rPr>
        <w:rFonts w:ascii="HiraMinProN-W3" w:hAnsi="HiraMinProN-W3" w:hint="default"/>
      </w:rPr>
    </w:lvl>
    <w:lvl w:ilvl="7" w:tplc="F1CE12FE" w:tentative="1">
      <w:start w:val="1"/>
      <w:numFmt w:val="bullet"/>
      <w:lvlText w:val="△"/>
      <w:lvlJc w:val="left"/>
      <w:pPr>
        <w:tabs>
          <w:tab w:val="num" w:pos="5760"/>
        </w:tabs>
        <w:ind w:left="5760" w:hanging="360"/>
      </w:pPr>
      <w:rPr>
        <w:rFonts w:ascii="HiraMinProN-W3" w:hAnsi="HiraMinProN-W3" w:hint="default"/>
      </w:rPr>
    </w:lvl>
    <w:lvl w:ilvl="8" w:tplc="1994C2BA" w:tentative="1">
      <w:start w:val="1"/>
      <w:numFmt w:val="bullet"/>
      <w:lvlText w:val="△"/>
      <w:lvlJc w:val="left"/>
      <w:pPr>
        <w:tabs>
          <w:tab w:val="num" w:pos="6480"/>
        </w:tabs>
        <w:ind w:left="6480" w:hanging="360"/>
      </w:pPr>
      <w:rPr>
        <w:rFonts w:ascii="HiraMinProN-W3" w:hAnsi="HiraMinProN-W3" w:hint="default"/>
      </w:rPr>
    </w:lvl>
  </w:abstractNum>
  <w:abstractNum w:abstractNumId="12" w15:restartNumberingAfterBreak="0">
    <w:nsid w:val="690112A3"/>
    <w:multiLevelType w:val="hybridMultilevel"/>
    <w:tmpl w:val="6DCE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35E4A"/>
    <w:multiLevelType w:val="hybridMultilevel"/>
    <w:tmpl w:val="1A2EAA4A"/>
    <w:lvl w:ilvl="0" w:tplc="8A241FEA">
      <w:start w:val="1"/>
      <w:numFmt w:val="bullet"/>
      <w:lvlText w:val=""/>
      <w:lvlJc w:val="left"/>
      <w:pPr>
        <w:tabs>
          <w:tab w:val="num" w:pos="720"/>
        </w:tabs>
        <w:ind w:left="720" w:hanging="360"/>
      </w:pPr>
      <w:rPr>
        <w:rFonts w:ascii="Wingdings" w:hAnsi="Wingdings" w:hint="default"/>
      </w:rPr>
    </w:lvl>
    <w:lvl w:ilvl="1" w:tplc="B46C0EEE">
      <w:start w:val="1"/>
      <w:numFmt w:val="bullet"/>
      <w:lvlText w:val=""/>
      <w:lvlJc w:val="left"/>
      <w:pPr>
        <w:tabs>
          <w:tab w:val="num" w:pos="1440"/>
        </w:tabs>
        <w:ind w:left="1440" w:hanging="360"/>
      </w:pPr>
      <w:rPr>
        <w:rFonts w:ascii="Wingdings" w:hAnsi="Wingdings" w:hint="default"/>
      </w:rPr>
    </w:lvl>
    <w:lvl w:ilvl="2" w:tplc="214492AA" w:tentative="1">
      <w:start w:val="1"/>
      <w:numFmt w:val="bullet"/>
      <w:lvlText w:val=""/>
      <w:lvlJc w:val="left"/>
      <w:pPr>
        <w:tabs>
          <w:tab w:val="num" w:pos="2160"/>
        </w:tabs>
        <w:ind w:left="2160" w:hanging="360"/>
      </w:pPr>
      <w:rPr>
        <w:rFonts w:ascii="Wingdings" w:hAnsi="Wingdings" w:hint="default"/>
      </w:rPr>
    </w:lvl>
    <w:lvl w:ilvl="3" w:tplc="2E56EA04" w:tentative="1">
      <w:start w:val="1"/>
      <w:numFmt w:val="bullet"/>
      <w:lvlText w:val=""/>
      <w:lvlJc w:val="left"/>
      <w:pPr>
        <w:tabs>
          <w:tab w:val="num" w:pos="2880"/>
        </w:tabs>
        <w:ind w:left="2880" w:hanging="360"/>
      </w:pPr>
      <w:rPr>
        <w:rFonts w:ascii="Wingdings" w:hAnsi="Wingdings" w:hint="default"/>
      </w:rPr>
    </w:lvl>
    <w:lvl w:ilvl="4" w:tplc="29AC17DE" w:tentative="1">
      <w:start w:val="1"/>
      <w:numFmt w:val="bullet"/>
      <w:lvlText w:val=""/>
      <w:lvlJc w:val="left"/>
      <w:pPr>
        <w:tabs>
          <w:tab w:val="num" w:pos="3600"/>
        </w:tabs>
        <w:ind w:left="3600" w:hanging="360"/>
      </w:pPr>
      <w:rPr>
        <w:rFonts w:ascii="Wingdings" w:hAnsi="Wingdings" w:hint="default"/>
      </w:rPr>
    </w:lvl>
    <w:lvl w:ilvl="5" w:tplc="06EA9EA4" w:tentative="1">
      <w:start w:val="1"/>
      <w:numFmt w:val="bullet"/>
      <w:lvlText w:val=""/>
      <w:lvlJc w:val="left"/>
      <w:pPr>
        <w:tabs>
          <w:tab w:val="num" w:pos="4320"/>
        </w:tabs>
        <w:ind w:left="4320" w:hanging="360"/>
      </w:pPr>
      <w:rPr>
        <w:rFonts w:ascii="Wingdings" w:hAnsi="Wingdings" w:hint="default"/>
      </w:rPr>
    </w:lvl>
    <w:lvl w:ilvl="6" w:tplc="720A57A8" w:tentative="1">
      <w:start w:val="1"/>
      <w:numFmt w:val="bullet"/>
      <w:lvlText w:val=""/>
      <w:lvlJc w:val="left"/>
      <w:pPr>
        <w:tabs>
          <w:tab w:val="num" w:pos="5040"/>
        </w:tabs>
        <w:ind w:left="5040" w:hanging="360"/>
      </w:pPr>
      <w:rPr>
        <w:rFonts w:ascii="Wingdings" w:hAnsi="Wingdings" w:hint="default"/>
      </w:rPr>
    </w:lvl>
    <w:lvl w:ilvl="7" w:tplc="1AF23BD0" w:tentative="1">
      <w:start w:val="1"/>
      <w:numFmt w:val="bullet"/>
      <w:lvlText w:val=""/>
      <w:lvlJc w:val="left"/>
      <w:pPr>
        <w:tabs>
          <w:tab w:val="num" w:pos="5760"/>
        </w:tabs>
        <w:ind w:left="5760" w:hanging="360"/>
      </w:pPr>
      <w:rPr>
        <w:rFonts w:ascii="Wingdings" w:hAnsi="Wingdings" w:hint="default"/>
      </w:rPr>
    </w:lvl>
    <w:lvl w:ilvl="8" w:tplc="080E61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34046"/>
    <w:multiLevelType w:val="hybridMultilevel"/>
    <w:tmpl w:val="FBC0B702"/>
    <w:lvl w:ilvl="0" w:tplc="5E3ECA24">
      <w:start w:val="1"/>
      <w:numFmt w:val="bullet"/>
      <w:lvlText w:val="△"/>
      <w:lvlJc w:val="left"/>
      <w:pPr>
        <w:tabs>
          <w:tab w:val="num" w:pos="720"/>
        </w:tabs>
        <w:ind w:left="720" w:hanging="360"/>
      </w:pPr>
      <w:rPr>
        <w:rFonts w:ascii="HiraMinProN-W3" w:hAnsi="HiraMinProN-W3" w:hint="default"/>
      </w:rPr>
    </w:lvl>
    <w:lvl w:ilvl="1" w:tplc="3AFC5646" w:tentative="1">
      <w:start w:val="1"/>
      <w:numFmt w:val="bullet"/>
      <w:lvlText w:val="△"/>
      <w:lvlJc w:val="left"/>
      <w:pPr>
        <w:tabs>
          <w:tab w:val="num" w:pos="1440"/>
        </w:tabs>
        <w:ind w:left="1440" w:hanging="360"/>
      </w:pPr>
      <w:rPr>
        <w:rFonts w:ascii="HiraMinProN-W3" w:hAnsi="HiraMinProN-W3" w:hint="default"/>
      </w:rPr>
    </w:lvl>
    <w:lvl w:ilvl="2" w:tplc="319A3112" w:tentative="1">
      <w:start w:val="1"/>
      <w:numFmt w:val="bullet"/>
      <w:lvlText w:val="△"/>
      <w:lvlJc w:val="left"/>
      <w:pPr>
        <w:tabs>
          <w:tab w:val="num" w:pos="2160"/>
        </w:tabs>
        <w:ind w:left="2160" w:hanging="360"/>
      </w:pPr>
      <w:rPr>
        <w:rFonts w:ascii="HiraMinProN-W3" w:hAnsi="HiraMinProN-W3" w:hint="default"/>
      </w:rPr>
    </w:lvl>
    <w:lvl w:ilvl="3" w:tplc="0D143996" w:tentative="1">
      <w:start w:val="1"/>
      <w:numFmt w:val="bullet"/>
      <w:lvlText w:val="△"/>
      <w:lvlJc w:val="left"/>
      <w:pPr>
        <w:tabs>
          <w:tab w:val="num" w:pos="2880"/>
        </w:tabs>
        <w:ind w:left="2880" w:hanging="360"/>
      </w:pPr>
      <w:rPr>
        <w:rFonts w:ascii="HiraMinProN-W3" w:hAnsi="HiraMinProN-W3" w:hint="default"/>
      </w:rPr>
    </w:lvl>
    <w:lvl w:ilvl="4" w:tplc="7F008204" w:tentative="1">
      <w:start w:val="1"/>
      <w:numFmt w:val="bullet"/>
      <w:lvlText w:val="△"/>
      <w:lvlJc w:val="left"/>
      <w:pPr>
        <w:tabs>
          <w:tab w:val="num" w:pos="3600"/>
        </w:tabs>
        <w:ind w:left="3600" w:hanging="360"/>
      </w:pPr>
      <w:rPr>
        <w:rFonts w:ascii="HiraMinProN-W3" w:hAnsi="HiraMinProN-W3" w:hint="default"/>
      </w:rPr>
    </w:lvl>
    <w:lvl w:ilvl="5" w:tplc="69E26220" w:tentative="1">
      <w:start w:val="1"/>
      <w:numFmt w:val="bullet"/>
      <w:lvlText w:val="△"/>
      <w:lvlJc w:val="left"/>
      <w:pPr>
        <w:tabs>
          <w:tab w:val="num" w:pos="4320"/>
        </w:tabs>
        <w:ind w:left="4320" w:hanging="360"/>
      </w:pPr>
      <w:rPr>
        <w:rFonts w:ascii="HiraMinProN-W3" w:hAnsi="HiraMinProN-W3" w:hint="default"/>
      </w:rPr>
    </w:lvl>
    <w:lvl w:ilvl="6" w:tplc="BBF2B5B2" w:tentative="1">
      <w:start w:val="1"/>
      <w:numFmt w:val="bullet"/>
      <w:lvlText w:val="△"/>
      <w:lvlJc w:val="left"/>
      <w:pPr>
        <w:tabs>
          <w:tab w:val="num" w:pos="5040"/>
        </w:tabs>
        <w:ind w:left="5040" w:hanging="360"/>
      </w:pPr>
      <w:rPr>
        <w:rFonts w:ascii="HiraMinProN-W3" w:hAnsi="HiraMinProN-W3" w:hint="default"/>
      </w:rPr>
    </w:lvl>
    <w:lvl w:ilvl="7" w:tplc="E7843B1E" w:tentative="1">
      <w:start w:val="1"/>
      <w:numFmt w:val="bullet"/>
      <w:lvlText w:val="△"/>
      <w:lvlJc w:val="left"/>
      <w:pPr>
        <w:tabs>
          <w:tab w:val="num" w:pos="5760"/>
        </w:tabs>
        <w:ind w:left="5760" w:hanging="360"/>
      </w:pPr>
      <w:rPr>
        <w:rFonts w:ascii="HiraMinProN-W3" w:hAnsi="HiraMinProN-W3" w:hint="default"/>
      </w:rPr>
    </w:lvl>
    <w:lvl w:ilvl="8" w:tplc="5894A4C2" w:tentative="1">
      <w:start w:val="1"/>
      <w:numFmt w:val="bullet"/>
      <w:lvlText w:val="△"/>
      <w:lvlJc w:val="left"/>
      <w:pPr>
        <w:tabs>
          <w:tab w:val="num" w:pos="6480"/>
        </w:tabs>
        <w:ind w:left="6480" w:hanging="360"/>
      </w:pPr>
      <w:rPr>
        <w:rFonts w:ascii="HiraMinProN-W3" w:hAnsi="HiraMinProN-W3" w:hint="default"/>
      </w:rPr>
    </w:lvl>
  </w:abstractNum>
  <w:abstractNum w:abstractNumId="15" w15:restartNumberingAfterBreak="0">
    <w:nsid w:val="78180CF0"/>
    <w:multiLevelType w:val="hybridMultilevel"/>
    <w:tmpl w:val="0F8A9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909E6"/>
    <w:multiLevelType w:val="hybridMultilevel"/>
    <w:tmpl w:val="DBF4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452811">
    <w:abstractNumId w:val="5"/>
  </w:num>
  <w:num w:numId="2" w16cid:durableId="1829126671">
    <w:abstractNumId w:val="16"/>
  </w:num>
  <w:num w:numId="3" w16cid:durableId="2036925005">
    <w:abstractNumId w:val="12"/>
  </w:num>
  <w:num w:numId="4" w16cid:durableId="1077822621">
    <w:abstractNumId w:val="15"/>
  </w:num>
  <w:num w:numId="5" w16cid:durableId="167331486">
    <w:abstractNumId w:val="13"/>
  </w:num>
  <w:num w:numId="6" w16cid:durableId="2557920">
    <w:abstractNumId w:val="9"/>
  </w:num>
  <w:num w:numId="7" w16cid:durableId="289745423">
    <w:abstractNumId w:val="6"/>
  </w:num>
  <w:num w:numId="8" w16cid:durableId="240019028">
    <w:abstractNumId w:val="10"/>
  </w:num>
  <w:num w:numId="9" w16cid:durableId="1134326182">
    <w:abstractNumId w:val="8"/>
  </w:num>
  <w:num w:numId="10" w16cid:durableId="1614746101">
    <w:abstractNumId w:val="2"/>
  </w:num>
  <w:num w:numId="11" w16cid:durableId="184441939">
    <w:abstractNumId w:val="7"/>
  </w:num>
  <w:num w:numId="12" w16cid:durableId="1673676931">
    <w:abstractNumId w:val="0"/>
  </w:num>
  <w:num w:numId="13" w16cid:durableId="2090151228">
    <w:abstractNumId w:val="11"/>
  </w:num>
  <w:num w:numId="14" w16cid:durableId="1800107990">
    <w:abstractNumId w:val="1"/>
  </w:num>
  <w:num w:numId="15" w16cid:durableId="684015231">
    <w:abstractNumId w:val="14"/>
  </w:num>
  <w:num w:numId="16" w16cid:durableId="106511738">
    <w:abstractNumId w:val="4"/>
  </w:num>
  <w:num w:numId="17" w16cid:durableId="447748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1F"/>
    <w:rsid w:val="00232835"/>
    <w:rsid w:val="002B477B"/>
    <w:rsid w:val="003043AF"/>
    <w:rsid w:val="0046350F"/>
    <w:rsid w:val="00633088"/>
    <w:rsid w:val="00677E06"/>
    <w:rsid w:val="0078691F"/>
    <w:rsid w:val="00794C6A"/>
    <w:rsid w:val="00900676"/>
    <w:rsid w:val="009D15F5"/>
    <w:rsid w:val="00AA7EE1"/>
    <w:rsid w:val="00BD7D28"/>
    <w:rsid w:val="00CB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BBAD"/>
  <w15:chartTrackingRefBased/>
  <w15:docId w15:val="{071BBD2D-C4A8-4215-BCA5-C5439A14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6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6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91F"/>
    <w:rPr>
      <w:rFonts w:eastAsiaTheme="majorEastAsia" w:cstheme="majorBidi"/>
      <w:color w:val="272727" w:themeColor="text1" w:themeTint="D8"/>
    </w:rPr>
  </w:style>
  <w:style w:type="paragraph" w:styleId="Title">
    <w:name w:val="Title"/>
    <w:basedOn w:val="Normal"/>
    <w:next w:val="Normal"/>
    <w:link w:val="TitleChar"/>
    <w:uiPriority w:val="10"/>
    <w:qFormat/>
    <w:rsid w:val="00786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91F"/>
    <w:pPr>
      <w:spacing w:before="160"/>
      <w:jc w:val="center"/>
    </w:pPr>
    <w:rPr>
      <w:i/>
      <w:iCs/>
      <w:color w:val="404040" w:themeColor="text1" w:themeTint="BF"/>
    </w:rPr>
  </w:style>
  <w:style w:type="character" w:customStyle="1" w:styleId="QuoteChar">
    <w:name w:val="Quote Char"/>
    <w:basedOn w:val="DefaultParagraphFont"/>
    <w:link w:val="Quote"/>
    <w:uiPriority w:val="29"/>
    <w:rsid w:val="0078691F"/>
    <w:rPr>
      <w:i/>
      <w:iCs/>
      <w:color w:val="404040" w:themeColor="text1" w:themeTint="BF"/>
    </w:rPr>
  </w:style>
  <w:style w:type="paragraph" w:styleId="ListParagraph">
    <w:name w:val="List Paragraph"/>
    <w:basedOn w:val="Normal"/>
    <w:uiPriority w:val="34"/>
    <w:qFormat/>
    <w:rsid w:val="0078691F"/>
    <w:pPr>
      <w:ind w:left="720"/>
      <w:contextualSpacing/>
    </w:pPr>
  </w:style>
  <w:style w:type="character" w:styleId="IntenseEmphasis">
    <w:name w:val="Intense Emphasis"/>
    <w:basedOn w:val="DefaultParagraphFont"/>
    <w:uiPriority w:val="21"/>
    <w:qFormat/>
    <w:rsid w:val="0078691F"/>
    <w:rPr>
      <w:i/>
      <w:iCs/>
      <w:color w:val="0F4761" w:themeColor="accent1" w:themeShade="BF"/>
    </w:rPr>
  </w:style>
  <w:style w:type="paragraph" w:styleId="IntenseQuote">
    <w:name w:val="Intense Quote"/>
    <w:basedOn w:val="Normal"/>
    <w:next w:val="Normal"/>
    <w:link w:val="IntenseQuoteChar"/>
    <w:uiPriority w:val="30"/>
    <w:qFormat/>
    <w:rsid w:val="00786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91F"/>
    <w:rPr>
      <w:i/>
      <w:iCs/>
      <w:color w:val="0F4761" w:themeColor="accent1" w:themeShade="BF"/>
    </w:rPr>
  </w:style>
  <w:style w:type="character" w:styleId="IntenseReference">
    <w:name w:val="Intense Reference"/>
    <w:basedOn w:val="DefaultParagraphFont"/>
    <w:uiPriority w:val="32"/>
    <w:qFormat/>
    <w:rsid w:val="007869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965">
      <w:bodyDiv w:val="1"/>
      <w:marLeft w:val="0"/>
      <w:marRight w:val="0"/>
      <w:marTop w:val="0"/>
      <w:marBottom w:val="0"/>
      <w:divBdr>
        <w:top w:val="none" w:sz="0" w:space="0" w:color="auto"/>
        <w:left w:val="none" w:sz="0" w:space="0" w:color="auto"/>
        <w:bottom w:val="none" w:sz="0" w:space="0" w:color="auto"/>
        <w:right w:val="none" w:sz="0" w:space="0" w:color="auto"/>
      </w:divBdr>
      <w:divsChild>
        <w:div w:id="1551110497">
          <w:marLeft w:val="1166"/>
          <w:marRight w:val="0"/>
          <w:marTop w:val="0"/>
          <w:marBottom w:val="0"/>
          <w:divBdr>
            <w:top w:val="none" w:sz="0" w:space="0" w:color="auto"/>
            <w:left w:val="none" w:sz="0" w:space="0" w:color="auto"/>
            <w:bottom w:val="none" w:sz="0" w:space="0" w:color="auto"/>
            <w:right w:val="none" w:sz="0" w:space="0" w:color="auto"/>
          </w:divBdr>
        </w:div>
        <w:div w:id="495195558">
          <w:marLeft w:val="1166"/>
          <w:marRight w:val="0"/>
          <w:marTop w:val="0"/>
          <w:marBottom w:val="0"/>
          <w:divBdr>
            <w:top w:val="none" w:sz="0" w:space="0" w:color="auto"/>
            <w:left w:val="none" w:sz="0" w:space="0" w:color="auto"/>
            <w:bottom w:val="none" w:sz="0" w:space="0" w:color="auto"/>
            <w:right w:val="none" w:sz="0" w:space="0" w:color="auto"/>
          </w:divBdr>
        </w:div>
      </w:divsChild>
    </w:div>
    <w:div w:id="289820133">
      <w:bodyDiv w:val="1"/>
      <w:marLeft w:val="0"/>
      <w:marRight w:val="0"/>
      <w:marTop w:val="0"/>
      <w:marBottom w:val="0"/>
      <w:divBdr>
        <w:top w:val="none" w:sz="0" w:space="0" w:color="auto"/>
        <w:left w:val="none" w:sz="0" w:space="0" w:color="auto"/>
        <w:bottom w:val="none" w:sz="0" w:space="0" w:color="auto"/>
        <w:right w:val="none" w:sz="0" w:space="0" w:color="auto"/>
      </w:divBdr>
    </w:div>
    <w:div w:id="787234447">
      <w:bodyDiv w:val="1"/>
      <w:marLeft w:val="0"/>
      <w:marRight w:val="0"/>
      <w:marTop w:val="0"/>
      <w:marBottom w:val="0"/>
      <w:divBdr>
        <w:top w:val="none" w:sz="0" w:space="0" w:color="auto"/>
        <w:left w:val="none" w:sz="0" w:space="0" w:color="auto"/>
        <w:bottom w:val="none" w:sz="0" w:space="0" w:color="auto"/>
        <w:right w:val="none" w:sz="0" w:space="0" w:color="auto"/>
      </w:divBdr>
    </w:div>
    <w:div w:id="856239246">
      <w:bodyDiv w:val="1"/>
      <w:marLeft w:val="0"/>
      <w:marRight w:val="0"/>
      <w:marTop w:val="0"/>
      <w:marBottom w:val="0"/>
      <w:divBdr>
        <w:top w:val="none" w:sz="0" w:space="0" w:color="auto"/>
        <w:left w:val="none" w:sz="0" w:space="0" w:color="auto"/>
        <w:bottom w:val="none" w:sz="0" w:space="0" w:color="auto"/>
        <w:right w:val="none" w:sz="0" w:space="0" w:color="auto"/>
      </w:divBdr>
      <w:divsChild>
        <w:div w:id="1551500919">
          <w:marLeft w:val="446"/>
          <w:marRight w:val="0"/>
          <w:marTop w:val="0"/>
          <w:marBottom w:val="0"/>
          <w:divBdr>
            <w:top w:val="none" w:sz="0" w:space="0" w:color="auto"/>
            <w:left w:val="none" w:sz="0" w:space="0" w:color="auto"/>
            <w:bottom w:val="none" w:sz="0" w:space="0" w:color="auto"/>
            <w:right w:val="none" w:sz="0" w:space="0" w:color="auto"/>
          </w:divBdr>
        </w:div>
        <w:div w:id="675114604">
          <w:marLeft w:val="446"/>
          <w:marRight w:val="0"/>
          <w:marTop w:val="0"/>
          <w:marBottom w:val="0"/>
          <w:divBdr>
            <w:top w:val="none" w:sz="0" w:space="0" w:color="auto"/>
            <w:left w:val="none" w:sz="0" w:space="0" w:color="auto"/>
            <w:bottom w:val="none" w:sz="0" w:space="0" w:color="auto"/>
            <w:right w:val="none" w:sz="0" w:space="0" w:color="auto"/>
          </w:divBdr>
        </w:div>
        <w:div w:id="1359820972">
          <w:marLeft w:val="446"/>
          <w:marRight w:val="0"/>
          <w:marTop w:val="0"/>
          <w:marBottom w:val="0"/>
          <w:divBdr>
            <w:top w:val="none" w:sz="0" w:space="0" w:color="auto"/>
            <w:left w:val="none" w:sz="0" w:space="0" w:color="auto"/>
            <w:bottom w:val="none" w:sz="0" w:space="0" w:color="auto"/>
            <w:right w:val="none" w:sz="0" w:space="0" w:color="auto"/>
          </w:divBdr>
        </w:div>
      </w:divsChild>
    </w:div>
    <w:div w:id="885726780">
      <w:bodyDiv w:val="1"/>
      <w:marLeft w:val="0"/>
      <w:marRight w:val="0"/>
      <w:marTop w:val="0"/>
      <w:marBottom w:val="0"/>
      <w:divBdr>
        <w:top w:val="none" w:sz="0" w:space="0" w:color="auto"/>
        <w:left w:val="none" w:sz="0" w:space="0" w:color="auto"/>
        <w:bottom w:val="none" w:sz="0" w:space="0" w:color="auto"/>
        <w:right w:val="none" w:sz="0" w:space="0" w:color="auto"/>
      </w:divBdr>
      <w:divsChild>
        <w:div w:id="1369377058">
          <w:marLeft w:val="446"/>
          <w:marRight w:val="0"/>
          <w:marTop w:val="0"/>
          <w:marBottom w:val="0"/>
          <w:divBdr>
            <w:top w:val="none" w:sz="0" w:space="0" w:color="auto"/>
            <w:left w:val="none" w:sz="0" w:space="0" w:color="auto"/>
            <w:bottom w:val="none" w:sz="0" w:space="0" w:color="auto"/>
            <w:right w:val="none" w:sz="0" w:space="0" w:color="auto"/>
          </w:divBdr>
        </w:div>
        <w:div w:id="1874682650">
          <w:marLeft w:val="446"/>
          <w:marRight w:val="0"/>
          <w:marTop w:val="0"/>
          <w:marBottom w:val="0"/>
          <w:divBdr>
            <w:top w:val="none" w:sz="0" w:space="0" w:color="auto"/>
            <w:left w:val="none" w:sz="0" w:space="0" w:color="auto"/>
            <w:bottom w:val="none" w:sz="0" w:space="0" w:color="auto"/>
            <w:right w:val="none" w:sz="0" w:space="0" w:color="auto"/>
          </w:divBdr>
        </w:div>
        <w:div w:id="1635138656">
          <w:marLeft w:val="446"/>
          <w:marRight w:val="0"/>
          <w:marTop w:val="0"/>
          <w:marBottom w:val="0"/>
          <w:divBdr>
            <w:top w:val="none" w:sz="0" w:space="0" w:color="auto"/>
            <w:left w:val="none" w:sz="0" w:space="0" w:color="auto"/>
            <w:bottom w:val="none" w:sz="0" w:space="0" w:color="auto"/>
            <w:right w:val="none" w:sz="0" w:space="0" w:color="auto"/>
          </w:divBdr>
        </w:div>
        <w:div w:id="1340236907">
          <w:marLeft w:val="446"/>
          <w:marRight w:val="0"/>
          <w:marTop w:val="0"/>
          <w:marBottom w:val="0"/>
          <w:divBdr>
            <w:top w:val="none" w:sz="0" w:space="0" w:color="auto"/>
            <w:left w:val="none" w:sz="0" w:space="0" w:color="auto"/>
            <w:bottom w:val="none" w:sz="0" w:space="0" w:color="auto"/>
            <w:right w:val="none" w:sz="0" w:space="0" w:color="auto"/>
          </w:divBdr>
        </w:div>
        <w:div w:id="1175850971">
          <w:marLeft w:val="446"/>
          <w:marRight w:val="0"/>
          <w:marTop w:val="0"/>
          <w:marBottom w:val="0"/>
          <w:divBdr>
            <w:top w:val="none" w:sz="0" w:space="0" w:color="auto"/>
            <w:left w:val="none" w:sz="0" w:space="0" w:color="auto"/>
            <w:bottom w:val="none" w:sz="0" w:space="0" w:color="auto"/>
            <w:right w:val="none" w:sz="0" w:space="0" w:color="auto"/>
          </w:divBdr>
        </w:div>
        <w:div w:id="403530804">
          <w:marLeft w:val="446"/>
          <w:marRight w:val="0"/>
          <w:marTop w:val="0"/>
          <w:marBottom w:val="0"/>
          <w:divBdr>
            <w:top w:val="none" w:sz="0" w:space="0" w:color="auto"/>
            <w:left w:val="none" w:sz="0" w:space="0" w:color="auto"/>
            <w:bottom w:val="none" w:sz="0" w:space="0" w:color="auto"/>
            <w:right w:val="none" w:sz="0" w:space="0" w:color="auto"/>
          </w:divBdr>
        </w:div>
      </w:divsChild>
    </w:div>
    <w:div w:id="1071002533">
      <w:bodyDiv w:val="1"/>
      <w:marLeft w:val="0"/>
      <w:marRight w:val="0"/>
      <w:marTop w:val="0"/>
      <w:marBottom w:val="0"/>
      <w:divBdr>
        <w:top w:val="none" w:sz="0" w:space="0" w:color="auto"/>
        <w:left w:val="none" w:sz="0" w:space="0" w:color="auto"/>
        <w:bottom w:val="none" w:sz="0" w:space="0" w:color="auto"/>
        <w:right w:val="none" w:sz="0" w:space="0" w:color="auto"/>
      </w:divBdr>
      <w:divsChild>
        <w:div w:id="1359895040">
          <w:marLeft w:val="720"/>
          <w:marRight w:val="0"/>
          <w:marTop w:val="0"/>
          <w:marBottom w:val="0"/>
          <w:divBdr>
            <w:top w:val="none" w:sz="0" w:space="0" w:color="auto"/>
            <w:left w:val="none" w:sz="0" w:space="0" w:color="auto"/>
            <w:bottom w:val="none" w:sz="0" w:space="0" w:color="auto"/>
            <w:right w:val="none" w:sz="0" w:space="0" w:color="auto"/>
          </w:divBdr>
        </w:div>
        <w:div w:id="1559394247">
          <w:marLeft w:val="720"/>
          <w:marRight w:val="0"/>
          <w:marTop w:val="0"/>
          <w:marBottom w:val="0"/>
          <w:divBdr>
            <w:top w:val="none" w:sz="0" w:space="0" w:color="auto"/>
            <w:left w:val="none" w:sz="0" w:space="0" w:color="auto"/>
            <w:bottom w:val="none" w:sz="0" w:space="0" w:color="auto"/>
            <w:right w:val="none" w:sz="0" w:space="0" w:color="auto"/>
          </w:divBdr>
        </w:div>
        <w:div w:id="376319669">
          <w:marLeft w:val="720"/>
          <w:marRight w:val="0"/>
          <w:marTop w:val="0"/>
          <w:marBottom w:val="0"/>
          <w:divBdr>
            <w:top w:val="none" w:sz="0" w:space="0" w:color="auto"/>
            <w:left w:val="none" w:sz="0" w:space="0" w:color="auto"/>
            <w:bottom w:val="none" w:sz="0" w:space="0" w:color="auto"/>
            <w:right w:val="none" w:sz="0" w:space="0" w:color="auto"/>
          </w:divBdr>
        </w:div>
        <w:div w:id="505442047">
          <w:marLeft w:val="720"/>
          <w:marRight w:val="0"/>
          <w:marTop w:val="0"/>
          <w:marBottom w:val="0"/>
          <w:divBdr>
            <w:top w:val="none" w:sz="0" w:space="0" w:color="auto"/>
            <w:left w:val="none" w:sz="0" w:space="0" w:color="auto"/>
            <w:bottom w:val="none" w:sz="0" w:space="0" w:color="auto"/>
            <w:right w:val="none" w:sz="0" w:space="0" w:color="auto"/>
          </w:divBdr>
        </w:div>
        <w:div w:id="1630472624">
          <w:marLeft w:val="720"/>
          <w:marRight w:val="0"/>
          <w:marTop w:val="0"/>
          <w:marBottom w:val="0"/>
          <w:divBdr>
            <w:top w:val="none" w:sz="0" w:space="0" w:color="auto"/>
            <w:left w:val="none" w:sz="0" w:space="0" w:color="auto"/>
            <w:bottom w:val="none" w:sz="0" w:space="0" w:color="auto"/>
            <w:right w:val="none" w:sz="0" w:space="0" w:color="auto"/>
          </w:divBdr>
        </w:div>
        <w:div w:id="1133750">
          <w:marLeft w:val="720"/>
          <w:marRight w:val="0"/>
          <w:marTop w:val="0"/>
          <w:marBottom w:val="0"/>
          <w:divBdr>
            <w:top w:val="none" w:sz="0" w:space="0" w:color="auto"/>
            <w:left w:val="none" w:sz="0" w:space="0" w:color="auto"/>
            <w:bottom w:val="none" w:sz="0" w:space="0" w:color="auto"/>
            <w:right w:val="none" w:sz="0" w:space="0" w:color="auto"/>
          </w:divBdr>
        </w:div>
        <w:div w:id="1150364800">
          <w:marLeft w:val="720"/>
          <w:marRight w:val="0"/>
          <w:marTop w:val="0"/>
          <w:marBottom w:val="0"/>
          <w:divBdr>
            <w:top w:val="none" w:sz="0" w:space="0" w:color="auto"/>
            <w:left w:val="none" w:sz="0" w:space="0" w:color="auto"/>
            <w:bottom w:val="none" w:sz="0" w:space="0" w:color="auto"/>
            <w:right w:val="none" w:sz="0" w:space="0" w:color="auto"/>
          </w:divBdr>
        </w:div>
      </w:divsChild>
    </w:div>
    <w:div w:id="1329556270">
      <w:bodyDiv w:val="1"/>
      <w:marLeft w:val="0"/>
      <w:marRight w:val="0"/>
      <w:marTop w:val="0"/>
      <w:marBottom w:val="0"/>
      <w:divBdr>
        <w:top w:val="none" w:sz="0" w:space="0" w:color="auto"/>
        <w:left w:val="none" w:sz="0" w:space="0" w:color="auto"/>
        <w:bottom w:val="none" w:sz="0" w:space="0" w:color="auto"/>
        <w:right w:val="none" w:sz="0" w:space="0" w:color="auto"/>
      </w:divBdr>
      <w:divsChild>
        <w:div w:id="1728718751">
          <w:marLeft w:val="720"/>
          <w:marRight w:val="0"/>
          <w:marTop w:val="0"/>
          <w:marBottom w:val="0"/>
          <w:divBdr>
            <w:top w:val="none" w:sz="0" w:space="0" w:color="auto"/>
            <w:left w:val="none" w:sz="0" w:space="0" w:color="auto"/>
            <w:bottom w:val="none" w:sz="0" w:space="0" w:color="auto"/>
            <w:right w:val="none" w:sz="0" w:space="0" w:color="auto"/>
          </w:divBdr>
        </w:div>
        <w:div w:id="1976635883">
          <w:marLeft w:val="720"/>
          <w:marRight w:val="0"/>
          <w:marTop w:val="0"/>
          <w:marBottom w:val="0"/>
          <w:divBdr>
            <w:top w:val="none" w:sz="0" w:space="0" w:color="auto"/>
            <w:left w:val="none" w:sz="0" w:space="0" w:color="auto"/>
            <w:bottom w:val="none" w:sz="0" w:space="0" w:color="auto"/>
            <w:right w:val="none" w:sz="0" w:space="0" w:color="auto"/>
          </w:divBdr>
        </w:div>
        <w:div w:id="643315670">
          <w:marLeft w:val="720"/>
          <w:marRight w:val="0"/>
          <w:marTop w:val="0"/>
          <w:marBottom w:val="0"/>
          <w:divBdr>
            <w:top w:val="none" w:sz="0" w:space="0" w:color="auto"/>
            <w:left w:val="none" w:sz="0" w:space="0" w:color="auto"/>
            <w:bottom w:val="none" w:sz="0" w:space="0" w:color="auto"/>
            <w:right w:val="none" w:sz="0" w:space="0" w:color="auto"/>
          </w:divBdr>
        </w:div>
      </w:divsChild>
    </w:div>
    <w:div w:id="1427925437">
      <w:bodyDiv w:val="1"/>
      <w:marLeft w:val="0"/>
      <w:marRight w:val="0"/>
      <w:marTop w:val="0"/>
      <w:marBottom w:val="0"/>
      <w:divBdr>
        <w:top w:val="none" w:sz="0" w:space="0" w:color="auto"/>
        <w:left w:val="none" w:sz="0" w:space="0" w:color="auto"/>
        <w:bottom w:val="none" w:sz="0" w:space="0" w:color="auto"/>
        <w:right w:val="none" w:sz="0" w:space="0" w:color="auto"/>
      </w:divBdr>
    </w:div>
    <w:div w:id="1462191743">
      <w:bodyDiv w:val="1"/>
      <w:marLeft w:val="0"/>
      <w:marRight w:val="0"/>
      <w:marTop w:val="0"/>
      <w:marBottom w:val="0"/>
      <w:divBdr>
        <w:top w:val="none" w:sz="0" w:space="0" w:color="auto"/>
        <w:left w:val="none" w:sz="0" w:space="0" w:color="auto"/>
        <w:bottom w:val="none" w:sz="0" w:space="0" w:color="auto"/>
        <w:right w:val="none" w:sz="0" w:space="0" w:color="auto"/>
      </w:divBdr>
    </w:div>
    <w:div w:id="1629163587">
      <w:bodyDiv w:val="1"/>
      <w:marLeft w:val="0"/>
      <w:marRight w:val="0"/>
      <w:marTop w:val="0"/>
      <w:marBottom w:val="0"/>
      <w:divBdr>
        <w:top w:val="none" w:sz="0" w:space="0" w:color="auto"/>
        <w:left w:val="none" w:sz="0" w:space="0" w:color="auto"/>
        <w:bottom w:val="none" w:sz="0" w:space="0" w:color="auto"/>
        <w:right w:val="none" w:sz="0" w:space="0" w:color="auto"/>
      </w:divBdr>
      <w:divsChild>
        <w:div w:id="758409543">
          <w:marLeft w:val="1166"/>
          <w:marRight w:val="0"/>
          <w:marTop w:val="0"/>
          <w:marBottom w:val="0"/>
          <w:divBdr>
            <w:top w:val="none" w:sz="0" w:space="0" w:color="auto"/>
            <w:left w:val="none" w:sz="0" w:space="0" w:color="auto"/>
            <w:bottom w:val="none" w:sz="0" w:space="0" w:color="auto"/>
            <w:right w:val="none" w:sz="0" w:space="0" w:color="auto"/>
          </w:divBdr>
        </w:div>
        <w:div w:id="2083211622">
          <w:marLeft w:val="1166"/>
          <w:marRight w:val="0"/>
          <w:marTop w:val="0"/>
          <w:marBottom w:val="0"/>
          <w:divBdr>
            <w:top w:val="none" w:sz="0" w:space="0" w:color="auto"/>
            <w:left w:val="none" w:sz="0" w:space="0" w:color="auto"/>
            <w:bottom w:val="none" w:sz="0" w:space="0" w:color="auto"/>
            <w:right w:val="none" w:sz="0" w:space="0" w:color="auto"/>
          </w:divBdr>
        </w:div>
      </w:divsChild>
    </w:div>
    <w:div w:id="1948999028">
      <w:bodyDiv w:val="1"/>
      <w:marLeft w:val="0"/>
      <w:marRight w:val="0"/>
      <w:marTop w:val="0"/>
      <w:marBottom w:val="0"/>
      <w:divBdr>
        <w:top w:val="none" w:sz="0" w:space="0" w:color="auto"/>
        <w:left w:val="none" w:sz="0" w:space="0" w:color="auto"/>
        <w:bottom w:val="none" w:sz="0" w:space="0" w:color="auto"/>
        <w:right w:val="none" w:sz="0" w:space="0" w:color="auto"/>
      </w:divBdr>
      <w:divsChild>
        <w:div w:id="677732946">
          <w:marLeft w:val="446"/>
          <w:marRight w:val="0"/>
          <w:marTop w:val="0"/>
          <w:marBottom w:val="0"/>
          <w:divBdr>
            <w:top w:val="none" w:sz="0" w:space="0" w:color="auto"/>
            <w:left w:val="none" w:sz="0" w:space="0" w:color="auto"/>
            <w:bottom w:val="none" w:sz="0" w:space="0" w:color="auto"/>
            <w:right w:val="none" w:sz="0" w:space="0" w:color="auto"/>
          </w:divBdr>
        </w:div>
        <w:div w:id="616109858">
          <w:marLeft w:val="446"/>
          <w:marRight w:val="0"/>
          <w:marTop w:val="0"/>
          <w:marBottom w:val="0"/>
          <w:divBdr>
            <w:top w:val="none" w:sz="0" w:space="0" w:color="auto"/>
            <w:left w:val="none" w:sz="0" w:space="0" w:color="auto"/>
            <w:bottom w:val="none" w:sz="0" w:space="0" w:color="auto"/>
            <w:right w:val="none" w:sz="0" w:space="0" w:color="auto"/>
          </w:divBdr>
        </w:div>
        <w:div w:id="1048141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Griesheimer, Tina</dc:creator>
  <cp:keywords/>
  <dc:description/>
  <cp:lastModifiedBy>Griesheimer, Tina</cp:lastModifiedBy>
  <cp:revision>7</cp:revision>
  <dcterms:created xsi:type="dcterms:W3CDTF">2025-06-23T19:54:00Z</dcterms:created>
  <dcterms:modified xsi:type="dcterms:W3CDTF">2025-06-23T20:39:00Z</dcterms:modified>
</cp:coreProperties>
</file>