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93" w:rsidRDefault="00AE2F93" w:rsidP="00AE2F93">
      <w:pPr>
        <w:pStyle w:val="Title"/>
        <w:rPr>
          <w:sz w:val="46"/>
          <w:szCs w:val="46"/>
        </w:rPr>
      </w:pPr>
      <w:r>
        <w:t>Academic Plan - Associate of Science Physics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AE2F93" w:rsidRDefault="00AE2F93" w:rsidP="00AE2F93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Credits:60-63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The purpose of a statewide articulation agreement is to identify the courses a student at a Colorado public community college must complete as part of an AA/AS degree to be guaranteed to be able to complete the designated baccalaureate degree program at any public four-year college and university (hereafter referred to as receiving institutions) that offers that program within the minimum number of credits designated by the Colorado Commission on Higher Education.</w:t>
      </w:r>
    </w:p>
    <w:p w:rsidR="00AE2F93" w:rsidRDefault="00AE2F93" w:rsidP="00AE2F93">
      <w:pPr>
        <w:pStyle w:val="Heading1"/>
      </w:pPr>
      <w:r>
        <w:t>General Education Courses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History GT-HI1,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Social / Behavioral Science GT-SS1-SS3,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MAT 201 - Calculus I: GT-MA1,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PHY 211 - Physics: Calculus-Based I with Lab: GT-SC1*,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5 Credits, PHY 212 - Physics: Calculus-Based II with Lab: GT-SC1*, available fall spring </w:t>
      </w:r>
    </w:p>
    <w:p w:rsidR="00AE2F93" w:rsidRDefault="00AE2F93" w:rsidP="00AE2F93">
      <w:pPr>
        <w:pStyle w:val="Heading1"/>
      </w:pPr>
      <w:r>
        <w:t>Additional Required Courses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PHY 213 - Physics III: Calculus-Based Modern Physics, available spring 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3-4 Credits, MAT 265 - Differential Equations OR MAT 261 - Differential Equations with Engineering Applications OR MAT 266 Differential Equations with Linear </w:t>
      </w:r>
      <w:proofErr w:type="spellStart"/>
      <w:r>
        <w:rPr>
          <w:rFonts w:ascii="Calibri" w:hAnsi="Calibri" w:cs="Calibri"/>
          <w:color w:val="404040"/>
        </w:rPr>
        <w:t>Algebray</w:t>
      </w:r>
      <w:proofErr w:type="spellEnd"/>
      <w:r>
        <w:rPr>
          <w:rFonts w:ascii="Calibri" w:hAnsi="Calibri" w:cs="Calibri"/>
          <w:color w:val="404040"/>
        </w:rPr>
        <w:t xml:space="preserve"> GT-MA1, available fall spring 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4-5 Credits, CHE 112 - General College Chemistry II GT-SC1 OR CSC 160 - Computer Science I*,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4-5 Credits, MAT 203 - Calculus III OR MAT 204 - Calculus III w/Engineering Applications,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CHE 111 - General College Chemistry I with Lab: GT-SC1*, available fall spring summer</w:t>
      </w:r>
    </w:p>
    <w:p w:rsidR="00AE2F93" w:rsidRDefault="00AE2F93" w:rsidP="00AE2F9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MAT 202 - Calculus II: GT-MA1, available fall spring summer</w:t>
      </w:r>
    </w:p>
    <w:p w:rsidR="00AE2F93" w:rsidRDefault="00AE2F93" w:rsidP="00AE2F93">
      <w:pPr>
        <w:pStyle w:val="Heading1"/>
      </w:pPr>
      <w:r>
        <w:t>Pre-Requisites, Co-Requisites, and Recommendations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CHE 111 - General College Chemistry I with Lab: GT-SC1*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121 - College Algebra: GT-MA1 or equivalent placement scores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ENG 122 - English Composition II: GT-CO2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ENG 121 - English Composition I OR ENG 131 - Technical Writing I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MAT 201 - Calculus I: GT-MA1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122 - College Trigonometry: GT-MA1 OR MAT 166 - Pre-Calculus: GT-MA1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MAT 202 - Calculus II: GT-MA1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201 - Calculus I: GT-MA1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PHY 211 - Physics: Calculus-Based I with Lab: GT-SC1*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201 - Calculus I: GT-MA1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PHY 212 - Physics: Calculus-Based II with Lab: GT-SC1*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201 - Calculus I: GT-MA1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PHY 211 - Physics: Calculus-Based I with Lab: GT-SC1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MAT 203 - Calculus III OR MAT 204 - Calculus III w/Engineering Applications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202 - Calculus II: GT-MA1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PHY 213 - Physics III: Calculus-Based Modern Physics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PHY 212 - Physics: Calculus-Based II with Lab: GT-SC1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MAT 265 - Differential Equations OR MAT 261 - Differential Equations with Engineering Applications OR MAT 266 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203 - Calculus III OR MAT 204 - Calculus III w/Engineering Applications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204 - Calculus III with Engineering Applications: GT-MA1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CHE 112 - General College Chemistry II GT-SC1 OR CSC 160 - Computer Science I*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Pre-Requisite: For CHE 112: CHE 111 and MAT 121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For CSC 160: CSC 116 or CSC 119 and MAT 055/099 or higher</w:t>
      </w:r>
    </w:p>
    <w:p w:rsidR="00AE2F93" w:rsidRDefault="00AE2F93" w:rsidP="00AE2F93">
      <w:pPr>
        <w:pStyle w:val="Heading1"/>
      </w:pPr>
      <w:r>
        <w:t>Program Outcomes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Use graphical methods to document results and analyze problems.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Analyze physical situations and apply physical laws to solve problems.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Communicate scientific ideas and methods clearly in writing.</w:t>
      </w:r>
    </w:p>
    <w:p w:rsidR="00AE2F93" w:rsidRDefault="00AE2F93" w:rsidP="00AE2F93">
      <w:pPr>
        <w:pStyle w:val="Heading1"/>
      </w:pPr>
      <w:r>
        <w:t>Notes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degree.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The Colorado Department of Higher Education website has additional information about this statewide agreement.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Follow the Recommended Course Sequence on the following pages of this document.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are listed above for certain electives; consult with the Academic Advising Office (advising@arapahoe.edu or 303.797.5664) or the Physics Department for additional elective recommendations.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Students planning to transfer to University of Colorado Boulder must take CHE 112 (not CSC 160).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Students planning to transfer to University of Northern Colorado must take CSC 160 (not CHE 112).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Students planning to transfer to Fort Lewis College or University of Colorado - Colorado Springs must take both CSC 160 and CHE 112.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AE2F93" w:rsidRDefault="00AE2F93" w:rsidP="00AE2F93">
      <w:pPr>
        <w:pStyle w:val="Heading1"/>
      </w:pPr>
      <w:r>
        <w:t>Graduation Requirements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All courses required for this degree must be completed with a "C" or better to meet graduation requirements.</w:t>
      </w:r>
    </w:p>
    <w:p w:rsidR="00AE2F93" w:rsidRDefault="00AE2F93" w:rsidP="00AE2F9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AE2F93" w:rsidRDefault="00AE2F93" w:rsidP="00AE2F93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AE2F93" w:rsidRDefault="00AE2F93" w:rsidP="00AE2F93">
      <w:pPr>
        <w:pStyle w:val="Heading1"/>
      </w:pPr>
      <w:r>
        <w:t>Year 1: Fall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CHE 111 - General College Chemistry I with Lab: GT-SC1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MAT 201 - Calculus I: GT-MA1</w:t>
      </w:r>
    </w:p>
    <w:p w:rsidR="00AE2F93" w:rsidRDefault="00AE2F93" w:rsidP="00AE2F93">
      <w:pPr>
        <w:pStyle w:val="Heading1"/>
      </w:pPr>
      <w:r>
        <w:t>Year 1: Spring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MAT 202 - Calculus II: GT-MA1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PHY 211 - Physics: Calculus-Based I with Lab: GT-SC1</w:t>
      </w:r>
    </w:p>
    <w:p w:rsidR="00AE2F93" w:rsidRDefault="00AE2F93" w:rsidP="00AE2F93">
      <w:pPr>
        <w:pStyle w:val="Heading1"/>
      </w:pPr>
      <w:r>
        <w:t>Year 2: Fall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4-5 Credits, CHE 112 - General College Chemistry II GT-SC1 OR CSC 160 - Computer Science I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History GT-HI1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3-4 Credits, MAT 265 - Differential Equations OR MAT 261 - Differential Equations with Engineering Applications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PHY 212 - Physics: Calculus-Based II with Lab: GT-SC1</w:t>
      </w:r>
    </w:p>
    <w:p w:rsidR="00AE2F93" w:rsidRDefault="00AE2F93" w:rsidP="00AE2F93">
      <w:pPr>
        <w:pStyle w:val="Heading1"/>
      </w:pPr>
      <w:r>
        <w:lastRenderedPageBreak/>
        <w:t>Year 2: Spring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4-5 Credits, MAT 203 - Calculus III OR MAT 204 - Calculus III w/Engineering Applications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PHY 213 - Physics III: Calculus-Based Modern Physics</w:t>
      </w:r>
    </w:p>
    <w:p w:rsidR="00AE2F93" w:rsidRDefault="00AE2F93" w:rsidP="00AE2F9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Social / Behavioral Science GT-SS1-SS3</w:t>
      </w:r>
    </w:p>
    <w:p w:rsidR="00AE2F93" w:rsidRDefault="00AE2F93" w:rsidP="00AE2F93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AE2F93" w:rsidRDefault="00AE2F93" w:rsidP="00AE2F93">
      <w:pPr>
        <w:pStyle w:val="Heading2"/>
        <w:rPr>
          <w:sz w:val="32"/>
          <w:szCs w:val="32"/>
        </w:rPr>
      </w:pPr>
      <w:r>
        <w:t>Year 1: Fall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MAT 201 - Calculus I: GT-MA1</w:t>
      </w:r>
    </w:p>
    <w:p w:rsidR="00AE2F93" w:rsidRDefault="00AE2F93" w:rsidP="00AE2F93">
      <w:pPr>
        <w:pStyle w:val="Heading2"/>
        <w:rPr>
          <w:sz w:val="32"/>
          <w:szCs w:val="32"/>
        </w:rPr>
      </w:pPr>
      <w:r>
        <w:t>Year 1: Spring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PHY 211 - Physics: Calculus-Based I with Lab: GT-SC1</w:t>
      </w:r>
    </w:p>
    <w:p w:rsidR="00AE2F93" w:rsidRDefault="00AE2F93" w:rsidP="00AE2F93">
      <w:pPr>
        <w:pStyle w:val="Heading2"/>
        <w:rPr>
          <w:sz w:val="32"/>
          <w:szCs w:val="32"/>
        </w:rPr>
      </w:pPr>
      <w:r>
        <w:t>Year 1: Summer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History GT-HI1</w:t>
      </w:r>
    </w:p>
    <w:p w:rsidR="00AE2F93" w:rsidRDefault="00AE2F93" w:rsidP="00AE2F93">
      <w:pPr>
        <w:pStyle w:val="Heading2"/>
        <w:rPr>
          <w:sz w:val="32"/>
          <w:szCs w:val="32"/>
        </w:rPr>
      </w:pPr>
      <w:r>
        <w:t>Year 2: Fall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MAT 202 - Calculus II: GT-MA1</w:t>
      </w:r>
    </w:p>
    <w:p w:rsidR="00AE2F93" w:rsidRDefault="00AE2F93" w:rsidP="00AE2F93">
      <w:pPr>
        <w:pStyle w:val="Heading2"/>
        <w:rPr>
          <w:sz w:val="32"/>
          <w:szCs w:val="32"/>
        </w:rPr>
      </w:pPr>
      <w:r>
        <w:t>Year 2: Spring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CHE 111 - General College Chemistry I with Lab: GT-SC1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PHY 212 - Physics: Calculus-Based II with Lab: GT-SC1</w:t>
      </w:r>
    </w:p>
    <w:p w:rsidR="00AE2F93" w:rsidRDefault="00AE2F93" w:rsidP="00AE2F93">
      <w:pPr>
        <w:pStyle w:val="Heading2"/>
        <w:rPr>
          <w:sz w:val="32"/>
          <w:szCs w:val="32"/>
        </w:rPr>
      </w:pPr>
      <w:r>
        <w:t>Year 2: Summer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GT-AH1-AH4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Social / Behavioral Science GT-SS1-SS3</w:t>
      </w:r>
    </w:p>
    <w:p w:rsidR="00AE2F93" w:rsidRDefault="00AE2F93" w:rsidP="00AE2F93">
      <w:pPr>
        <w:pStyle w:val="Heading2"/>
        <w:rPr>
          <w:sz w:val="32"/>
          <w:szCs w:val="32"/>
        </w:rPr>
      </w:pPr>
      <w:r>
        <w:t>Year 3: Fall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4-5 Credits, CHE 112 - General College Chemistry II GT-SC1 OR CSC 160 - Computer Science I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4-5 Credits, MAT 203 - Calculus III OR MAT 204 - Calculus III w/Engineering Applications</w:t>
      </w:r>
    </w:p>
    <w:p w:rsidR="00AE2F93" w:rsidRDefault="00AE2F93" w:rsidP="00AE2F93">
      <w:pPr>
        <w:pStyle w:val="Heading2"/>
        <w:rPr>
          <w:sz w:val="32"/>
          <w:szCs w:val="32"/>
        </w:rPr>
      </w:pPr>
      <w:r>
        <w:t>Year 3: Spring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3-4 Credits, MAT 265 - Differential Equations OR MAT 261 - Differential Equations with Engineering Applications</w:t>
      </w:r>
    </w:p>
    <w:p w:rsidR="00AE2F93" w:rsidRDefault="00AE2F93" w:rsidP="00AE2F9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PHY 213 - Physics III: Calculus-Based Modern Physics</w:t>
      </w:r>
    </w:p>
    <w:p w:rsidR="002A03C4" w:rsidRPr="00F37873" w:rsidRDefault="002A03C4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F37873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2A03C4"/>
    <w:rsid w:val="009353BF"/>
    <w:rsid w:val="00AE2F93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75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2019-02-22T15:39:00Z</dcterms:created>
  <dcterms:modified xsi:type="dcterms:W3CDTF">2019-02-22T15:39:00Z</dcterms:modified>
</cp:coreProperties>
</file>