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E3" w:rsidRDefault="00E641E3" w:rsidP="00E641E3">
      <w:pPr>
        <w:pStyle w:val="Title"/>
      </w:pPr>
      <w:r>
        <w:t>Academic Plan - Associate of Arts Early Childhood Teacher Ed</w:t>
      </w:r>
      <w:bookmarkStart w:id="0" w:name="_GoBack"/>
      <w:bookmarkEnd w:id="0"/>
    </w:p>
    <w:p w:rsidR="00E641E3" w:rsidRDefault="00E641E3" w:rsidP="00E641E3">
      <w:pPr>
        <w:widowControl w:val="0"/>
        <w:tabs>
          <w:tab w:val="left" w:pos="90"/>
          <w:tab w:val="left" w:pos="2400"/>
        </w:tabs>
        <w:autoSpaceDE w:val="0"/>
        <w:autoSpaceDN w:val="0"/>
        <w:adjustRightInd w:val="0"/>
        <w:spacing w:before="180"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 xml:space="preserve">Catalog Year:  </w:t>
      </w:r>
      <w:r w:rsidR="007878B5">
        <w:rPr>
          <w:rFonts w:ascii="Calibri" w:hAnsi="Calibri" w:cs="Calibri"/>
          <w:b/>
          <w:bCs/>
          <w:color w:val="7F7F7F"/>
        </w:rPr>
        <w:t>2019/2020</w:t>
      </w:r>
    </w:p>
    <w:p w:rsidR="00E641E3" w:rsidRDefault="00E641E3" w:rsidP="00E641E3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</w:t>
      </w:r>
      <w:proofErr w:type="gramStart"/>
      <w:r>
        <w:rPr>
          <w:rFonts w:ascii="Calibri" w:hAnsi="Calibri" w:cs="Calibri"/>
          <w:b/>
          <w:bCs/>
          <w:color w:val="7F7F7F"/>
        </w:rPr>
        <w:t>:60</w:t>
      </w:r>
      <w:proofErr w:type="gramEnd"/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The purpose of a statewide articulation agreement is to identify the courses a student at a Colorado public community college must complete as part of an AA/AS degree to be guaranteed to be able to complete the designated baccalaureate degree program at any public four-year college and university (hereafter referred to as receiving institutions) that offers that program within the minimum number of credits designated by the Colorado Commission on Higher Education.</w:t>
      </w:r>
    </w:p>
    <w:p w:rsidR="00E641E3" w:rsidRDefault="00E641E3" w:rsidP="00E641E3">
      <w:pPr>
        <w:pStyle w:val="Heading1"/>
      </w:pPr>
      <w:r>
        <w:t>General Education Courses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Arts / Humanities: LIT 115 - Introduction to Literature OR LIT 255 - Children's Literature*,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Arts / Humanities: MUS 120 - Music Appreciation OR ART 110 - Art Appreciation OR THE 105 Theatre Appreciation*,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GEO 105 - World Regional Geography: GT-SS2*,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HIS 121 - U.S. History to Reconstruction OR HIS 122 - US History </w:t>
      </w:r>
      <w:proofErr w:type="gramStart"/>
      <w:r>
        <w:rPr>
          <w:rFonts w:ascii="Calibri" w:hAnsi="Calibri" w:cs="Calibri"/>
          <w:color w:val="404040"/>
        </w:rPr>
        <w:t>Since</w:t>
      </w:r>
      <w:proofErr w:type="gramEnd"/>
      <w:r>
        <w:rPr>
          <w:rFonts w:ascii="Calibri" w:hAnsi="Calibri" w:cs="Calibri"/>
          <w:color w:val="404040"/>
        </w:rPr>
        <w:t xml:space="preserve"> Civil War*, available fall spring 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proofErr w:type="gramStart"/>
      <w:r>
        <w:rPr>
          <w:rFonts w:ascii="Calibri" w:hAnsi="Calibri" w:cs="Calibri"/>
          <w:color w:val="404040"/>
        </w:rPr>
        <w:t>summer</w:t>
      </w:r>
      <w:proofErr w:type="gramEnd"/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120 - Mathematics for the Liberal Arts: GT-MA1*,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101 - General Psychology I: GT-SS3*,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SCI 155 - Integrated Science I - Physics and Chemistry with Lab: GT-SC1*,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SCI 156 - Integrated Science II - Earth and Life Science with Lab: GT-SC1*, available fall spring summer</w:t>
      </w:r>
    </w:p>
    <w:p w:rsidR="00E641E3" w:rsidRDefault="00E641E3" w:rsidP="00E641E3">
      <w:pPr>
        <w:pStyle w:val="Heading1"/>
      </w:pPr>
      <w:r>
        <w:t>Additional Required Courses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101 - Introduction to Early Childhood Education*,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ECE 102 - Introduction to Early Childhood Education Techniques, available fall spring 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103 - Guidance Strategies for Young Children*,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ECE 220 - ECE Curriculum Development: Methods and Techniques, available fall spring 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ECE 238 - ECE Child Growth and Development*, available fall spring 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ECE 256 - Working with Parents, Families, and Community Systems, available spring 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 (See Notes for specific requirements),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 (See Notes for specific requirements), available fall spring summer</w:t>
      </w:r>
    </w:p>
    <w:p w:rsidR="00E641E3" w:rsidRDefault="00E641E3" w:rsidP="00E641E3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 (See Notes for specific requirements), available fall spring summer</w:t>
      </w:r>
    </w:p>
    <w:p w:rsidR="00E641E3" w:rsidRDefault="00E641E3" w:rsidP="00E641E3">
      <w:pPr>
        <w:pStyle w:val="Heading1"/>
      </w:pPr>
      <w:r>
        <w:t>Pre-Requisites, Co-Requisites, and Recommendations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ECE 102 - Introduction to Early Childhood Education Techniques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ECE 101 - Introduction to Early Childhood Education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ECE 103 - Guidance Strategies for Young Children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Waiver: A waiver for these pre-requisites allowed by instructor permission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ECE 220 - ECE Curriculum Development: Methods and Techniques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ECE 101 - Introduction to Early Childhood Education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ENG 122 - English Composition II: GT-CO2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ENG 121 - English Composition I OR ENG 131 - Technical Writing I</w:t>
      </w:r>
    </w:p>
    <w:p w:rsidR="00E641E3" w:rsidRDefault="00E641E3" w:rsidP="00E641E3">
      <w:pPr>
        <w:pStyle w:val="Heading1"/>
      </w:pPr>
      <w:r>
        <w:t>Program Outcomes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Write a position paper on an ECE topic which integrates knowledgeable, reflective, and critical perspectives.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Perform a classroom assessment and report on the skills and development of children.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Develop an action plan that will improve social and emotional outcomes for children.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Create an Integrated Curricular Plan.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Create a learning environment that would foster the child’s development through age.</w:t>
      </w:r>
    </w:p>
    <w:p w:rsidR="00E641E3" w:rsidRDefault="00E641E3" w:rsidP="00E641E3">
      <w:pPr>
        <w:pStyle w:val="Heading1"/>
      </w:pPr>
      <w:r>
        <w:t>Notes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Electives: Nine credits determined by receiving institution: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  1. Adams State:  ECE 111, ECE 112, and ECE240 or ECE 241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  2. CSU-Ft. Collins: MAT 135, PSY 235, ECE 205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  3. Ft. Lewis:  PSY 235, ECE 228, ECE 241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  4. MSU-Denver: COM 115, PSY 102, ECE 111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  5. UC-Denver: ECE 205, ECE 240, and ECE 226 or ECE 241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  6. UNC: ECE 111, ECE 240, ECE 241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  7. CMU:  ECE 111, ECE 205, ECE 240, ECE 241, ECE 260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ECE 102 and ECE 238 are only available online during the </w:t>
      </w:r>
      <w:proofErr w:type="gramStart"/>
      <w:r>
        <w:rPr>
          <w:rFonts w:ascii="Calibri" w:hAnsi="Calibri" w:cs="Calibri"/>
          <w:color w:val="404040"/>
        </w:rPr>
        <w:t>Spring</w:t>
      </w:r>
      <w:proofErr w:type="gramEnd"/>
      <w:r>
        <w:rPr>
          <w:rFonts w:ascii="Calibri" w:hAnsi="Calibri" w:cs="Calibri"/>
          <w:color w:val="404040"/>
        </w:rPr>
        <w:t xml:space="preserve"> term.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Student must successfully pass BOTH SCI 155 and SCI 156 to satisfy the GT Pathways science requirement.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are listed above for certain electives; consult with the Academic Advising Office (advising@arapahoe.edu or 303.797.5664) or the ECE Department for additional elective recommendations.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E641E3" w:rsidRDefault="00E641E3" w:rsidP="00E641E3">
      <w:pPr>
        <w:pStyle w:val="Heading1"/>
      </w:pPr>
      <w:r>
        <w:t>Graduation Requirements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All courses required for this degree must be completed with a "C" or better to meet graduation requirements.</w:t>
      </w:r>
    </w:p>
    <w:p w:rsidR="00E641E3" w:rsidRDefault="00E641E3" w:rsidP="00E641E3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E641E3" w:rsidRDefault="00E641E3" w:rsidP="00E641E3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1: Fall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(Choose One)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101 - Introduction to Early Childhood Education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120 - Mathematics for the Liberal Arts: GT-MA1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101 - General Psychology I: GT-SS3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1: Spring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103 - Guidance Strategies for Young Children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GEO 105 - World Regional Geography: GT-SS2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HIS 121 - U.S. History to Reconstruction OR HIS 122 - US History </w:t>
      </w:r>
      <w:proofErr w:type="gramStart"/>
      <w:r>
        <w:rPr>
          <w:rFonts w:ascii="Calibri" w:hAnsi="Calibri" w:cs="Calibri"/>
          <w:color w:val="404040"/>
        </w:rPr>
        <w:t>Since</w:t>
      </w:r>
      <w:proofErr w:type="gramEnd"/>
      <w:r>
        <w:rPr>
          <w:rFonts w:ascii="Calibri" w:hAnsi="Calibri" w:cs="Calibri"/>
          <w:color w:val="404040"/>
        </w:rPr>
        <w:t xml:space="preserve"> Civil War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2: Fall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102 - Introduction to Early Childhood Education Techniques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220 - ECE Curriculum Development: Methods and Techniques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238 - ECE Child Growth and Development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SCI 155 - Integrated Science I - Physics and Chemistry with Lab: GT-SC1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2: Spring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(Choose One)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256 - Working with Parents, Families, and Community Systems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E641E3" w:rsidRDefault="00E641E3" w:rsidP="00E641E3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SCI 156 - Integrated Science II - Earth and Life Science with Lab: GT-SC1</w:t>
      </w:r>
    </w:p>
    <w:p w:rsidR="00E641E3" w:rsidRDefault="00E641E3" w:rsidP="00E641E3">
      <w:pPr>
        <w:pStyle w:val="Heading1"/>
        <w:rPr>
          <w:sz w:val="37"/>
          <w:szCs w:val="37"/>
        </w:rPr>
      </w:pPr>
      <w:r>
        <w:lastRenderedPageBreak/>
        <w:t>RECOMMENDED COURSE SEQUENCE PART-TIME TRACK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1: Fall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101 - Introduction to Early Childhood Education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1: Spring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(Choose One)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103 - Guidance Strategies for Young Children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120 - Mathematics for the Liberal Arts: GT-MA1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1: Summer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HIS 121 - U.S. History to Reconstruction OR HIS 122 - US History </w:t>
      </w:r>
      <w:proofErr w:type="gramStart"/>
      <w:r>
        <w:rPr>
          <w:rFonts w:ascii="Calibri" w:hAnsi="Calibri" w:cs="Calibri"/>
          <w:color w:val="404040"/>
        </w:rPr>
        <w:t>Since</w:t>
      </w:r>
      <w:proofErr w:type="gramEnd"/>
      <w:r>
        <w:rPr>
          <w:rFonts w:ascii="Calibri" w:hAnsi="Calibri" w:cs="Calibri"/>
          <w:color w:val="404040"/>
        </w:rPr>
        <w:t xml:space="preserve"> Civil War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SCI 155 - Integrated Science I - Physics and Chemistry with Lab: GT-SC1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2: Fall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102 - Introduction to Early Childhood Education Techniques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2: Spring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GEO 105 - World Regional Geography: GT-SS2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101 - General Psychology I: GT-SS3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2: Summer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Arts / Humanities (Choose One)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SCI 156 - Integrated Science II - Earth and Life Science with Lab: GT-SC1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3: Fall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220 - ECE Curriculum Development: Methods and Techniques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238 - ECE Child Growth and Development</w:t>
      </w:r>
    </w:p>
    <w:p w:rsidR="00E641E3" w:rsidRDefault="00E641E3" w:rsidP="00E641E3">
      <w:pPr>
        <w:pStyle w:val="Heading2"/>
        <w:rPr>
          <w:sz w:val="32"/>
          <w:szCs w:val="32"/>
        </w:rPr>
      </w:pPr>
      <w:r>
        <w:t>Year 3: Spring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ECE 256 - Working with Parents, Families, and Community Systems</w:t>
      </w:r>
    </w:p>
    <w:p w:rsidR="00E641E3" w:rsidRDefault="00E641E3" w:rsidP="00E641E3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2A03C4" w:rsidRPr="00E641E3" w:rsidRDefault="002A03C4" w:rsidP="00E641E3"/>
    <w:sectPr w:rsidR="002A03C4" w:rsidRPr="00E641E3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176B69"/>
    <w:rsid w:val="002A03C4"/>
    <w:rsid w:val="0041528C"/>
    <w:rsid w:val="004C3240"/>
    <w:rsid w:val="00742DD1"/>
    <w:rsid w:val="00751AB7"/>
    <w:rsid w:val="007878B5"/>
    <w:rsid w:val="009353BF"/>
    <w:rsid w:val="00DB1BEF"/>
    <w:rsid w:val="00E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8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5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2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3</cp:revision>
  <dcterms:created xsi:type="dcterms:W3CDTF">2019-02-18T21:34:00Z</dcterms:created>
  <dcterms:modified xsi:type="dcterms:W3CDTF">2019-02-18T21:41:00Z</dcterms:modified>
</cp:coreProperties>
</file>