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40" w:rsidRDefault="004C3240" w:rsidP="004C3240">
      <w:pPr>
        <w:pStyle w:val="Title"/>
        <w:rPr>
          <w:sz w:val="46"/>
          <w:szCs w:val="46"/>
        </w:rPr>
      </w:pPr>
      <w:bookmarkStart w:id="0" w:name="_GoBack"/>
      <w:bookmarkEnd w:id="0"/>
      <w:r>
        <w:t>Academic Plan - Associate of Arts Art History</w:t>
      </w:r>
    </w:p>
    <w:p w:rsidR="004C3240" w:rsidRDefault="004C3240" w:rsidP="004C3240">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 xml:space="preserve">Catalog Year:  </w:t>
      </w:r>
      <w:r w:rsidR="00DF284D">
        <w:rPr>
          <w:rFonts w:ascii="Calibri" w:hAnsi="Calibri" w:cs="Calibri"/>
          <w:b/>
          <w:bCs/>
          <w:color w:val="7F7F7F"/>
        </w:rPr>
        <w:t>2019/2020</w:t>
      </w:r>
    </w:p>
    <w:p w:rsidR="004C3240" w:rsidRDefault="004C3240" w:rsidP="004C3240">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:60</w:t>
      </w:r>
      <w:proofErr w:type="gramEnd"/>
    </w:p>
    <w:p w:rsidR="004C3240" w:rsidRDefault="004C3240" w:rsidP="004C3240">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4C3240" w:rsidRDefault="004C3240" w:rsidP="004C3240">
      <w:pPr>
        <w:pStyle w:val="Heading1"/>
      </w:pPr>
      <w:r>
        <w:t>General Education Courses</w:t>
      </w:r>
    </w:p>
    <w:p w:rsidR="004C3240" w:rsidRDefault="004C3240" w:rsidP="004C3240">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Arts / Humanities GT-AH1-AH4 (Except the courses listed in the Additional Required Courses section below), available fall spring summer</w:t>
      </w:r>
    </w:p>
    <w:p w:rsidR="004C3240" w:rsidRDefault="004C3240" w:rsidP="004C3240">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Arts / Humanities GT-AH1-AH4 (Except the courses listed in the Additional Required Courses section below), available fall spring summer</w:t>
      </w:r>
    </w:p>
    <w:p w:rsidR="004C3240" w:rsidRDefault="004C3240" w:rsidP="004C3240">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 (Except MAT 155/156): Recommend MAT 120*,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4C3240" w:rsidRDefault="004C3240" w:rsidP="004C3240">
      <w:pPr>
        <w:pStyle w:val="Heading1"/>
      </w:pPr>
      <w:r>
        <w:t>Additional Required Courses</w:t>
      </w:r>
    </w:p>
    <w:p w:rsidR="004C3240" w:rsidRDefault="004C3240" w:rsidP="004C324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0-2 Credits, Elective (See Notes for specific requirements),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111 - Art History Ancient to Medieval: GT-AH1*,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112 - Art History Renaissance to Modern: GT-AH1*,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 121 - Drawing </w:t>
      </w:r>
      <w:proofErr w:type="gramStart"/>
      <w:r>
        <w:rPr>
          <w:rFonts w:ascii="Calibri" w:hAnsi="Calibri" w:cs="Calibri"/>
          <w:color w:val="404040"/>
        </w:rPr>
        <w:t>I</w:t>
      </w:r>
      <w:proofErr w:type="gramEnd"/>
      <w:r>
        <w:rPr>
          <w:rFonts w:ascii="Calibri" w:hAnsi="Calibri" w:cs="Calibri"/>
          <w:color w:val="404040"/>
        </w:rPr>
        <w:t>,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131 - Visual Concepts 2-D Design,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 132 - Visual Concepts 3-D Design, available spring </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 207 - Art History 1900 to Present: GT-AH1*, available spring </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4C3240" w:rsidRDefault="004C3240" w:rsidP="004C324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4C3240" w:rsidRDefault="004C3240" w:rsidP="004C3240">
      <w:pPr>
        <w:pStyle w:val="Heading1"/>
      </w:pPr>
      <w:r>
        <w:t>Pre-Requisites, Co-Requisites, and Recommendations</w:t>
      </w:r>
    </w:p>
    <w:p w:rsidR="004C3240" w:rsidRDefault="004C3240" w:rsidP="004C324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4C3240" w:rsidRDefault="004C3240" w:rsidP="004C3240">
      <w:pPr>
        <w:pStyle w:val="Heading1"/>
      </w:pPr>
      <w:r>
        <w:t>Program Outcomes</w:t>
      </w:r>
    </w:p>
    <w:p w:rsidR="004C3240" w:rsidRDefault="004C3240" w:rsidP="004C324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Thoroughly understand a specified issue, as demonstrated through a comprehensive written or oral response.</w:t>
      </w:r>
    </w:p>
    <w:p w:rsidR="004C3240" w:rsidRDefault="004C3240" w:rsidP="004C324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Produce a thesis/analysis about a work of art that reveals personal, thoughtful engagement with the material.</w:t>
      </w:r>
    </w:p>
    <w:p w:rsidR="004C3240" w:rsidRDefault="004C3240" w:rsidP="004C3240">
      <w:pPr>
        <w:widowControl w:val="0"/>
        <w:tabs>
          <w:tab w:val="left" w:pos="90"/>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Analyze own and others’ assumptions, to understand the methods of art historians and the institutions of art history, as well as understand socio-cultural contexts.</w:t>
      </w:r>
    </w:p>
    <w:p w:rsidR="004C3240" w:rsidRDefault="004C3240" w:rsidP="004C3240">
      <w:pPr>
        <w:widowControl w:val="0"/>
        <w:tabs>
          <w:tab w:val="left" w:pos="90"/>
        </w:tabs>
        <w:autoSpaceDE w:val="0"/>
        <w:autoSpaceDN w:val="0"/>
        <w:adjustRightInd w:val="0"/>
        <w:spacing w:before="55" w:after="0" w:line="240" w:lineRule="auto"/>
        <w:rPr>
          <w:rFonts w:ascii="Calibri" w:hAnsi="Calibri" w:cs="Calibri"/>
          <w:color w:val="404040"/>
          <w:sz w:val="26"/>
          <w:szCs w:val="26"/>
        </w:rPr>
      </w:pPr>
      <w:r>
        <w:rPr>
          <w:rFonts w:ascii="Calibri" w:hAnsi="Calibri" w:cs="Calibri"/>
          <w:color w:val="404040"/>
        </w:rPr>
        <w:t>Analyze and/or evaluate artworks through an aesthetic/visual, historical, or semiotic lens which includes significant, intriguing detail that supports the interpretation.</w:t>
      </w:r>
    </w:p>
    <w:p w:rsidR="004C3240" w:rsidRDefault="004C3240" w:rsidP="004C3240">
      <w:pPr>
        <w:widowControl w:val="0"/>
        <w:tabs>
          <w:tab w:val="left" w:pos="90"/>
        </w:tabs>
        <w:autoSpaceDE w:val="0"/>
        <w:autoSpaceDN w:val="0"/>
        <w:adjustRightInd w:val="0"/>
        <w:spacing w:before="55" w:after="0" w:line="240" w:lineRule="auto"/>
        <w:rPr>
          <w:rFonts w:ascii="Calibri" w:hAnsi="Calibri" w:cs="Calibri"/>
          <w:color w:val="404040"/>
          <w:sz w:val="26"/>
          <w:szCs w:val="26"/>
        </w:rPr>
      </w:pPr>
      <w:r>
        <w:rPr>
          <w:rFonts w:ascii="Calibri" w:hAnsi="Calibri" w:cs="Calibri"/>
          <w:color w:val="404040"/>
        </w:rPr>
        <w:t>Develop content and conclusions in an appropriate documentation system that communicates analysis, evidence, and understanding in a researched, clear, focused, and persuasive manner.  Student must be able to share this information in a convincing oral presentation.</w:t>
      </w:r>
    </w:p>
    <w:p w:rsidR="004C3240" w:rsidRDefault="004C3240" w:rsidP="004C3240">
      <w:pPr>
        <w:pStyle w:val="Heading1"/>
      </w:pPr>
      <w:r>
        <w:lastRenderedPageBreak/>
        <w:t>Notes</w:t>
      </w:r>
    </w:p>
    <w:p w:rsidR="004C3240" w:rsidRDefault="004C3240" w:rsidP="004C3240">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from any GT course, AAA 101, AAA 109, ACC 121, ACC 122, BUS 115, BUS 216, BUS 217, BUS 226, CIS 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4C3240" w:rsidRDefault="004C3240" w:rsidP="004C3240">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Students planning to transfer to CSU-FC will be required to complete a 200-level foreign language for completion of the BA in Art – Art History.  Students will be expected to be prepared upon completion of the associate’s degree to take an intermediate foreign language or be able to pass the CSU-FC Foreign Language placement exam at the sophomore level.  It may not be possible to complete the BA in Art – Art History concentration in two years without this prior foreign language competency.</w:t>
      </w:r>
    </w:p>
    <w:p w:rsidR="004C3240" w:rsidRDefault="004C3240" w:rsidP="004C324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4C3240" w:rsidRDefault="004C3240" w:rsidP="004C324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4C3240" w:rsidRDefault="004C3240" w:rsidP="004C324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page 2 of this document.</w:t>
      </w:r>
    </w:p>
    <w:p w:rsidR="004C3240" w:rsidRDefault="004C3240" w:rsidP="004C324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Art History Department for additional elective recommendations.</w:t>
      </w:r>
    </w:p>
    <w:p w:rsidR="004C3240" w:rsidRDefault="004C3240" w:rsidP="004C3240">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4C3240" w:rsidRDefault="004C3240" w:rsidP="004C324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4C3240" w:rsidRDefault="004C3240" w:rsidP="004C3240">
      <w:pPr>
        <w:pStyle w:val="Heading1"/>
      </w:pPr>
      <w:r>
        <w:t>Graduation Requirements</w:t>
      </w:r>
    </w:p>
    <w:p w:rsidR="004C3240" w:rsidRDefault="004C3240" w:rsidP="004C324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4C3240" w:rsidRDefault="004C3240" w:rsidP="004C324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www.arapahoe.edu/graduation) by the deadline and meet all degree requirements.</w:t>
      </w:r>
    </w:p>
    <w:p w:rsidR="004C3240" w:rsidRDefault="004C3240" w:rsidP="004C3240">
      <w:pPr>
        <w:pStyle w:val="Heading1"/>
        <w:rPr>
          <w:sz w:val="37"/>
          <w:szCs w:val="37"/>
        </w:rPr>
      </w:pPr>
      <w:r>
        <w:t xml:space="preserve">RECOMMENDED COURSE SEQUENCE FULL-TIME TRACK </w:t>
      </w:r>
    </w:p>
    <w:p w:rsidR="004C3240" w:rsidRDefault="004C3240" w:rsidP="004C3240">
      <w:pPr>
        <w:pStyle w:val="Heading2"/>
        <w:rPr>
          <w:sz w:val="32"/>
          <w:szCs w:val="32"/>
        </w:rPr>
      </w:pPr>
      <w:r>
        <w:t>Year 1: Fall</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111 - Art History Ancient to Medieval: GT-AH1</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4C3240" w:rsidRDefault="004C3240" w:rsidP="004C3240">
      <w:pPr>
        <w:pStyle w:val="Heading2"/>
        <w:rPr>
          <w:sz w:val="32"/>
          <w:szCs w:val="32"/>
        </w:rPr>
      </w:pPr>
      <w:r>
        <w:t>Year 1: Spring</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131 - Visual Concepts 2-D Design</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4C3240" w:rsidRDefault="004C3240" w:rsidP="004C3240">
      <w:pPr>
        <w:pStyle w:val="Heading2"/>
        <w:rPr>
          <w:sz w:val="29"/>
          <w:szCs w:val="29"/>
        </w:rPr>
      </w:pPr>
      <w:r>
        <w:t>3 Credits, Social / Behavioral Science GT-SS1-SS3</w:t>
      </w:r>
    </w:p>
    <w:p w:rsidR="004C3240" w:rsidRDefault="004C3240" w:rsidP="004C3240">
      <w:pPr>
        <w:pStyle w:val="Heading2"/>
        <w:rPr>
          <w:sz w:val="32"/>
          <w:szCs w:val="32"/>
        </w:rPr>
      </w:pPr>
      <w:r>
        <w:t>Year 2: Fall</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112 - Art History Renaissance to Modern: GT-AH</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4C3240" w:rsidRDefault="004C3240" w:rsidP="004C3240">
      <w:pPr>
        <w:pStyle w:val="Heading2"/>
        <w:rPr>
          <w:sz w:val="32"/>
          <w:szCs w:val="32"/>
        </w:rPr>
      </w:pPr>
      <w:r>
        <w:t>Year 2: Spring</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132 - Visual Concepts 3-D Design</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207 - Art History 1900 to Present: GT-AH1</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4C3240" w:rsidRDefault="004C3240" w:rsidP="004C324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0-2 Credits, Elective</w:t>
      </w:r>
    </w:p>
    <w:p w:rsidR="004C3240" w:rsidRDefault="004C3240" w:rsidP="004C3240">
      <w:pPr>
        <w:pStyle w:val="Heading1"/>
        <w:rPr>
          <w:sz w:val="37"/>
          <w:szCs w:val="37"/>
        </w:rPr>
      </w:pPr>
      <w:r>
        <w:lastRenderedPageBreak/>
        <w:t>RECOMMENDED COURSE SEQUENCE PART-TIME TRACK</w:t>
      </w:r>
    </w:p>
    <w:p w:rsidR="004C3240" w:rsidRDefault="004C3240" w:rsidP="004C3240">
      <w:pPr>
        <w:pStyle w:val="Heading2"/>
        <w:rPr>
          <w:sz w:val="32"/>
          <w:szCs w:val="32"/>
        </w:rPr>
      </w:pPr>
      <w:r>
        <w:t>Year 1: Fall</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111 - Art History Ancient to Medieval: GT-AH1</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4C3240" w:rsidRDefault="004C3240" w:rsidP="004C3240">
      <w:pPr>
        <w:pStyle w:val="Heading2"/>
        <w:rPr>
          <w:sz w:val="32"/>
          <w:szCs w:val="32"/>
        </w:rPr>
      </w:pPr>
      <w:r>
        <w:t>Year 1: Spring</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4C3240" w:rsidRDefault="004C3240" w:rsidP="004C3240">
      <w:pPr>
        <w:pStyle w:val="Heading2"/>
        <w:rPr>
          <w:sz w:val="32"/>
          <w:szCs w:val="32"/>
        </w:rPr>
      </w:pPr>
      <w:r>
        <w:t>Year 1: Summer</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4C3240" w:rsidRDefault="004C3240" w:rsidP="004C3240">
      <w:pPr>
        <w:pStyle w:val="Heading2"/>
        <w:rPr>
          <w:sz w:val="32"/>
          <w:szCs w:val="32"/>
        </w:rPr>
      </w:pPr>
      <w:r>
        <w:t>Year 2: Fall</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131 - Visual Concepts 2-D Design</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4C3240" w:rsidRDefault="004C3240" w:rsidP="004C3240">
      <w:pPr>
        <w:pStyle w:val="Heading2"/>
        <w:rPr>
          <w:sz w:val="32"/>
          <w:szCs w:val="32"/>
        </w:rPr>
      </w:pPr>
      <w:r>
        <w:t>Year 2: Spring</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132 - Visual Concepts 3-D Design</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C3240" w:rsidRDefault="004C3240" w:rsidP="004C3240">
      <w:pPr>
        <w:pStyle w:val="Heading2"/>
        <w:rPr>
          <w:sz w:val="32"/>
          <w:szCs w:val="32"/>
        </w:rPr>
      </w:pPr>
      <w:r>
        <w:t>Year 2: Summer</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4C3240" w:rsidRDefault="004C3240" w:rsidP="004C3240">
      <w:pPr>
        <w:pStyle w:val="Heading2"/>
        <w:rPr>
          <w:sz w:val="32"/>
          <w:szCs w:val="32"/>
        </w:rPr>
      </w:pPr>
      <w:r>
        <w:t>Year 3: Fall</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112 - Art History Renaissance to Modern: GT-AH</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4C3240" w:rsidRDefault="004C3240" w:rsidP="004C3240">
      <w:pPr>
        <w:pStyle w:val="Heading2"/>
        <w:rPr>
          <w:sz w:val="32"/>
          <w:szCs w:val="32"/>
        </w:rPr>
      </w:pPr>
      <w:r>
        <w:t>Year 3: Spring</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207 - Art History 1900 to Present: GT-AH1</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4C3240" w:rsidRDefault="004C3240" w:rsidP="004C324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0-2 Credits, Elective</w:t>
      </w:r>
    </w:p>
    <w:p w:rsidR="002A03C4" w:rsidRPr="004C3240" w:rsidRDefault="002A03C4" w:rsidP="004C3240">
      <w:pPr>
        <w:rPr>
          <w:rFonts w:ascii="Calibri" w:hAnsi="Calibri" w:cs="Calibri"/>
          <w:color w:val="000000"/>
          <w:sz w:val="36"/>
          <w:szCs w:val="36"/>
        </w:rPr>
      </w:pPr>
    </w:p>
    <w:sectPr w:rsidR="002A03C4" w:rsidRPr="004C3240"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41528C"/>
    <w:rsid w:val="004C3240"/>
    <w:rsid w:val="009353BF"/>
    <w:rsid w:val="00DF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8C"/>
    <w:rPr>
      <w:rFonts w:eastAsiaTheme="minorEastAsia"/>
    </w:rPr>
  </w:style>
  <w:style w:type="paragraph" w:styleId="Heading1">
    <w:name w:val="heading 1"/>
    <w:basedOn w:val="Normal"/>
    <w:next w:val="Normal"/>
    <w:link w:val="Heading1Char"/>
    <w:uiPriority w:val="9"/>
    <w:qFormat/>
    <w:rsid w:val="00415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528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15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2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3</cp:revision>
  <dcterms:created xsi:type="dcterms:W3CDTF">2019-02-18T21:28:00Z</dcterms:created>
  <dcterms:modified xsi:type="dcterms:W3CDTF">2019-02-18T21:40:00Z</dcterms:modified>
</cp:coreProperties>
</file>